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7FB1" w:rsidRDefault="007A7FB1" w:rsidP="006E10EB">
      <w:pPr>
        <w:spacing w:before="120" w:after="120"/>
        <w:jc w:val="center"/>
        <w:rPr>
          <w:rFonts w:ascii="Arial" w:hAnsi="Arial" w:cs="Arial"/>
          <w:b/>
          <w:color w:val="D55C19"/>
          <w:sz w:val="28"/>
          <w:u w:val="single"/>
          <w14:textOutline w14:w="9525" w14:cap="rnd" w14:cmpd="sng" w14:algn="ctr">
            <w14:noFill/>
            <w14:prstDash w14:val="solid"/>
            <w14:bevel/>
          </w14:textOutline>
        </w:rPr>
      </w:pPr>
    </w:p>
    <w:p w:rsidR="007A7FB1" w:rsidRPr="00EC21F5" w:rsidRDefault="007A7FB1" w:rsidP="007A7FB1">
      <w:pPr>
        <w:tabs>
          <w:tab w:val="left" w:leader="dot" w:pos="1134"/>
          <w:tab w:val="left" w:leader="hyphen" w:pos="1701"/>
          <w:tab w:val="right" w:pos="10206"/>
        </w:tabs>
        <w:rPr>
          <w:rFonts w:ascii="Helvetica" w:hAnsi="Helvetica"/>
          <w:b/>
          <w:color w:val="000000"/>
          <w:sz w:val="28"/>
          <w:szCs w:val="34"/>
          <w:u w:val="single"/>
        </w:rPr>
      </w:pPr>
      <w:r w:rsidRPr="00EC21F5">
        <w:rPr>
          <w:rFonts w:ascii="Helvetica" w:hAnsi="Helvetica"/>
          <w:b/>
          <w:color w:val="000000"/>
          <w:sz w:val="28"/>
          <w:szCs w:val="34"/>
          <w:u w:val="single"/>
        </w:rPr>
        <w:t>BRC</w:t>
      </w:r>
      <w:r w:rsidR="005C5066">
        <w:rPr>
          <w:rFonts w:ascii="Helvetica" w:hAnsi="Helvetica"/>
          <w:b/>
          <w:color w:val="000000"/>
          <w:sz w:val="28"/>
          <w:szCs w:val="34"/>
          <w:u w:val="single"/>
        </w:rPr>
        <w:t xml:space="preserve">GS </w:t>
      </w:r>
      <w:r w:rsidRPr="00EC21F5">
        <w:rPr>
          <w:rFonts w:ascii="Helvetica" w:hAnsi="Helvetica"/>
          <w:b/>
          <w:color w:val="000000"/>
          <w:sz w:val="28"/>
          <w:szCs w:val="34"/>
          <w:u w:val="single"/>
        </w:rPr>
        <w:t>SELF-ASSESSMENT TOOL</w:t>
      </w:r>
    </w:p>
    <w:p w:rsidR="007A7FB1" w:rsidRPr="00456C0E" w:rsidRDefault="007A7FB1" w:rsidP="007A7FB1">
      <w:pPr>
        <w:spacing w:after="200" w:line="276" w:lineRule="auto"/>
        <w:rPr>
          <w:rFonts w:ascii="Helvetica" w:hAnsi="Helvetica"/>
          <w:b/>
          <w:sz w:val="24"/>
          <w:szCs w:val="22"/>
        </w:rPr>
      </w:pPr>
    </w:p>
    <w:p w:rsidR="007A7FB1" w:rsidRPr="007A7FB1" w:rsidRDefault="007A7FB1" w:rsidP="007A7FB1">
      <w:pPr>
        <w:spacing w:after="200" w:line="276" w:lineRule="auto"/>
        <w:rPr>
          <w:rFonts w:ascii="Helvetica" w:hAnsi="Helvetica"/>
          <w:b/>
          <w:color w:val="D55C19"/>
          <w:sz w:val="24"/>
          <w:szCs w:val="22"/>
        </w:rPr>
      </w:pPr>
      <w:r w:rsidRPr="007A7FB1">
        <w:rPr>
          <w:rFonts w:ascii="Helvetica" w:hAnsi="Helvetica"/>
          <w:b/>
          <w:color w:val="D55C19"/>
          <w:sz w:val="24"/>
          <w:szCs w:val="22"/>
        </w:rPr>
        <w:t>Welcome to the BRC</w:t>
      </w:r>
      <w:r w:rsidR="005C5066">
        <w:rPr>
          <w:rFonts w:ascii="Helvetica" w:hAnsi="Helvetica"/>
          <w:b/>
          <w:color w:val="D55C19"/>
          <w:sz w:val="24"/>
          <w:szCs w:val="22"/>
        </w:rPr>
        <w:t xml:space="preserve">GS </w:t>
      </w:r>
      <w:r w:rsidRPr="007A7FB1">
        <w:rPr>
          <w:rFonts w:ascii="Helvetica" w:hAnsi="Helvetica"/>
          <w:b/>
          <w:color w:val="D55C19"/>
          <w:sz w:val="24"/>
          <w:szCs w:val="22"/>
        </w:rPr>
        <w:t>Self-Assessment tool</w:t>
      </w:r>
    </w:p>
    <w:p w:rsidR="007A7FB1" w:rsidRPr="00456C0E" w:rsidRDefault="007A7FB1" w:rsidP="007A7FB1">
      <w:pPr>
        <w:spacing w:after="200" w:line="276" w:lineRule="auto"/>
        <w:rPr>
          <w:rFonts w:ascii="Helvetica" w:hAnsi="Helvetica"/>
          <w:szCs w:val="22"/>
        </w:rPr>
      </w:pPr>
      <w:r w:rsidRPr="00456C0E">
        <w:rPr>
          <w:rFonts w:ascii="Helvetica" w:hAnsi="Helvetica"/>
          <w:szCs w:val="22"/>
        </w:rPr>
        <w:t>We hope that you will find this useful when preparing your site for an audit against the BRC</w:t>
      </w:r>
      <w:r w:rsidR="005C5066">
        <w:rPr>
          <w:rFonts w:ascii="Helvetica" w:hAnsi="Helvetica"/>
          <w:szCs w:val="22"/>
        </w:rPr>
        <w:t>GS</w:t>
      </w:r>
      <w:r w:rsidRPr="00456C0E">
        <w:rPr>
          <w:rFonts w:ascii="Helvetica" w:hAnsi="Helvetica"/>
          <w:szCs w:val="22"/>
        </w:rPr>
        <w:t xml:space="preserve"> </w:t>
      </w:r>
      <w:r w:rsidR="005C5066">
        <w:rPr>
          <w:rFonts w:ascii="Helvetica" w:hAnsi="Helvetica"/>
          <w:szCs w:val="22"/>
        </w:rPr>
        <w:t>Standard for</w:t>
      </w:r>
      <w:r w:rsidRPr="00456C0E">
        <w:rPr>
          <w:rFonts w:ascii="Helvetica" w:hAnsi="Helvetica"/>
          <w:szCs w:val="22"/>
        </w:rPr>
        <w:t xml:space="preserve"> </w:t>
      </w:r>
      <w:r>
        <w:rPr>
          <w:rFonts w:ascii="Helvetica" w:hAnsi="Helvetica"/>
          <w:szCs w:val="22"/>
        </w:rPr>
        <w:t>Agents and Brokers Issue 2</w:t>
      </w:r>
      <w:r w:rsidRPr="00456C0E">
        <w:rPr>
          <w:rFonts w:ascii="Helvetica" w:hAnsi="Helvetica"/>
          <w:szCs w:val="22"/>
        </w:rPr>
        <w:t xml:space="preserve">.  </w:t>
      </w:r>
    </w:p>
    <w:p w:rsidR="007A7FB1" w:rsidRPr="007A7FB1" w:rsidRDefault="007A7FB1" w:rsidP="007A7FB1">
      <w:pPr>
        <w:spacing w:after="200" w:line="276" w:lineRule="auto"/>
        <w:rPr>
          <w:rFonts w:ascii="Helvetica" w:hAnsi="Helvetica"/>
          <w:b/>
          <w:color w:val="D55C19"/>
          <w:sz w:val="24"/>
          <w:szCs w:val="22"/>
        </w:rPr>
      </w:pPr>
      <w:r w:rsidRPr="007A7FB1">
        <w:rPr>
          <w:rFonts w:ascii="Helvetica" w:hAnsi="Helvetica"/>
          <w:b/>
          <w:color w:val="D55C19"/>
          <w:sz w:val="24"/>
          <w:szCs w:val="22"/>
        </w:rPr>
        <w:t>How to use the BRC</w:t>
      </w:r>
      <w:r w:rsidR="005C5066">
        <w:rPr>
          <w:rFonts w:ascii="Helvetica" w:hAnsi="Helvetica"/>
          <w:b/>
          <w:color w:val="D55C19"/>
          <w:sz w:val="24"/>
          <w:szCs w:val="22"/>
        </w:rPr>
        <w:t xml:space="preserve">GS </w:t>
      </w:r>
      <w:r w:rsidRPr="007A7FB1">
        <w:rPr>
          <w:rFonts w:ascii="Helvetica" w:hAnsi="Helvetica"/>
          <w:b/>
          <w:color w:val="D55C19"/>
          <w:sz w:val="24"/>
          <w:szCs w:val="22"/>
        </w:rPr>
        <w:t>Self-Assessment tool?</w:t>
      </w:r>
    </w:p>
    <w:p w:rsidR="007A7FB1" w:rsidRPr="00456C0E" w:rsidRDefault="007A7FB1" w:rsidP="007A7FB1">
      <w:pPr>
        <w:spacing w:after="200" w:line="276" w:lineRule="auto"/>
        <w:rPr>
          <w:rFonts w:ascii="Helvetica" w:hAnsi="Helvetica"/>
          <w:szCs w:val="22"/>
        </w:rPr>
      </w:pPr>
      <w:r w:rsidRPr="00456C0E">
        <w:rPr>
          <w:rFonts w:ascii="Helvetica" w:hAnsi="Helvetica"/>
          <w:szCs w:val="22"/>
        </w:rPr>
        <w:t>This tool is designed to help you assess your operation against the requirements of the Standard and help prepare you for your certification audit.</w:t>
      </w:r>
    </w:p>
    <w:p w:rsidR="007A7FB1" w:rsidRPr="00456C0E" w:rsidRDefault="007A7FB1" w:rsidP="007A7FB1">
      <w:pPr>
        <w:spacing w:after="200" w:line="276" w:lineRule="auto"/>
        <w:rPr>
          <w:rFonts w:ascii="Helvetica" w:hAnsi="Helvetica"/>
          <w:szCs w:val="22"/>
        </w:rPr>
      </w:pPr>
      <w:r w:rsidRPr="00456C0E">
        <w:rPr>
          <w:rFonts w:ascii="Helvetica" w:hAnsi="Helvetica"/>
          <w:szCs w:val="22"/>
        </w:rPr>
        <w:t>The checklist covers each of the requirements of the Standard and may be used to check your site’s compliance with each of these requirements.  The checklist also allows you to add comments or identify areas of improvement in the empty boxes provided at the end of each section.</w:t>
      </w:r>
    </w:p>
    <w:p w:rsidR="007A7FB1" w:rsidRPr="00456C0E" w:rsidRDefault="007A7FB1" w:rsidP="007A7FB1">
      <w:pPr>
        <w:spacing w:after="200" w:line="276" w:lineRule="auto"/>
        <w:rPr>
          <w:rFonts w:ascii="Helvetica" w:hAnsi="Helvetica"/>
          <w:szCs w:val="22"/>
        </w:rPr>
      </w:pPr>
      <w:r w:rsidRPr="00456C0E">
        <w:rPr>
          <w:rFonts w:ascii="Helvetica" w:hAnsi="Helvetica"/>
          <w:szCs w:val="22"/>
        </w:rPr>
        <w:t>While we hope that this tool is useful in helping you prepare for your audit it should not be considered as evidence of an internal audit and will not be accepted by auditors during an audit.</w:t>
      </w:r>
    </w:p>
    <w:p w:rsidR="007A7FB1" w:rsidRPr="007A7FB1" w:rsidRDefault="007A7FB1" w:rsidP="007A7FB1">
      <w:pPr>
        <w:spacing w:after="200" w:line="276" w:lineRule="auto"/>
        <w:rPr>
          <w:rFonts w:ascii="Helvetica" w:hAnsi="Helvetica"/>
          <w:b/>
          <w:color w:val="D55C19"/>
          <w:sz w:val="28"/>
          <w:szCs w:val="22"/>
        </w:rPr>
      </w:pPr>
      <w:r w:rsidRPr="007A7FB1">
        <w:rPr>
          <w:rFonts w:ascii="Helvetica" w:hAnsi="Helvetica"/>
          <w:b/>
          <w:color w:val="D55C19"/>
          <w:sz w:val="24"/>
          <w:szCs w:val="22"/>
        </w:rPr>
        <w:t>Training</w:t>
      </w:r>
    </w:p>
    <w:p w:rsidR="007A7FB1" w:rsidRPr="00456C0E" w:rsidRDefault="007A7FB1" w:rsidP="007A7FB1">
      <w:pPr>
        <w:spacing w:after="200" w:line="276" w:lineRule="auto"/>
        <w:rPr>
          <w:rFonts w:ascii="Helvetica" w:hAnsi="Helvetica"/>
        </w:rPr>
      </w:pPr>
      <w:r w:rsidRPr="00456C0E">
        <w:rPr>
          <w:rFonts w:ascii="Helvetica" w:hAnsi="Helvetica"/>
        </w:rPr>
        <w:t xml:space="preserve">The </w:t>
      </w:r>
      <w:r w:rsidR="005C5066">
        <w:rPr>
          <w:rFonts w:ascii="Helvetica" w:hAnsi="Helvetica"/>
        </w:rPr>
        <w:t>BRCGS</w:t>
      </w:r>
      <w:r w:rsidRPr="00456C0E">
        <w:rPr>
          <w:rFonts w:ascii="Helvetica" w:hAnsi="Helvetica"/>
        </w:rPr>
        <w:t xml:space="preserve"> Training Academy has courses available to improve the understanding of the requirements for the BRC</w:t>
      </w:r>
      <w:r w:rsidR="005C5066">
        <w:rPr>
          <w:rFonts w:ascii="Helvetica" w:hAnsi="Helvetica"/>
        </w:rPr>
        <w:t xml:space="preserve">GS </w:t>
      </w:r>
      <w:r w:rsidRPr="00456C0E">
        <w:rPr>
          <w:rFonts w:ascii="Helvetica" w:hAnsi="Helvetica"/>
        </w:rPr>
        <w:t xml:space="preserve">Standard for </w:t>
      </w:r>
      <w:r>
        <w:rPr>
          <w:rFonts w:ascii="Helvetica" w:hAnsi="Helvetica"/>
        </w:rPr>
        <w:t>Agents and Brokers Issue 2</w:t>
      </w:r>
      <w:r w:rsidRPr="00456C0E">
        <w:rPr>
          <w:rFonts w:ascii="Helvetica" w:hAnsi="Helvetica"/>
        </w:rPr>
        <w:t xml:space="preserve"> and may be useful for the person using the BRC</w:t>
      </w:r>
      <w:r w:rsidR="005C5066">
        <w:rPr>
          <w:rFonts w:ascii="Helvetica" w:hAnsi="Helvetica"/>
        </w:rPr>
        <w:t xml:space="preserve">GS </w:t>
      </w:r>
      <w:r w:rsidRPr="00456C0E">
        <w:rPr>
          <w:rFonts w:ascii="Helvetica" w:hAnsi="Helvetica"/>
        </w:rPr>
        <w:t xml:space="preserve">Self-Assessment Tool.  For further information on the courses available please visit </w:t>
      </w:r>
      <w:hyperlink r:id="rId7" w:history="1">
        <w:r w:rsidR="005C5066" w:rsidRPr="005C5066">
          <w:rPr>
            <w:rFonts w:ascii="Helvetica" w:hAnsi="Helvetica" w:cs="Helvetica"/>
            <w:color w:val="0000FF"/>
            <w:u w:val="single"/>
          </w:rPr>
          <w:t>brcgs.com/training/</w:t>
        </w:r>
      </w:hyperlink>
    </w:p>
    <w:p w:rsidR="007A7FB1" w:rsidRPr="007A7FB1" w:rsidRDefault="007A7FB1" w:rsidP="007A7FB1">
      <w:pPr>
        <w:spacing w:after="200" w:line="276" w:lineRule="auto"/>
        <w:rPr>
          <w:rFonts w:ascii="Helvetica" w:hAnsi="Helvetica"/>
          <w:b/>
          <w:color w:val="D55C19"/>
          <w:sz w:val="24"/>
          <w:szCs w:val="22"/>
        </w:rPr>
      </w:pPr>
      <w:r w:rsidRPr="007A7FB1">
        <w:rPr>
          <w:rFonts w:ascii="Helvetica" w:hAnsi="Helvetica"/>
          <w:b/>
          <w:color w:val="D55C19"/>
          <w:sz w:val="24"/>
          <w:szCs w:val="22"/>
        </w:rPr>
        <w:t>Further Information</w:t>
      </w:r>
    </w:p>
    <w:p w:rsidR="007A7FB1" w:rsidRPr="00456C0E" w:rsidRDefault="007A7FB1" w:rsidP="007A7FB1">
      <w:pPr>
        <w:spacing w:after="200" w:line="276" w:lineRule="auto"/>
        <w:rPr>
          <w:rFonts w:ascii="Helvetica" w:hAnsi="Helvetica"/>
        </w:rPr>
      </w:pPr>
      <w:r w:rsidRPr="00456C0E">
        <w:rPr>
          <w:rFonts w:ascii="Helvetica" w:hAnsi="Helvetica"/>
        </w:rPr>
        <w:t>If you have any further questions about the BRC</w:t>
      </w:r>
      <w:r w:rsidR="005C5066">
        <w:rPr>
          <w:rFonts w:ascii="Helvetica" w:hAnsi="Helvetica"/>
        </w:rPr>
        <w:t xml:space="preserve">GS </w:t>
      </w:r>
      <w:r w:rsidRPr="00456C0E">
        <w:rPr>
          <w:rFonts w:ascii="Helvetica" w:hAnsi="Helvetica"/>
        </w:rPr>
        <w:t>Self-Assessment Tool or the BRC</w:t>
      </w:r>
      <w:r w:rsidR="005C5066">
        <w:rPr>
          <w:rFonts w:ascii="Helvetica" w:hAnsi="Helvetica"/>
        </w:rPr>
        <w:t>GS</w:t>
      </w:r>
      <w:r w:rsidRPr="00456C0E">
        <w:rPr>
          <w:rFonts w:ascii="Helvetica" w:hAnsi="Helvetica"/>
        </w:rPr>
        <w:t xml:space="preserve"> Standard for </w:t>
      </w:r>
      <w:r>
        <w:rPr>
          <w:rFonts w:ascii="Helvetica" w:hAnsi="Helvetica"/>
        </w:rPr>
        <w:t>Agents and Brokers Issue 2</w:t>
      </w:r>
      <w:r w:rsidRPr="00456C0E">
        <w:rPr>
          <w:rFonts w:ascii="Helvetica" w:hAnsi="Helvetica"/>
        </w:rPr>
        <w:t xml:space="preserve"> please do not hesitate to contact the BRC</w:t>
      </w:r>
      <w:r w:rsidR="005C5066">
        <w:rPr>
          <w:rFonts w:ascii="Helvetica" w:hAnsi="Helvetica"/>
        </w:rPr>
        <w:t>GS</w:t>
      </w:r>
      <w:r w:rsidRPr="00456C0E">
        <w:rPr>
          <w:rFonts w:ascii="Helvetica" w:hAnsi="Helvetica"/>
        </w:rPr>
        <w:t xml:space="preserve"> team</w:t>
      </w:r>
    </w:p>
    <w:p w:rsidR="007A7FB1" w:rsidRPr="00316E79" w:rsidRDefault="007A7FB1" w:rsidP="00316E79">
      <w:pPr>
        <w:spacing w:after="200" w:line="276" w:lineRule="auto"/>
        <w:rPr>
          <w:rFonts w:ascii="Helvetica" w:hAnsi="Helvetica"/>
        </w:rPr>
      </w:pPr>
      <w:r w:rsidRPr="00456C0E">
        <w:rPr>
          <w:rFonts w:ascii="Helvetica" w:hAnsi="Helvetica"/>
        </w:rPr>
        <w:t xml:space="preserve">Email – </w:t>
      </w:r>
      <w:hyperlink r:id="rId8" w:history="1">
        <w:r w:rsidR="005C5066" w:rsidRPr="000D32D7">
          <w:rPr>
            <w:rStyle w:val="Hyperlink"/>
            <w:rFonts w:ascii="Helvetica" w:eastAsiaTheme="majorEastAsia" w:hAnsi="Helvetica"/>
          </w:rPr>
          <w:t>enquiries@brcgs.com</w:t>
        </w:r>
      </w:hyperlink>
    </w:p>
    <w:p w:rsidR="007A7FB1" w:rsidRDefault="007A7FB1" w:rsidP="007A7FB1"/>
    <w:p w:rsidR="007A7FB1" w:rsidRDefault="007A7FB1">
      <w:pPr>
        <w:spacing w:after="160" w:line="259" w:lineRule="auto"/>
        <w:rPr>
          <w:rFonts w:ascii="Arial" w:hAnsi="Arial" w:cs="Arial"/>
          <w:b/>
          <w:color w:val="D55C19"/>
          <w:sz w:val="28"/>
          <w:u w:val="single"/>
          <w14:textOutline w14:w="9525" w14:cap="rnd" w14:cmpd="sng" w14:algn="ctr">
            <w14:noFill/>
            <w14:prstDash w14:val="solid"/>
            <w14:bevel/>
          </w14:textOutline>
        </w:rPr>
      </w:pPr>
      <w:r>
        <w:rPr>
          <w:rFonts w:ascii="Arial" w:hAnsi="Arial" w:cs="Arial"/>
          <w:b/>
          <w:color w:val="D55C19"/>
          <w:sz w:val="28"/>
          <w:u w:val="single"/>
          <w14:textOutline w14:w="9525" w14:cap="rnd" w14:cmpd="sng" w14:algn="ctr">
            <w14:noFill/>
            <w14:prstDash w14:val="solid"/>
            <w14:bevel/>
          </w14:textOutline>
        </w:rPr>
        <w:br w:type="page"/>
      </w:r>
    </w:p>
    <w:p w:rsidR="005C5066" w:rsidRDefault="005C5066" w:rsidP="006E10EB">
      <w:pPr>
        <w:spacing w:before="120" w:after="120"/>
        <w:jc w:val="center"/>
        <w:rPr>
          <w:rFonts w:ascii="Arial" w:hAnsi="Arial" w:cs="Arial"/>
          <w:b/>
          <w:color w:val="D55C19"/>
          <w:sz w:val="28"/>
          <w:u w:val="single"/>
          <w14:textOutline w14:w="9525" w14:cap="rnd" w14:cmpd="sng" w14:algn="ctr">
            <w14:noFill/>
            <w14:prstDash w14:val="solid"/>
            <w14:bevel/>
          </w14:textOutline>
        </w:rPr>
      </w:pPr>
    </w:p>
    <w:p w:rsidR="006E10EB" w:rsidRPr="007A7FB1" w:rsidRDefault="006E10EB" w:rsidP="006E10EB">
      <w:pPr>
        <w:spacing w:before="120" w:after="120"/>
        <w:jc w:val="center"/>
        <w:rPr>
          <w:rFonts w:ascii="Arial" w:hAnsi="Arial" w:cs="Arial"/>
          <w:b/>
          <w:color w:val="D55C19"/>
          <w:sz w:val="28"/>
          <w:u w:val="single"/>
          <w14:textOutline w14:w="9525" w14:cap="rnd" w14:cmpd="sng" w14:algn="ctr">
            <w14:noFill/>
            <w14:prstDash w14:val="solid"/>
            <w14:bevel/>
          </w14:textOutline>
        </w:rPr>
      </w:pPr>
      <w:r w:rsidRPr="007A7FB1">
        <w:rPr>
          <w:rFonts w:ascii="Arial" w:hAnsi="Arial" w:cs="Arial"/>
          <w:b/>
          <w:color w:val="D55C19"/>
          <w:sz w:val="28"/>
          <w:u w:val="single"/>
          <w14:textOutline w14:w="9525" w14:cap="rnd" w14:cmpd="sng" w14:algn="ctr">
            <w14:noFill/>
            <w14:prstDash w14:val="solid"/>
            <w14:bevel/>
          </w14:textOutline>
        </w:rPr>
        <w:t>BRC</w:t>
      </w:r>
      <w:r w:rsidR="005C5066">
        <w:rPr>
          <w:rFonts w:ascii="Arial" w:hAnsi="Arial" w:cs="Arial"/>
          <w:b/>
          <w:color w:val="D55C19"/>
          <w:sz w:val="28"/>
          <w:u w:val="single"/>
          <w14:textOutline w14:w="9525" w14:cap="rnd" w14:cmpd="sng" w14:algn="ctr">
            <w14:noFill/>
            <w14:prstDash w14:val="solid"/>
            <w14:bevel/>
          </w14:textOutline>
        </w:rPr>
        <w:t xml:space="preserve">GS </w:t>
      </w:r>
      <w:r w:rsidRPr="007A7FB1">
        <w:rPr>
          <w:rFonts w:ascii="Arial" w:hAnsi="Arial" w:cs="Arial"/>
          <w:b/>
          <w:color w:val="D55C19"/>
          <w:sz w:val="28"/>
          <w:u w:val="single"/>
          <w14:textOutline w14:w="9525" w14:cap="rnd" w14:cmpd="sng" w14:algn="ctr">
            <w14:noFill/>
            <w14:prstDash w14:val="solid"/>
            <w14:bevel/>
          </w14:textOutline>
        </w:rPr>
        <w:t>AUDITOR CHECKLIST</w:t>
      </w:r>
    </w:p>
    <w:p w:rsidR="006E10EB" w:rsidRDefault="006E10EB" w:rsidP="006E10EB">
      <w:pPr>
        <w:pStyle w:val="para"/>
      </w:pPr>
    </w:p>
    <w:tbl>
      <w:tblPr>
        <w:tblStyle w:val="TableGrid"/>
        <w:tblW w:w="9781" w:type="dxa"/>
        <w:tblInd w:w="-147" w:type="dxa"/>
        <w:tblLook w:val="04A0" w:firstRow="1" w:lastRow="0" w:firstColumn="1" w:lastColumn="0" w:noHBand="0" w:noVBand="1"/>
      </w:tblPr>
      <w:tblGrid>
        <w:gridCol w:w="1144"/>
        <w:gridCol w:w="3251"/>
        <w:gridCol w:w="709"/>
        <w:gridCol w:w="4677"/>
      </w:tblGrid>
      <w:tr w:rsidR="006E10EB" w:rsidRPr="005611AD" w:rsidTr="006E10EB">
        <w:tc>
          <w:tcPr>
            <w:tcW w:w="0" w:type="auto"/>
          </w:tcPr>
          <w:p w:rsidR="006E10EB" w:rsidRPr="005611AD" w:rsidRDefault="006E10EB" w:rsidP="006E10EB">
            <w:pPr>
              <w:pStyle w:val="para"/>
              <w:rPr>
                <w:rFonts w:ascii="Arial" w:hAnsi="Arial" w:cs="Arial"/>
                <w:b/>
              </w:rPr>
            </w:pPr>
            <w:r w:rsidRPr="005611AD">
              <w:rPr>
                <w:rFonts w:ascii="Arial" w:hAnsi="Arial" w:cs="Arial"/>
                <w:b/>
              </w:rPr>
              <w:t>Clause</w:t>
            </w:r>
          </w:p>
        </w:tc>
        <w:tc>
          <w:tcPr>
            <w:tcW w:w="3251" w:type="dxa"/>
          </w:tcPr>
          <w:p w:rsidR="006E10EB" w:rsidRPr="005611AD" w:rsidRDefault="006E10EB" w:rsidP="006E10EB">
            <w:pPr>
              <w:pStyle w:val="para"/>
              <w:rPr>
                <w:rFonts w:ascii="Arial" w:hAnsi="Arial" w:cs="Arial"/>
                <w:b/>
              </w:rPr>
            </w:pPr>
            <w:r w:rsidRPr="005611AD">
              <w:rPr>
                <w:rFonts w:ascii="Arial" w:hAnsi="Arial" w:cs="Arial"/>
                <w:b/>
              </w:rPr>
              <w:t>Requirements</w:t>
            </w:r>
          </w:p>
        </w:tc>
        <w:tc>
          <w:tcPr>
            <w:tcW w:w="709" w:type="dxa"/>
          </w:tcPr>
          <w:p w:rsidR="006E10EB" w:rsidRPr="005611AD" w:rsidRDefault="006E10EB" w:rsidP="006E10EB">
            <w:pPr>
              <w:pStyle w:val="para"/>
              <w:rPr>
                <w:rFonts w:ascii="Arial" w:hAnsi="Arial" w:cs="Arial"/>
                <w:b/>
              </w:rPr>
            </w:pPr>
          </w:p>
        </w:tc>
        <w:tc>
          <w:tcPr>
            <w:tcW w:w="4677" w:type="dxa"/>
          </w:tcPr>
          <w:p w:rsidR="006E10EB" w:rsidRPr="005611AD" w:rsidRDefault="006E10EB" w:rsidP="006E10EB">
            <w:pPr>
              <w:pStyle w:val="para"/>
              <w:rPr>
                <w:rFonts w:ascii="Arial" w:hAnsi="Arial" w:cs="Arial"/>
                <w:b/>
              </w:rPr>
            </w:pPr>
          </w:p>
        </w:tc>
      </w:tr>
      <w:tr w:rsidR="006E10EB" w:rsidRPr="005611AD" w:rsidTr="007A7FB1">
        <w:tc>
          <w:tcPr>
            <w:tcW w:w="9781" w:type="dxa"/>
            <w:gridSpan w:val="4"/>
            <w:shd w:val="clear" w:color="auto" w:fill="D55C19"/>
          </w:tcPr>
          <w:p w:rsidR="006E10EB" w:rsidRPr="005611AD" w:rsidRDefault="006E10EB" w:rsidP="006E10EB">
            <w:pPr>
              <w:pStyle w:val="para"/>
              <w:rPr>
                <w:rFonts w:ascii="Arial" w:hAnsi="Arial" w:cs="Arial"/>
              </w:rPr>
            </w:pPr>
            <w:r w:rsidRPr="005611AD">
              <w:rPr>
                <w:rFonts w:ascii="Arial" w:hAnsi="Arial" w:cs="Arial"/>
              </w:rPr>
              <w:t>1</w:t>
            </w:r>
            <w:r w:rsidRPr="005611AD">
              <w:rPr>
                <w:rFonts w:ascii="Arial" w:hAnsi="Arial" w:cs="Arial"/>
              </w:rPr>
              <w:tab/>
              <w:t>Senior management commitment</w:t>
            </w:r>
          </w:p>
        </w:tc>
      </w:tr>
      <w:tr w:rsidR="00AF1EFF" w:rsidRPr="005611AD" w:rsidTr="00434B7B">
        <w:tc>
          <w:tcPr>
            <w:tcW w:w="9781" w:type="dxa"/>
            <w:gridSpan w:val="4"/>
            <w:shd w:val="clear" w:color="auto" w:fill="FFFFFF" w:themeFill="background1"/>
          </w:tcPr>
          <w:p w:rsidR="00AF1EFF" w:rsidRDefault="00434B7B" w:rsidP="006E10EB">
            <w:pPr>
              <w:pStyle w:val="para"/>
              <w:rPr>
                <w:rFonts w:ascii="Arial" w:hAnsi="Arial" w:cs="Arial"/>
              </w:rPr>
            </w:pPr>
            <w:r>
              <w:rPr>
                <w:rFonts w:ascii="Arial" w:hAnsi="Arial" w:cs="Arial"/>
              </w:rPr>
              <w:t>Summary</w:t>
            </w:r>
          </w:p>
          <w:p w:rsidR="00434B7B" w:rsidRPr="005611AD" w:rsidRDefault="00434B7B" w:rsidP="006E10EB">
            <w:pPr>
              <w:pStyle w:val="para"/>
              <w:rPr>
                <w:rFonts w:ascii="Arial" w:hAnsi="Arial" w:cs="Arial"/>
              </w:rPr>
            </w:pPr>
          </w:p>
        </w:tc>
      </w:tr>
      <w:tr w:rsidR="006E10EB" w:rsidRPr="005611AD" w:rsidTr="007A7FB1">
        <w:tc>
          <w:tcPr>
            <w:tcW w:w="9781" w:type="dxa"/>
            <w:gridSpan w:val="4"/>
            <w:shd w:val="clear" w:color="auto" w:fill="D55C19"/>
          </w:tcPr>
          <w:p w:rsidR="006E10EB" w:rsidRPr="005611AD" w:rsidRDefault="006E10EB" w:rsidP="006E10EB">
            <w:pPr>
              <w:pStyle w:val="para"/>
              <w:rPr>
                <w:rFonts w:ascii="Arial" w:hAnsi="Arial" w:cs="Arial"/>
              </w:rPr>
            </w:pPr>
            <w:r w:rsidRPr="005611AD">
              <w:rPr>
                <w:rFonts w:ascii="Arial" w:hAnsi="Arial" w:cs="Arial"/>
              </w:rPr>
              <w:t>1.1</w:t>
            </w:r>
            <w:r w:rsidRPr="005611AD">
              <w:rPr>
                <w:rFonts w:ascii="Arial" w:hAnsi="Arial" w:cs="Arial"/>
              </w:rPr>
              <w:tab/>
              <w:t>Senior management commitment and continual improvement</w:t>
            </w:r>
          </w:p>
        </w:tc>
      </w:tr>
      <w:tr w:rsidR="006E10EB" w:rsidRPr="005611AD" w:rsidTr="006E10EB">
        <w:tc>
          <w:tcPr>
            <w:tcW w:w="0" w:type="auto"/>
          </w:tcPr>
          <w:p w:rsidR="006E10EB" w:rsidRPr="005611AD" w:rsidRDefault="006E10EB" w:rsidP="006E10EB">
            <w:pPr>
              <w:pStyle w:val="para"/>
              <w:rPr>
                <w:rFonts w:ascii="Arial" w:hAnsi="Arial" w:cs="Arial"/>
              </w:rPr>
            </w:pPr>
            <w:r w:rsidRPr="005611AD">
              <w:rPr>
                <w:rFonts w:ascii="Arial" w:hAnsi="Arial" w:cs="Arial"/>
              </w:rPr>
              <w:t>Statement of Intent</w:t>
            </w:r>
          </w:p>
        </w:tc>
        <w:tc>
          <w:tcPr>
            <w:tcW w:w="3251" w:type="dxa"/>
          </w:tcPr>
          <w:p w:rsidR="006E10EB" w:rsidRPr="006E10EB" w:rsidRDefault="006E10EB" w:rsidP="006E10EB">
            <w:pPr>
              <w:pStyle w:val="para"/>
              <w:rPr>
                <w:rFonts w:ascii="Arial" w:hAnsi="Arial" w:cs="Arial"/>
              </w:rPr>
            </w:pPr>
            <w:r w:rsidRPr="006E10EB">
              <w:rPr>
                <w:rFonts w:ascii="Arial" w:hAnsi="Arial" w:cs="Arial"/>
                <w:bCs/>
              </w:rPr>
              <w:t xml:space="preserve">The company’s senior management shall demonstrate that they are fully committed to the implementation of the requirements of the </w:t>
            </w:r>
            <w:r w:rsidRPr="00062BD7">
              <w:rPr>
                <w:rFonts w:ascii="Arial" w:hAnsi="Arial" w:cs="Arial"/>
                <w:bCs/>
              </w:rPr>
              <w:t>Global Standard for Agents and Brokers</w:t>
            </w:r>
            <w:r w:rsidRPr="006E10EB">
              <w:rPr>
                <w:rFonts w:ascii="Arial" w:hAnsi="Arial" w:cs="Arial"/>
                <w:bCs/>
              </w:rPr>
              <w:t xml:space="preserve"> and to </w:t>
            </w:r>
            <w:r w:rsidR="00062BD7">
              <w:rPr>
                <w:rFonts w:ascii="Arial" w:hAnsi="Arial" w:cs="Arial"/>
                <w:bCs/>
              </w:rPr>
              <w:t>the operation of processes that</w:t>
            </w:r>
            <w:r w:rsidRPr="006E10EB">
              <w:rPr>
                <w:rFonts w:ascii="Arial" w:hAnsi="Arial" w:cs="Arial"/>
                <w:bCs/>
              </w:rPr>
              <w:t xml:space="preserve"> facilitate continual improvement of their product safety and quality management services.</w:t>
            </w:r>
          </w:p>
        </w:tc>
        <w:tc>
          <w:tcPr>
            <w:tcW w:w="709" w:type="dxa"/>
          </w:tcPr>
          <w:p w:rsidR="006E10EB" w:rsidRPr="005611AD" w:rsidRDefault="006E10EB" w:rsidP="006E10EB">
            <w:pPr>
              <w:pStyle w:val="para"/>
              <w:rPr>
                <w:rFonts w:ascii="Arial" w:hAnsi="Arial" w:cs="Arial"/>
              </w:rPr>
            </w:pPr>
          </w:p>
        </w:tc>
        <w:tc>
          <w:tcPr>
            <w:tcW w:w="4677" w:type="dxa"/>
          </w:tcPr>
          <w:p w:rsidR="006E10EB" w:rsidRPr="005611AD" w:rsidRDefault="006E10EB" w:rsidP="006E10EB">
            <w:pPr>
              <w:pStyle w:val="para"/>
              <w:rPr>
                <w:rFonts w:ascii="Arial" w:hAnsi="Arial" w:cs="Arial"/>
              </w:rPr>
            </w:pPr>
          </w:p>
        </w:tc>
      </w:tr>
      <w:tr w:rsidR="006E10EB" w:rsidRPr="005611AD" w:rsidTr="0081136B">
        <w:tc>
          <w:tcPr>
            <w:tcW w:w="0" w:type="auto"/>
          </w:tcPr>
          <w:p w:rsidR="006E10EB" w:rsidRPr="005611AD" w:rsidRDefault="006E10EB" w:rsidP="0081136B">
            <w:pPr>
              <w:pStyle w:val="para"/>
              <w:rPr>
                <w:rFonts w:ascii="Arial" w:hAnsi="Arial" w:cs="Arial"/>
              </w:rPr>
            </w:pPr>
            <w:r w:rsidRPr="005611AD">
              <w:rPr>
                <w:rFonts w:ascii="Arial" w:hAnsi="Arial" w:cs="Arial"/>
              </w:rPr>
              <w:t>1.1.1</w:t>
            </w:r>
          </w:p>
        </w:tc>
        <w:tc>
          <w:tcPr>
            <w:tcW w:w="3251" w:type="dxa"/>
          </w:tcPr>
          <w:p w:rsidR="00DC17B7" w:rsidRDefault="00DC17B7" w:rsidP="00DC17B7">
            <w:pPr>
              <w:rPr>
                <w:rFonts w:ascii="Arial" w:hAnsi="Arial" w:cs="Arial"/>
                <w:bCs/>
              </w:rPr>
            </w:pPr>
            <w:r w:rsidRPr="000D4FAD">
              <w:rPr>
                <w:rFonts w:ascii="Arial" w:hAnsi="Arial" w:cs="Arial"/>
                <w:bCs/>
              </w:rPr>
              <w:t>The company shal</w:t>
            </w:r>
            <w:r w:rsidR="00062BD7">
              <w:rPr>
                <w:rFonts w:ascii="Arial" w:hAnsi="Arial" w:cs="Arial"/>
                <w:bCs/>
              </w:rPr>
              <w:t>l have a documented policy that</w:t>
            </w:r>
            <w:r w:rsidRPr="000D4FAD">
              <w:rPr>
                <w:rFonts w:ascii="Arial" w:hAnsi="Arial" w:cs="Arial"/>
                <w:bCs/>
              </w:rPr>
              <w:t xml:space="preserve"> states the company’s intention to meet its obligation to supply safe and legal products to the specified quality, and its responsibility to its customers. This shall be:</w:t>
            </w:r>
          </w:p>
          <w:p w:rsidR="00DC17B7" w:rsidRPr="000D4FAD" w:rsidRDefault="00DC17B7" w:rsidP="00DC17B7">
            <w:pPr>
              <w:rPr>
                <w:rFonts w:ascii="Arial" w:hAnsi="Arial" w:cs="Arial"/>
                <w:bCs/>
              </w:rPr>
            </w:pPr>
          </w:p>
          <w:p w:rsidR="006E10EB" w:rsidRPr="00DC17B7" w:rsidRDefault="00DC17B7" w:rsidP="00DC17B7">
            <w:pPr>
              <w:pStyle w:val="ListBullet"/>
              <w:rPr>
                <w:rFonts w:ascii="Arial" w:hAnsi="Arial" w:cs="Arial"/>
                <w:bCs/>
              </w:rPr>
            </w:pPr>
            <w:r w:rsidRPr="00DC17B7">
              <w:rPr>
                <w:rFonts w:ascii="Arial" w:hAnsi="Arial" w:cs="Arial"/>
                <w:bCs/>
              </w:rPr>
              <w:t>signed by the person with overall responsibility for the company</w:t>
            </w:r>
          </w:p>
          <w:p w:rsidR="006E10EB" w:rsidRPr="005611AD" w:rsidRDefault="00DC17B7" w:rsidP="00DC17B7">
            <w:pPr>
              <w:pStyle w:val="ListBullet"/>
            </w:pPr>
            <w:r w:rsidRPr="00DC17B7">
              <w:rPr>
                <w:rFonts w:ascii="Arial" w:hAnsi="Arial" w:cs="Arial"/>
                <w:bCs/>
              </w:rPr>
              <w:t>communicated to all staff</w:t>
            </w:r>
            <w:r w:rsidR="006E10EB" w:rsidRPr="00DC17B7">
              <w:rPr>
                <w:rFonts w:ascii="Arial" w:hAnsi="Arial" w:cs="Arial"/>
                <w:bCs/>
              </w:rPr>
              <w:t>.</w:t>
            </w:r>
          </w:p>
        </w:tc>
        <w:tc>
          <w:tcPr>
            <w:tcW w:w="709" w:type="dxa"/>
          </w:tcPr>
          <w:p w:rsidR="006E10EB" w:rsidRPr="005611AD" w:rsidRDefault="006E10EB" w:rsidP="0081136B">
            <w:pPr>
              <w:pStyle w:val="para"/>
              <w:rPr>
                <w:rFonts w:ascii="Arial" w:hAnsi="Arial" w:cs="Arial"/>
              </w:rPr>
            </w:pPr>
          </w:p>
        </w:tc>
        <w:tc>
          <w:tcPr>
            <w:tcW w:w="4677" w:type="dxa"/>
          </w:tcPr>
          <w:p w:rsidR="006E10EB" w:rsidRPr="005611AD" w:rsidRDefault="006E10EB" w:rsidP="0081136B">
            <w:pPr>
              <w:pStyle w:val="para"/>
              <w:rPr>
                <w:rFonts w:ascii="Arial" w:hAnsi="Arial" w:cs="Arial"/>
              </w:rPr>
            </w:pPr>
          </w:p>
        </w:tc>
      </w:tr>
      <w:tr w:rsidR="006E10EB" w:rsidRPr="005611AD" w:rsidTr="006E10EB">
        <w:tc>
          <w:tcPr>
            <w:tcW w:w="0" w:type="auto"/>
          </w:tcPr>
          <w:p w:rsidR="006E10EB" w:rsidRPr="005611AD" w:rsidRDefault="006E10EB" w:rsidP="006E10EB">
            <w:pPr>
              <w:pStyle w:val="para"/>
              <w:rPr>
                <w:rFonts w:ascii="Arial" w:hAnsi="Arial" w:cs="Arial"/>
              </w:rPr>
            </w:pPr>
            <w:r w:rsidRPr="005611AD">
              <w:rPr>
                <w:rFonts w:ascii="Arial" w:hAnsi="Arial" w:cs="Arial"/>
              </w:rPr>
              <w:t>1.1.2</w:t>
            </w:r>
          </w:p>
        </w:tc>
        <w:tc>
          <w:tcPr>
            <w:tcW w:w="3251" w:type="dxa"/>
          </w:tcPr>
          <w:p w:rsidR="003E563B" w:rsidRDefault="003E563B" w:rsidP="003E563B">
            <w:pPr>
              <w:rPr>
                <w:rFonts w:ascii="Arial" w:hAnsi="Arial" w:cs="Arial"/>
              </w:rPr>
            </w:pPr>
            <w:r w:rsidRPr="000D4FAD">
              <w:rPr>
                <w:rFonts w:ascii="Arial" w:hAnsi="Arial" w:cs="Arial"/>
              </w:rPr>
              <w:t>The company’s senior management shall ensure that clear objectives are defined to maintain and improve the services ensuring product safety, legality and quality in accordance with the quality policy and this Standard. These objectives shall be:</w:t>
            </w:r>
          </w:p>
          <w:p w:rsidR="003E563B" w:rsidRDefault="003E563B" w:rsidP="003E563B">
            <w:pPr>
              <w:rPr>
                <w:rFonts w:ascii="Arial" w:hAnsi="Arial" w:cs="Arial"/>
              </w:rPr>
            </w:pPr>
          </w:p>
          <w:p w:rsidR="003E563B" w:rsidRDefault="00062BD7" w:rsidP="003E563B">
            <w:pPr>
              <w:pStyle w:val="ListBullet"/>
              <w:rPr>
                <w:rFonts w:ascii="Arial" w:hAnsi="Arial" w:cs="Arial"/>
                <w:bCs/>
              </w:rPr>
            </w:pPr>
            <w:r>
              <w:rPr>
                <w:rFonts w:ascii="Arial" w:hAnsi="Arial" w:cs="Arial"/>
                <w:bCs/>
              </w:rPr>
              <w:t>d</w:t>
            </w:r>
            <w:r w:rsidR="003E563B">
              <w:rPr>
                <w:rFonts w:ascii="Arial" w:hAnsi="Arial" w:cs="Arial"/>
                <w:bCs/>
              </w:rPr>
              <w:t xml:space="preserve">ocumented and include targets or clear measures of success </w:t>
            </w:r>
          </w:p>
          <w:p w:rsidR="003E563B" w:rsidRDefault="00062BD7" w:rsidP="003E563B">
            <w:pPr>
              <w:pStyle w:val="ListBullet"/>
              <w:rPr>
                <w:rFonts w:ascii="Arial" w:hAnsi="Arial" w:cs="Arial"/>
                <w:bCs/>
              </w:rPr>
            </w:pPr>
            <w:r>
              <w:rPr>
                <w:rFonts w:ascii="Arial" w:hAnsi="Arial" w:cs="Arial"/>
                <w:bCs/>
              </w:rPr>
              <w:t>c</w:t>
            </w:r>
            <w:r w:rsidR="003E563B">
              <w:rPr>
                <w:rFonts w:ascii="Arial" w:hAnsi="Arial" w:cs="Arial"/>
                <w:bCs/>
              </w:rPr>
              <w:t>learly communicated to relevant staff</w:t>
            </w:r>
          </w:p>
          <w:p w:rsidR="003E563B" w:rsidRPr="005611AD" w:rsidRDefault="00062BD7" w:rsidP="003E563B">
            <w:pPr>
              <w:pStyle w:val="ListBullet"/>
              <w:rPr>
                <w:rFonts w:ascii="Arial" w:hAnsi="Arial" w:cs="Arial"/>
              </w:rPr>
            </w:pPr>
            <w:r>
              <w:rPr>
                <w:rFonts w:ascii="Arial" w:hAnsi="Arial" w:cs="Arial"/>
                <w:bCs/>
              </w:rPr>
              <w:t>m</w:t>
            </w:r>
            <w:r w:rsidR="003E563B" w:rsidRPr="003E563B">
              <w:rPr>
                <w:rFonts w:ascii="Arial" w:hAnsi="Arial" w:cs="Arial"/>
                <w:bCs/>
              </w:rPr>
              <w:t xml:space="preserve">onitored and results reported at least six monthly </w:t>
            </w:r>
            <w:r w:rsidR="003E563B" w:rsidRPr="003E563B">
              <w:rPr>
                <w:rFonts w:ascii="Arial" w:hAnsi="Arial" w:cs="Arial"/>
                <w:bCs/>
              </w:rPr>
              <w:lastRenderedPageBreak/>
              <w:t>to company senior management.</w:t>
            </w:r>
          </w:p>
        </w:tc>
        <w:tc>
          <w:tcPr>
            <w:tcW w:w="709" w:type="dxa"/>
          </w:tcPr>
          <w:p w:rsidR="006E10EB" w:rsidRPr="005611AD" w:rsidRDefault="006E10EB" w:rsidP="006E10EB">
            <w:pPr>
              <w:pStyle w:val="para"/>
              <w:rPr>
                <w:rFonts w:ascii="Arial" w:hAnsi="Arial" w:cs="Arial"/>
              </w:rPr>
            </w:pPr>
          </w:p>
        </w:tc>
        <w:tc>
          <w:tcPr>
            <w:tcW w:w="4677" w:type="dxa"/>
          </w:tcPr>
          <w:p w:rsidR="006E10EB" w:rsidRPr="005611AD" w:rsidRDefault="006E10EB" w:rsidP="006E10EB">
            <w:pPr>
              <w:pStyle w:val="para"/>
              <w:rPr>
                <w:rFonts w:ascii="Arial" w:hAnsi="Arial" w:cs="Arial"/>
              </w:rPr>
            </w:pPr>
          </w:p>
        </w:tc>
      </w:tr>
      <w:tr w:rsidR="003E563B" w:rsidRPr="005611AD" w:rsidTr="006E10EB">
        <w:tc>
          <w:tcPr>
            <w:tcW w:w="0" w:type="auto"/>
          </w:tcPr>
          <w:p w:rsidR="003E563B" w:rsidRPr="005611AD" w:rsidRDefault="003E563B" w:rsidP="003E563B">
            <w:pPr>
              <w:pStyle w:val="para"/>
              <w:rPr>
                <w:rFonts w:ascii="Arial" w:hAnsi="Arial" w:cs="Arial"/>
              </w:rPr>
            </w:pPr>
            <w:r w:rsidRPr="005611AD">
              <w:rPr>
                <w:rFonts w:ascii="Arial" w:hAnsi="Arial" w:cs="Arial"/>
              </w:rPr>
              <w:t>1.1.3</w:t>
            </w:r>
          </w:p>
        </w:tc>
        <w:tc>
          <w:tcPr>
            <w:tcW w:w="3251" w:type="dxa"/>
          </w:tcPr>
          <w:p w:rsidR="003E563B" w:rsidRPr="000D4FAD" w:rsidRDefault="003E563B" w:rsidP="003E563B">
            <w:pPr>
              <w:rPr>
                <w:rFonts w:ascii="Arial" w:hAnsi="Arial" w:cs="Arial"/>
              </w:rPr>
            </w:pPr>
            <w:r w:rsidRPr="000D4FAD">
              <w:rPr>
                <w:rFonts w:ascii="Arial" w:hAnsi="Arial" w:cs="Arial"/>
              </w:rPr>
              <w:t>Management review meetings</w:t>
            </w:r>
            <w:r w:rsidR="00062BD7">
              <w:rPr>
                <w:rFonts w:ascii="Arial" w:hAnsi="Arial" w:cs="Arial"/>
              </w:rPr>
              <w:t>,</w:t>
            </w:r>
            <w:r w:rsidRPr="000D4FAD">
              <w:rPr>
                <w:rFonts w:ascii="Arial" w:hAnsi="Arial" w:cs="Arial"/>
              </w:rPr>
              <w:t xml:space="preserve"> attended by the company’s senior management shall be undertaken at appropriate planned intervals, as a minimum annually, to review</w:t>
            </w:r>
            <w:r w:rsidR="00062BD7">
              <w:rPr>
                <w:rFonts w:ascii="Arial" w:hAnsi="Arial" w:cs="Arial"/>
              </w:rPr>
              <w:t xml:space="preserve"> the company’s</w:t>
            </w:r>
            <w:r w:rsidRPr="000D4FAD">
              <w:rPr>
                <w:rFonts w:ascii="Arial" w:hAnsi="Arial" w:cs="Arial"/>
              </w:rPr>
              <w:t xml:space="preserve"> performance against the Standard and objectives set in 1.1.2. The review process shall include the evaluation of:</w:t>
            </w:r>
          </w:p>
          <w:p w:rsidR="003E563B" w:rsidRPr="000D4FAD" w:rsidRDefault="00062BD7" w:rsidP="003E563B">
            <w:pPr>
              <w:numPr>
                <w:ilvl w:val="0"/>
                <w:numId w:val="12"/>
              </w:numPr>
              <w:rPr>
                <w:rFonts w:ascii="Arial" w:hAnsi="Arial" w:cs="Arial"/>
              </w:rPr>
            </w:pPr>
            <w:r>
              <w:rPr>
                <w:rFonts w:ascii="Arial" w:hAnsi="Arial" w:cs="Arial"/>
              </w:rPr>
              <w:t xml:space="preserve">the </w:t>
            </w:r>
            <w:r w:rsidR="003E563B" w:rsidRPr="000D4FAD">
              <w:rPr>
                <w:rFonts w:ascii="Arial" w:hAnsi="Arial" w:cs="Arial"/>
              </w:rPr>
              <w:t>previous management review action plans and timeframes</w:t>
            </w:r>
          </w:p>
          <w:p w:rsidR="003E563B" w:rsidRPr="000D4FAD" w:rsidRDefault="00062BD7" w:rsidP="003E563B">
            <w:pPr>
              <w:numPr>
                <w:ilvl w:val="0"/>
                <w:numId w:val="12"/>
              </w:numPr>
              <w:rPr>
                <w:rFonts w:ascii="Arial" w:hAnsi="Arial" w:cs="Arial"/>
              </w:rPr>
            </w:pPr>
            <w:r>
              <w:rPr>
                <w:rFonts w:ascii="Arial" w:hAnsi="Arial" w:cs="Arial"/>
              </w:rPr>
              <w:t xml:space="preserve">the </w:t>
            </w:r>
            <w:r w:rsidR="003E563B" w:rsidRPr="000D4FAD">
              <w:rPr>
                <w:rFonts w:ascii="Arial" w:hAnsi="Arial" w:cs="Arial"/>
              </w:rPr>
              <w:t xml:space="preserve">results of internal, second party and/or </w:t>
            </w:r>
            <w:proofErr w:type="gramStart"/>
            <w:r w:rsidR="003E563B" w:rsidRPr="000D4FAD">
              <w:rPr>
                <w:rFonts w:ascii="Arial" w:hAnsi="Arial" w:cs="Arial"/>
              </w:rPr>
              <w:t>third party</w:t>
            </w:r>
            <w:proofErr w:type="gramEnd"/>
            <w:r w:rsidR="003E563B" w:rsidRPr="000D4FAD">
              <w:rPr>
                <w:rFonts w:ascii="Arial" w:hAnsi="Arial" w:cs="Arial"/>
              </w:rPr>
              <w:t xml:space="preserve"> audits</w:t>
            </w:r>
          </w:p>
          <w:p w:rsidR="003E563B" w:rsidRPr="000D4FAD" w:rsidRDefault="00E34ECD" w:rsidP="003E563B">
            <w:pPr>
              <w:numPr>
                <w:ilvl w:val="0"/>
                <w:numId w:val="12"/>
              </w:numPr>
              <w:rPr>
                <w:rFonts w:ascii="Arial" w:hAnsi="Arial" w:cs="Arial"/>
              </w:rPr>
            </w:pPr>
            <w:r>
              <w:rPr>
                <w:rFonts w:ascii="Arial" w:hAnsi="Arial" w:cs="Arial"/>
              </w:rPr>
              <w:t xml:space="preserve">any </w:t>
            </w:r>
            <w:r w:rsidR="003E563B" w:rsidRPr="000D4FAD">
              <w:rPr>
                <w:rFonts w:ascii="Arial" w:hAnsi="Arial" w:cs="Arial"/>
              </w:rPr>
              <w:t>customer complaints and</w:t>
            </w:r>
            <w:r>
              <w:rPr>
                <w:rFonts w:ascii="Arial" w:hAnsi="Arial" w:cs="Arial"/>
              </w:rPr>
              <w:t xml:space="preserve"> the</w:t>
            </w:r>
            <w:r w:rsidR="003E563B" w:rsidRPr="000D4FAD">
              <w:rPr>
                <w:rFonts w:ascii="Arial" w:hAnsi="Arial" w:cs="Arial"/>
              </w:rPr>
              <w:t xml:space="preserve"> results of any customer performance reviews</w:t>
            </w:r>
          </w:p>
          <w:p w:rsidR="003E563B" w:rsidRPr="000D4FAD" w:rsidRDefault="00E34ECD" w:rsidP="003E563B">
            <w:pPr>
              <w:numPr>
                <w:ilvl w:val="0"/>
                <w:numId w:val="12"/>
              </w:numPr>
              <w:rPr>
                <w:rFonts w:ascii="Arial" w:hAnsi="Arial" w:cs="Arial"/>
              </w:rPr>
            </w:pPr>
            <w:r>
              <w:rPr>
                <w:rFonts w:ascii="Arial" w:hAnsi="Arial" w:cs="Arial"/>
              </w:rPr>
              <w:t xml:space="preserve">any </w:t>
            </w:r>
            <w:r w:rsidR="003E563B" w:rsidRPr="000D4FAD">
              <w:rPr>
                <w:rFonts w:ascii="Arial" w:hAnsi="Arial" w:cs="Arial"/>
              </w:rPr>
              <w:t>incidents, corrective actions, out of specification results and non-conforming materials</w:t>
            </w:r>
          </w:p>
          <w:p w:rsidR="003E563B" w:rsidRPr="000D4FAD" w:rsidRDefault="003E563B" w:rsidP="003E563B">
            <w:pPr>
              <w:numPr>
                <w:ilvl w:val="0"/>
                <w:numId w:val="12"/>
              </w:numPr>
              <w:rPr>
                <w:rFonts w:ascii="Arial" w:hAnsi="Arial" w:cs="Arial"/>
              </w:rPr>
            </w:pPr>
            <w:r w:rsidRPr="000D4FAD">
              <w:rPr>
                <w:rFonts w:ascii="Arial" w:hAnsi="Arial" w:cs="Arial"/>
              </w:rPr>
              <w:t>supplier performance</w:t>
            </w:r>
          </w:p>
          <w:p w:rsidR="003E563B" w:rsidRPr="000D4FAD" w:rsidRDefault="003E563B" w:rsidP="003E563B">
            <w:pPr>
              <w:numPr>
                <w:ilvl w:val="0"/>
                <w:numId w:val="12"/>
              </w:numPr>
              <w:rPr>
                <w:rFonts w:ascii="Arial" w:hAnsi="Arial" w:cs="Arial"/>
              </w:rPr>
            </w:pPr>
            <w:r w:rsidRPr="000D4FAD">
              <w:rPr>
                <w:rFonts w:ascii="Arial" w:hAnsi="Arial" w:cs="Arial"/>
              </w:rPr>
              <w:t>the management of the systems for hazard and risk assessment (e</w:t>
            </w:r>
            <w:r w:rsidR="00FD1366">
              <w:rPr>
                <w:rFonts w:ascii="Arial" w:hAnsi="Arial" w:cs="Arial"/>
              </w:rPr>
              <w:t>.</w:t>
            </w:r>
            <w:r w:rsidRPr="000D4FAD">
              <w:rPr>
                <w:rFonts w:ascii="Arial" w:hAnsi="Arial" w:cs="Arial"/>
              </w:rPr>
              <w:t>g</w:t>
            </w:r>
            <w:r w:rsidR="00FD1366">
              <w:rPr>
                <w:rFonts w:ascii="Arial" w:hAnsi="Arial" w:cs="Arial"/>
              </w:rPr>
              <w:t>.</w:t>
            </w:r>
            <w:r w:rsidRPr="000D4FAD">
              <w:rPr>
                <w:rFonts w:ascii="Arial" w:hAnsi="Arial" w:cs="Arial"/>
              </w:rPr>
              <w:t xml:space="preserve"> produc</w:t>
            </w:r>
            <w:r w:rsidR="00FD1366">
              <w:rPr>
                <w:rFonts w:ascii="Arial" w:hAnsi="Arial" w:cs="Arial"/>
              </w:rPr>
              <w:t xml:space="preserve">t safety system, HACCP or HACCP based plan), food defence or </w:t>
            </w:r>
            <w:r w:rsidRPr="000D4FAD">
              <w:rPr>
                <w:rFonts w:ascii="Arial" w:hAnsi="Arial" w:cs="Arial"/>
              </w:rPr>
              <w:t>product security and authenticity of products</w:t>
            </w:r>
          </w:p>
          <w:p w:rsidR="003E563B" w:rsidRPr="000D4FAD" w:rsidRDefault="003E563B" w:rsidP="003E563B">
            <w:pPr>
              <w:numPr>
                <w:ilvl w:val="0"/>
                <w:numId w:val="12"/>
              </w:numPr>
              <w:rPr>
                <w:rFonts w:ascii="Arial" w:hAnsi="Arial" w:cs="Arial"/>
              </w:rPr>
            </w:pPr>
            <w:r w:rsidRPr="000D4FAD">
              <w:rPr>
                <w:rFonts w:ascii="Arial" w:hAnsi="Arial" w:cs="Arial"/>
              </w:rPr>
              <w:t>resource requirements.</w:t>
            </w:r>
          </w:p>
          <w:p w:rsidR="003E563B" w:rsidRPr="000D4FAD" w:rsidRDefault="003E563B" w:rsidP="003E563B">
            <w:pPr>
              <w:ind w:left="409"/>
              <w:rPr>
                <w:rFonts w:ascii="Arial" w:hAnsi="Arial" w:cs="Arial"/>
              </w:rPr>
            </w:pPr>
          </w:p>
          <w:p w:rsidR="003E563B" w:rsidRPr="000D4FAD" w:rsidRDefault="003E563B" w:rsidP="003E563B">
            <w:pPr>
              <w:rPr>
                <w:rFonts w:ascii="Arial" w:hAnsi="Arial" w:cs="Arial"/>
              </w:rPr>
            </w:pPr>
            <w:r w:rsidRPr="000D4FAD">
              <w:rPr>
                <w:rFonts w:ascii="Arial" w:hAnsi="Arial" w:cs="Arial"/>
              </w:rPr>
              <w:t xml:space="preserve">Records of the meeting shall be </w:t>
            </w:r>
            <w:proofErr w:type="gramStart"/>
            <w:r w:rsidRPr="000D4FAD">
              <w:rPr>
                <w:rFonts w:ascii="Arial" w:hAnsi="Arial" w:cs="Arial"/>
              </w:rPr>
              <w:t>kept</w:t>
            </w:r>
            <w:proofErr w:type="gramEnd"/>
            <w:r w:rsidRPr="000D4FAD">
              <w:rPr>
                <w:rFonts w:ascii="Arial" w:hAnsi="Arial" w:cs="Arial"/>
              </w:rPr>
              <w:t xml:space="preserve"> and documentation shall be used to revise the objectives</w:t>
            </w:r>
            <w:r w:rsidR="00404FF5">
              <w:rPr>
                <w:rFonts w:ascii="Arial" w:hAnsi="Arial" w:cs="Arial"/>
              </w:rPr>
              <w:t>, thereby</w:t>
            </w:r>
            <w:r w:rsidRPr="000D4FAD">
              <w:rPr>
                <w:rFonts w:ascii="Arial" w:hAnsi="Arial" w:cs="Arial"/>
              </w:rPr>
              <w:t xml:space="preserve"> encouraging continuous improvement.</w:t>
            </w:r>
          </w:p>
          <w:p w:rsidR="003E563B" w:rsidRPr="000D4FAD" w:rsidRDefault="003E563B" w:rsidP="003E563B">
            <w:pPr>
              <w:rPr>
                <w:rFonts w:ascii="Arial" w:hAnsi="Arial" w:cs="Arial"/>
              </w:rPr>
            </w:pPr>
          </w:p>
          <w:p w:rsidR="003E563B" w:rsidRDefault="003E563B" w:rsidP="003E563B">
            <w:pPr>
              <w:rPr>
                <w:rFonts w:ascii="Arial" w:hAnsi="Arial" w:cs="Arial"/>
              </w:rPr>
            </w:pPr>
            <w:r w:rsidRPr="000D4FAD">
              <w:rPr>
                <w:rFonts w:ascii="Arial" w:hAnsi="Arial" w:cs="Arial"/>
              </w:rPr>
              <w:t>The decisions and actions agreed within the review process shall be effectively communicated to</w:t>
            </w:r>
            <w:r w:rsidR="00B61943">
              <w:rPr>
                <w:rFonts w:ascii="Arial" w:hAnsi="Arial" w:cs="Arial"/>
              </w:rPr>
              <w:t xml:space="preserve"> the</w:t>
            </w:r>
            <w:r w:rsidRPr="000D4FAD">
              <w:rPr>
                <w:rFonts w:ascii="Arial" w:hAnsi="Arial" w:cs="Arial"/>
              </w:rPr>
              <w:t xml:space="preserve"> appropriate staff, and actions implemented within agreed time scales.</w:t>
            </w:r>
          </w:p>
          <w:p w:rsidR="003E563B" w:rsidRPr="000D4FAD" w:rsidRDefault="003E563B" w:rsidP="003E563B">
            <w:pPr>
              <w:rPr>
                <w:rFonts w:ascii="Arial" w:hAnsi="Arial" w:cs="Arial"/>
              </w:rPr>
            </w:pPr>
          </w:p>
        </w:tc>
        <w:tc>
          <w:tcPr>
            <w:tcW w:w="709" w:type="dxa"/>
          </w:tcPr>
          <w:p w:rsidR="003E563B" w:rsidRPr="005611AD" w:rsidRDefault="003E563B" w:rsidP="003E563B">
            <w:pPr>
              <w:pStyle w:val="para"/>
              <w:rPr>
                <w:rFonts w:ascii="Arial" w:hAnsi="Arial" w:cs="Arial"/>
              </w:rPr>
            </w:pPr>
          </w:p>
        </w:tc>
        <w:tc>
          <w:tcPr>
            <w:tcW w:w="4677" w:type="dxa"/>
          </w:tcPr>
          <w:p w:rsidR="003E563B" w:rsidRPr="005611AD" w:rsidRDefault="003E563B" w:rsidP="003E563B">
            <w:pPr>
              <w:pStyle w:val="para"/>
              <w:rPr>
                <w:rFonts w:ascii="Arial" w:hAnsi="Arial" w:cs="Arial"/>
              </w:rPr>
            </w:pPr>
          </w:p>
        </w:tc>
      </w:tr>
      <w:tr w:rsidR="003E563B" w:rsidRPr="005611AD" w:rsidTr="006E10EB">
        <w:tc>
          <w:tcPr>
            <w:tcW w:w="0" w:type="auto"/>
          </w:tcPr>
          <w:p w:rsidR="003E563B" w:rsidRPr="005611AD" w:rsidRDefault="003E563B" w:rsidP="003E563B">
            <w:pPr>
              <w:pStyle w:val="para"/>
              <w:rPr>
                <w:rFonts w:ascii="Arial" w:hAnsi="Arial" w:cs="Arial"/>
              </w:rPr>
            </w:pPr>
            <w:r w:rsidRPr="005611AD">
              <w:rPr>
                <w:rFonts w:ascii="Arial" w:hAnsi="Arial" w:cs="Arial"/>
              </w:rPr>
              <w:t>1.1.4</w:t>
            </w:r>
          </w:p>
        </w:tc>
        <w:tc>
          <w:tcPr>
            <w:tcW w:w="3251" w:type="dxa"/>
          </w:tcPr>
          <w:p w:rsidR="003E563B" w:rsidRDefault="003E563B" w:rsidP="003E563B">
            <w:pPr>
              <w:rPr>
                <w:rFonts w:ascii="Arial" w:hAnsi="Arial" w:cs="Arial"/>
              </w:rPr>
            </w:pPr>
            <w:r w:rsidRPr="000D4FAD">
              <w:rPr>
                <w:rFonts w:ascii="Arial" w:hAnsi="Arial" w:cs="Arial"/>
              </w:rPr>
              <w:t xml:space="preserve">The company shall </w:t>
            </w:r>
            <w:r w:rsidR="00E67D70">
              <w:rPr>
                <w:rFonts w:ascii="Arial" w:hAnsi="Arial" w:cs="Arial"/>
              </w:rPr>
              <w:t>have a demonstrable system to ensure</w:t>
            </w:r>
            <w:r w:rsidRPr="000D4FAD">
              <w:rPr>
                <w:rFonts w:ascii="Arial" w:hAnsi="Arial" w:cs="Arial"/>
              </w:rPr>
              <w:t xml:space="preserve"> that significant product safety, legality and quality issues are brought to the attention of senior management to allow </w:t>
            </w:r>
            <w:r w:rsidR="00E67D70">
              <w:rPr>
                <w:rFonts w:ascii="Arial" w:hAnsi="Arial" w:cs="Arial"/>
              </w:rPr>
              <w:t xml:space="preserve">those issues </w:t>
            </w:r>
            <w:r w:rsidRPr="000D4FAD">
              <w:rPr>
                <w:rFonts w:ascii="Arial" w:hAnsi="Arial" w:cs="Arial"/>
              </w:rPr>
              <w:t>requiring immediate action</w:t>
            </w:r>
            <w:r w:rsidR="00E67D70">
              <w:rPr>
                <w:rFonts w:ascii="Arial" w:hAnsi="Arial" w:cs="Arial"/>
              </w:rPr>
              <w:t xml:space="preserve"> to be resolved</w:t>
            </w:r>
            <w:r w:rsidRPr="000D4FAD">
              <w:rPr>
                <w:rFonts w:ascii="Arial" w:hAnsi="Arial" w:cs="Arial"/>
              </w:rPr>
              <w:t>.</w:t>
            </w:r>
          </w:p>
          <w:p w:rsidR="003E563B" w:rsidRPr="000D4FAD" w:rsidRDefault="003E563B" w:rsidP="003E563B">
            <w:pPr>
              <w:rPr>
                <w:rFonts w:ascii="Arial" w:hAnsi="Arial" w:cs="Arial"/>
              </w:rPr>
            </w:pPr>
          </w:p>
        </w:tc>
        <w:tc>
          <w:tcPr>
            <w:tcW w:w="709" w:type="dxa"/>
          </w:tcPr>
          <w:p w:rsidR="003E563B" w:rsidRPr="005611AD" w:rsidRDefault="003E563B" w:rsidP="003E563B">
            <w:pPr>
              <w:pStyle w:val="para"/>
              <w:rPr>
                <w:rFonts w:ascii="Arial" w:hAnsi="Arial" w:cs="Arial"/>
              </w:rPr>
            </w:pPr>
          </w:p>
        </w:tc>
        <w:tc>
          <w:tcPr>
            <w:tcW w:w="4677" w:type="dxa"/>
          </w:tcPr>
          <w:p w:rsidR="003E563B" w:rsidRPr="005611AD" w:rsidRDefault="003E563B" w:rsidP="003E563B">
            <w:pPr>
              <w:pStyle w:val="para"/>
              <w:rPr>
                <w:rFonts w:ascii="Arial" w:hAnsi="Arial" w:cs="Arial"/>
              </w:rPr>
            </w:pPr>
          </w:p>
        </w:tc>
      </w:tr>
      <w:tr w:rsidR="003E563B" w:rsidRPr="005611AD" w:rsidTr="006E10EB">
        <w:tc>
          <w:tcPr>
            <w:tcW w:w="0" w:type="auto"/>
          </w:tcPr>
          <w:p w:rsidR="003E563B" w:rsidRPr="005611AD" w:rsidRDefault="003E563B" w:rsidP="003E563B">
            <w:pPr>
              <w:pStyle w:val="para"/>
              <w:rPr>
                <w:rFonts w:ascii="Arial" w:hAnsi="Arial" w:cs="Arial"/>
              </w:rPr>
            </w:pPr>
            <w:r w:rsidRPr="005611AD">
              <w:rPr>
                <w:rFonts w:ascii="Arial" w:hAnsi="Arial" w:cs="Arial"/>
              </w:rPr>
              <w:lastRenderedPageBreak/>
              <w:t>1.1.5</w:t>
            </w:r>
          </w:p>
        </w:tc>
        <w:tc>
          <w:tcPr>
            <w:tcW w:w="3251" w:type="dxa"/>
          </w:tcPr>
          <w:p w:rsidR="003E563B" w:rsidRDefault="003E563B" w:rsidP="003E563B">
            <w:pPr>
              <w:rPr>
                <w:rFonts w:ascii="Arial" w:hAnsi="Arial" w:cs="Arial"/>
              </w:rPr>
            </w:pPr>
            <w:r w:rsidRPr="000D4FAD">
              <w:rPr>
                <w:rFonts w:ascii="Arial" w:hAnsi="Arial" w:cs="Arial"/>
              </w:rPr>
              <w:t>The company’s senior management shall provide the resources required to ensure the product safety, legality and specified quality of products supplied in compliance with the requirements of this Standard and its customers.</w:t>
            </w:r>
          </w:p>
          <w:p w:rsidR="003E563B" w:rsidRPr="000D4FAD" w:rsidRDefault="003E563B" w:rsidP="003E563B">
            <w:pPr>
              <w:rPr>
                <w:rFonts w:ascii="Arial" w:hAnsi="Arial" w:cs="Arial"/>
              </w:rPr>
            </w:pPr>
          </w:p>
        </w:tc>
        <w:tc>
          <w:tcPr>
            <w:tcW w:w="709" w:type="dxa"/>
          </w:tcPr>
          <w:p w:rsidR="003E563B" w:rsidRPr="005611AD" w:rsidRDefault="003E563B" w:rsidP="003E563B">
            <w:pPr>
              <w:pStyle w:val="para"/>
              <w:rPr>
                <w:rFonts w:ascii="Arial" w:hAnsi="Arial" w:cs="Arial"/>
              </w:rPr>
            </w:pPr>
          </w:p>
        </w:tc>
        <w:tc>
          <w:tcPr>
            <w:tcW w:w="4677" w:type="dxa"/>
          </w:tcPr>
          <w:p w:rsidR="003E563B" w:rsidRPr="005611AD" w:rsidRDefault="003E563B" w:rsidP="003E563B">
            <w:pPr>
              <w:pStyle w:val="para"/>
              <w:rPr>
                <w:rFonts w:ascii="Arial" w:hAnsi="Arial" w:cs="Arial"/>
              </w:rPr>
            </w:pPr>
          </w:p>
        </w:tc>
      </w:tr>
      <w:tr w:rsidR="003E563B" w:rsidRPr="005611AD" w:rsidTr="006E10EB">
        <w:tc>
          <w:tcPr>
            <w:tcW w:w="0" w:type="auto"/>
          </w:tcPr>
          <w:p w:rsidR="003E563B" w:rsidRPr="005611AD" w:rsidRDefault="003E563B" w:rsidP="003E563B">
            <w:pPr>
              <w:pStyle w:val="para"/>
              <w:rPr>
                <w:rFonts w:ascii="Arial" w:hAnsi="Arial" w:cs="Arial"/>
              </w:rPr>
            </w:pPr>
            <w:r w:rsidRPr="005611AD">
              <w:rPr>
                <w:rFonts w:ascii="Arial" w:hAnsi="Arial" w:cs="Arial"/>
              </w:rPr>
              <w:t>1.1.6</w:t>
            </w:r>
          </w:p>
        </w:tc>
        <w:tc>
          <w:tcPr>
            <w:tcW w:w="3251" w:type="dxa"/>
          </w:tcPr>
          <w:p w:rsidR="003E563B" w:rsidRDefault="003E563B" w:rsidP="003E563B">
            <w:pPr>
              <w:rPr>
                <w:rFonts w:ascii="Arial" w:hAnsi="Arial" w:cs="Arial"/>
              </w:rPr>
            </w:pPr>
            <w:r w:rsidRPr="000D4FAD">
              <w:rPr>
                <w:rFonts w:ascii="Arial" w:hAnsi="Arial" w:cs="Arial"/>
              </w:rPr>
              <w:t>The company’s senior management shall have a system in place to ensure that the company is kept informed of</w:t>
            </w:r>
            <w:r w:rsidR="00174A4D">
              <w:rPr>
                <w:rFonts w:ascii="Arial" w:hAnsi="Arial" w:cs="Arial"/>
              </w:rPr>
              <w:t>,</w:t>
            </w:r>
            <w:r w:rsidRPr="000D4FAD">
              <w:rPr>
                <w:rFonts w:ascii="Arial" w:hAnsi="Arial" w:cs="Arial"/>
              </w:rPr>
              <w:t xml:space="preserve"> and reviews</w:t>
            </w:r>
            <w:r w:rsidR="00174A4D">
              <w:rPr>
                <w:rFonts w:ascii="Arial" w:hAnsi="Arial" w:cs="Arial"/>
              </w:rPr>
              <w:t>,</w:t>
            </w:r>
            <w:r w:rsidRPr="000D4FAD">
              <w:rPr>
                <w:rFonts w:ascii="Arial" w:hAnsi="Arial" w:cs="Arial"/>
              </w:rPr>
              <w:t xml:space="preserve"> any emerging product safety, product authenticity, quality or legality issues, industry Codes of Practice and all relevant legislation applicable in the country where the</w:t>
            </w:r>
            <w:r w:rsidR="00174A4D">
              <w:rPr>
                <w:rFonts w:ascii="Arial" w:hAnsi="Arial" w:cs="Arial"/>
              </w:rPr>
              <w:t xml:space="preserve"> product is intended to be sold or </w:t>
            </w:r>
            <w:r w:rsidRPr="000D4FAD">
              <w:rPr>
                <w:rFonts w:ascii="Arial" w:hAnsi="Arial" w:cs="Arial"/>
              </w:rPr>
              <w:t>used.</w:t>
            </w:r>
          </w:p>
          <w:p w:rsidR="003E563B" w:rsidRPr="000D4FAD" w:rsidRDefault="003E563B" w:rsidP="003E563B">
            <w:pPr>
              <w:rPr>
                <w:rFonts w:ascii="Arial" w:hAnsi="Arial" w:cs="Arial"/>
              </w:rPr>
            </w:pPr>
          </w:p>
        </w:tc>
        <w:tc>
          <w:tcPr>
            <w:tcW w:w="709" w:type="dxa"/>
          </w:tcPr>
          <w:p w:rsidR="003E563B" w:rsidRPr="005611AD" w:rsidRDefault="003E563B" w:rsidP="003E563B">
            <w:pPr>
              <w:pStyle w:val="para"/>
              <w:rPr>
                <w:rFonts w:ascii="Arial" w:hAnsi="Arial" w:cs="Arial"/>
              </w:rPr>
            </w:pPr>
          </w:p>
        </w:tc>
        <w:tc>
          <w:tcPr>
            <w:tcW w:w="4677" w:type="dxa"/>
          </w:tcPr>
          <w:p w:rsidR="003E563B" w:rsidRPr="005611AD" w:rsidRDefault="003E563B" w:rsidP="003E563B">
            <w:pPr>
              <w:pStyle w:val="para"/>
              <w:rPr>
                <w:rFonts w:ascii="Arial" w:hAnsi="Arial" w:cs="Arial"/>
              </w:rPr>
            </w:pPr>
          </w:p>
        </w:tc>
      </w:tr>
      <w:tr w:rsidR="003E563B" w:rsidRPr="005611AD" w:rsidTr="006E10EB">
        <w:tc>
          <w:tcPr>
            <w:tcW w:w="0" w:type="auto"/>
          </w:tcPr>
          <w:p w:rsidR="003E563B" w:rsidRPr="005611AD" w:rsidRDefault="003E563B" w:rsidP="003E563B">
            <w:pPr>
              <w:pStyle w:val="para"/>
              <w:rPr>
                <w:rFonts w:ascii="Arial" w:hAnsi="Arial" w:cs="Arial"/>
              </w:rPr>
            </w:pPr>
            <w:r w:rsidRPr="005611AD">
              <w:rPr>
                <w:rFonts w:ascii="Arial" w:hAnsi="Arial" w:cs="Arial"/>
              </w:rPr>
              <w:t>1.1.7</w:t>
            </w:r>
          </w:p>
        </w:tc>
        <w:tc>
          <w:tcPr>
            <w:tcW w:w="3251" w:type="dxa"/>
          </w:tcPr>
          <w:p w:rsidR="003E563B" w:rsidRDefault="003E563B" w:rsidP="003E563B">
            <w:pPr>
              <w:rPr>
                <w:rFonts w:ascii="Arial" w:hAnsi="Arial" w:cs="Arial"/>
                <w:lang w:val="en-US"/>
              </w:rPr>
            </w:pPr>
            <w:r w:rsidRPr="000D4FAD">
              <w:rPr>
                <w:rFonts w:ascii="Arial" w:hAnsi="Arial" w:cs="Arial"/>
                <w:lang w:val="en-US"/>
              </w:rPr>
              <w:t>Where required by legislation, the company shall be registered with, or be approved by, the appropriate authority.</w:t>
            </w:r>
          </w:p>
          <w:p w:rsidR="003932C7" w:rsidRPr="000D4FAD" w:rsidRDefault="003932C7" w:rsidP="003E563B">
            <w:pPr>
              <w:rPr>
                <w:rFonts w:ascii="Arial" w:hAnsi="Arial" w:cs="Arial"/>
              </w:rPr>
            </w:pPr>
          </w:p>
        </w:tc>
        <w:tc>
          <w:tcPr>
            <w:tcW w:w="709" w:type="dxa"/>
          </w:tcPr>
          <w:p w:rsidR="003E563B" w:rsidRPr="005611AD" w:rsidRDefault="003E563B" w:rsidP="003E563B">
            <w:pPr>
              <w:pStyle w:val="para"/>
              <w:rPr>
                <w:rFonts w:ascii="Arial" w:hAnsi="Arial" w:cs="Arial"/>
              </w:rPr>
            </w:pPr>
          </w:p>
        </w:tc>
        <w:tc>
          <w:tcPr>
            <w:tcW w:w="4677" w:type="dxa"/>
          </w:tcPr>
          <w:p w:rsidR="003E563B" w:rsidRPr="005611AD" w:rsidRDefault="003E563B" w:rsidP="003E563B">
            <w:pPr>
              <w:pStyle w:val="para"/>
              <w:rPr>
                <w:rFonts w:ascii="Arial" w:hAnsi="Arial" w:cs="Arial"/>
              </w:rPr>
            </w:pPr>
          </w:p>
        </w:tc>
      </w:tr>
      <w:tr w:rsidR="003E563B" w:rsidRPr="005611AD" w:rsidTr="006E10EB">
        <w:tc>
          <w:tcPr>
            <w:tcW w:w="0" w:type="auto"/>
          </w:tcPr>
          <w:p w:rsidR="003E563B" w:rsidRPr="005611AD" w:rsidRDefault="003E563B" w:rsidP="003E563B">
            <w:pPr>
              <w:pStyle w:val="para"/>
              <w:rPr>
                <w:rFonts w:ascii="Arial" w:hAnsi="Arial" w:cs="Arial"/>
              </w:rPr>
            </w:pPr>
            <w:r w:rsidRPr="005611AD">
              <w:rPr>
                <w:rFonts w:ascii="Arial" w:hAnsi="Arial" w:cs="Arial"/>
              </w:rPr>
              <w:t>1.1.8</w:t>
            </w:r>
          </w:p>
        </w:tc>
        <w:tc>
          <w:tcPr>
            <w:tcW w:w="3251" w:type="dxa"/>
          </w:tcPr>
          <w:p w:rsidR="003E563B" w:rsidRDefault="003E563B" w:rsidP="003E563B">
            <w:pPr>
              <w:rPr>
                <w:rFonts w:ascii="Arial" w:hAnsi="Arial" w:cs="Arial"/>
              </w:rPr>
            </w:pPr>
            <w:r w:rsidRPr="000D4FAD">
              <w:rPr>
                <w:rFonts w:ascii="Arial" w:hAnsi="Arial" w:cs="Arial"/>
              </w:rPr>
              <w:t>The company shall have a genuine, original</w:t>
            </w:r>
            <w:r w:rsidR="002E2761">
              <w:rPr>
                <w:rFonts w:ascii="Arial" w:hAnsi="Arial" w:cs="Arial"/>
              </w:rPr>
              <w:t>,</w:t>
            </w:r>
            <w:r w:rsidRPr="000D4FAD">
              <w:rPr>
                <w:rFonts w:ascii="Arial" w:hAnsi="Arial" w:cs="Arial"/>
              </w:rPr>
              <w:t xml:space="preserve"> hard copy or electronic version of the current Standard available and be aware of any changes to the Standard or protocol that are published on the </w:t>
            </w:r>
            <w:r w:rsidR="005C5066">
              <w:rPr>
                <w:rFonts w:ascii="Arial" w:hAnsi="Arial" w:cs="Arial"/>
              </w:rPr>
              <w:t>BRCGS</w:t>
            </w:r>
            <w:r w:rsidRPr="000D4FAD">
              <w:rPr>
                <w:rFonts w:ascii="Arial" w:hAnsi="Arial" w:cs="Arial"/>
              </w:rPr>
              <w:t xml:space="preserve"> website.</w:t>
            </w:r>
          </w:p>
          <w:p w:rsidR="003932C7" w:rsidRPr="000D4FAD" w:rsidRDefault="003932C7" w:rsidP="003E563B">
            <w:pPr>
              <w:rPr>
                <w:rFonts w:ascii="Arial" w:hAnsi="Arial" w:cs="Arial"/>
              </w:rPr>
            </w:pPr>
          </w:p>
        </w:tc>
        <w:tc>
          <w:tcPr>
            <w:tcW w:w="709" w:type="dxa"/>
          </w:tcPr>
          <w:p w:rsidR="003E563B" w:rsidRPr="005611AD" w:rsidRDefault="003E563B" w:rsidP="003E563B">
            <w:pPr>
              <w:pStyle w:val="para"/>
              <w:rPr>
                <w:rFonts w:ascii="Arial" w:hAnsi="Arial" w:cs="Arial"/>
              </w:rPr>
            </w:pPr>
          </w:p>
        </w:tc>
        <w:tc>
          <w:tcPr>
            <w:tcW w:w="4677" w:type="dxa"/>
          </w:tcPr>
          <w:p w:rsidR="003E563B" w:rsidRPr="005611AD" w:rsidRDefault="003E563B" w:rsidP="003E563B">
            <w:pPr>
              <w:pStyle w:val="para"/>
              <w:rPr>
                <w:rFonts w:ascii="Arial" w:hAnsi="Arial" w:cs="Arial"/>
              </w:rPr>
            </w:pPr>
          </w:p>
        </w:tc>
      </w:tr>
      <w:tr w:rsidR="003E563B" w:rsidRPr="005611AD" w:rsidTr="006E10EB">
        <w:tc>
          <w:tcPr>
            <w:tcW w:w="0" w:type="auto"/>
          </w:tcPr>
          <w:p w:rsidR="003E563B" w:rsidRPr="005611AD" w:rsidRDefault="003E563B" w:rsidP="003E563B">
            <w:pPr>
              <w:pStyle w:val="para"/>
              <w:rPr>
                <w:rFonts w:ascii="Arial" w:hAnsi="Arial" w:cs="Arial"/>
              </w:rPr>
            </w:pPr>
            <w:r w:rsidRPr="005611AD">
              <w:rPr>
                <w:rFonts w:ascii="Arial" w:hAnsi="Arial" w:cs="Arial"/>
              </w:rPr>
              <w:t>1.1.9</w:t>
            </w:r>
          </w:p>
          <w:p w:rsidR="003E563B" w:rsidRPr="005611AD" w:rsidRDefault="003E563B" w:rsidP="003E563B">
            <w:pPr>
              <w:pStyle w:val="para"/>
              <w:rPr>
                <w:rFonts w:ascii="Arial" w:hAnsi="Arial" w:cs="Arial"/>
              </w:rPr>
            </w:pPr>
          </w:p>
        </w:tc>
        <w:tc>
          <w:tcPr>
            <w:tcW w:w="3251" w:type="dxa"/>
          </w:tcPr>
          <w:p w:rsidR="003E563B" w:rsidRDefault="003E563B" w:rsidP="003E563B">
            <w:pPr>
              <w:rPr>
                <w:rFonts w:ascii="Arial" w:hAnsi="Arial" w:cs="Arial"/>
                <w:bCs/>
                <w:lang w:val="en-US"/>
              </w:rPr>
            </w:pPr>
            <w:r w:rsidRPr="000D4FAD">
              <w:rPr>
                <w:rFonts w:ascii="Arial" w:hAnsi="Arial" w:cs="Arial"/>
                <w:bCs/>
                <w:lang w:val="en-US"/>
              </w:rPr>
              <w:t>Where the company is certificated to the Standard it shall ensure that announced recertification audits occur on or before the audit due date indicated on the certificate.</w:t>
            </w:r>
          </w:p>
          <w:p w:rsidR="003E563B" w:rsidRPr="000D4FAD" w:rsidRDefault="003E563B" w:rsidP="003E563B">
            <w:pPr>
              <w:rPr>
                <w:rFonts w:ascii="Arial" w:hAnsi="Arial" w:cs="Arial"/>
                <w:bCs/>
                <w:lang w:val="en-US"/>
              </w:rPr>
            </w:pPr>
          </w:p>
        </w:tc>
        <w:tc>
          <w:tcPr>
            <w:tcW w:w="709" w:type="dxa"/>
          </w:tcPr>
          <w:p w:rsidR="003E563B" w:rsidRPr="005611AD" w:rsidRDefault="003E563B" w:rsidP="003E563B">
            <w:pPr>
              <w:pStyle w:val="para"/>
              <w:rPr>
                <w:rFonts w:ascii="Arial" w:hAnsi="Arial" w:cs="Arial"/>
              </w:rPr>
            </w:pPr>
          </w:p>
        </w:tc>
        <w:tc>
          <w:tcPr>
            <w:tcW w:w="4677" w:type="dxa"/>
          </w:tcPr>
          <w:p w:rsidR="003E563B" w:rsidRPr="005611AD" w:rsidRDefault="003E563B" w:rsidP="003E563B">
            <w:pPr>
              <w:pStyle w:val="para"/>
              <w:rPr>
                <w:rFonts w:ascii="Arial" w:hAnsi="Arial" w:cs="Arial"/>
              </w:rPr>
            </w:pPr>
          </w:p>
        </w:tc>
      </w:tr>
      <w:tr w:rsidR="003E563B" w:rsidRPr="005611AD" w:rsidTr="006E10EB">
        <w:tc>
          <w:tcPr>
            <w:tcW w:w="0" w:type="auto"/>
          </w:tcPr>
          <w:p w:rsidR="003E563B" w:rsidRPr="005611AD" w:rsidRDefault="003E563B" w:rsidP="003E563B">
            <w:pPr>
              <w:pStyle w:val="para"/>
              <w:rPr>
                <w:rFonts w:ascii="Arial" w:hAnsi="Arial" w:cs="Arial"/>
              </w:rPr>
            </w:pPr>
            <w:r w:rsidRPr="005611AD">
              <w:rPr>
                <w:rFonts w:ascii="Arial" w:hAnsi="Arial" w:cs="Arial"/>
              </w:rPr>
              <w:t>1.1.10</w:t>
            </w:r>
          </w:p>
        </w:tc>
        <w:tc>
          <w:tcPr>
            <w:tcW w:w="3251" w:type="dxa"/>
          </w:tcPr>
          <w:p w:rsidR="003E563B" w:rsidRDefault="003E563B" w:rsidP="003E563B">
            <w:pPr>
              <w:rPr>
                <w:rFonts w:ascii="Arial" w:hAnsi="Arial" w:cs="Arial"/>
              </w:rPr>
            </w:pPr>
            <w:r w:rsidRPr="000D4FAD">
              <w:rPr>
                <w:rFonts w:ascii="Arial" w:hAnsi="Arial" w:cs="Arial"/>
              </w:rPr>
              <w:t>The opening and closing meetings of the audit for this Standard shall be attended by a senior manager of the site.</w:t>
            </w:r>
          </w:p>
          <w:p w:rsidR="003239EC" w:rsidRPr="000D4FAD" w:rsidRDefault="003239EC" w:rsidP="003E563B">
            <w:pPr>
              <w:rPr>
                <w:rFonts w:ascii="Arial" w:hAnsi="Arial" w:cs="Arial"/>
              </w:rPr>
            </w:pPr>
          </w:p>
          <w:p w:rsidR="003E563B" w:rsidRDefault="003E563B" w:rsidP="003E563B">
            <w:pPr>
              <w:rPr>
                <w:rFonts w:ascii="Arial" w:hAnsi="Arial" w:cs="Arial"/>
              </w:rPr>
            </w:pPr>
            <w:r w:rsidRPr="000D4FAD">
              <w:rPr>
                <w:rFonts w:ascii="Arial" w:hAnsi="Arial" w:cs="Arial"/>
              </w:rPr>
              <w:t>If the most senior manager within the company is ab</w:t>
            </w:r>
            <w:r w:rsidR="003239EC">
              <w:rPr>
                <w:rFonts w:ascii="Arial" w:hAnsi="Arial" w:cs="Arial"/>
              </w:rPr>
              <w:t>sent on the day of the audit because of</w:t>
            </w:r>
            <w:r w:rsidRPr="000D4FAD">
              <w:rPr>
                <w:rFonts w:ascii="Arial" w:hAnsi="Arial" w:cs="Arial"/>
              </w:rPr>
              <w:t xml:space="preserve"> other commitments, a nominated deputy must be available (refer to clause 1.2.1).</w:t>
            </w:r>
          </w:p>
          <w:p w:rsidR="003E563B" w:rsidRPr="000D4FAD" w:rsidRDefault="003E563B" w:rsidP="003E563B">
            <w:pPr>
              <w:rPr>
                <w:rFonts w:ascii="Arial" w:hAnsi="Arial" w:cs="Arial"/>
              </w:rPr>
            </w:pPr>
          </w:p>
        </w:tc>
        <w:tc>
          <w:tcPr>
            <w:tcW w:w="709" w:type="dxa"/>
          </w:tcPr>
          <w:p w:rsidR="003E563B" w:rsidRPr="005611AD" w:rsidRDefault="003E563B" w:rsidP="003E563B">
            <w:pPr>
              <w:pStyle w:val="para"/>
              <w:rPr>
                <w:rFonts w:ascii="Arial" w:hAnsi="Arial" w:cs="Arial"/>
              </w:rPr>
            </w:pPr>
          </w:p>
        </w:tc>
        <w:tc>
          <w:tcPr>
            <w:tcW w:w="4677" w:type="dxa"/>
          </w:tcPr>
          <w:p w:rsidR="003E563B" w:rsidRPr="005611AD" w:rsidRDefault="003E563B" w:rsidP="003E563B">
            <w:pPr>
              <w:pStyle w:val="para"/>
              <w:rPr>
                <w:rFonts w:ascii="Arial" w:hAnsi="Arial" w:cs="Arial"/>
              </w:rPr>
            </w:pPr>
          </w:p>
        </w:tc>
      </w:tr>
      <w:tr w:rsidR="003E563B" w:rsidRPr="005611AD" w:rsidTr="006E10EB">
        <w:tc>
          <w:tcPr>
            <w:tcW w:w="0" w:type="auto"/>
          </w:tcPr>
          <w:p w:rsidR="003E563B" w:rsidRPr="005611AD" w:rsidRDefault="003E563B" w:rsidP="003E563B">
            <w:pPr>
              <w:pStyle w:val="para"/>
              <w:rPr>
                <w:rFonts w:ascii="Arial" w:hAnsi="Arial" w:cs="Arial"/>
              </w:rPr>
            </w:pPr>
            <w:r w:rsidRPr="005611AD">
              <w:rPr>
                <w:rFonts w:ascii="Arial" w:hAnsi="Arial" w:cs="Arial"/>
              </w:rPr>
              <w:t>1.1.11</w:t>
            </w:r>
          </w:p>
        </w:tc>
        <w:tc>
          <w:tcPr>
            <w:tcW w:w="3251" w:type="dxa"/>
          </w:tcPr>
          <w:p w:rsidR="003E563B" w:rsidRDefault="003E563B" w:rsidP="003E563B">
            <w:pPr>
              <w:rPr>
                <w:rFonts w:ascii="Arial" w:hAnsi="Arial" w:cs="Arial"/>
              </w:rPr>
            </w:pPr>
            <w:r w:rsidRPr="000D4FAD">
              <w:rPr>
                <w:rFonts w:ascii="Arial" w:hAnsi="Arial" w:cs="Arial"/>
              </w:rPr>
              <w:t xml:space="preserve">The company’s senior management shall ensure that the root cause of non-conformities identified at the previous audit </w:t>
            </w:r>
            <w:r w:rsidRPr="000D4FAD">
              <w:rPr>
                <w:rFonts w:ascii="Arial" w:hAnsi="Arial" w:cs="Arial"/>
              </w:rPr>
              <w:lastRenderedPageBreak/>
              <w:t xml:space="preserve">against the Standard have been effectively addressed to prevent recurrence.  </w:t>
            </w:r>
          </w:p>
          <w:p w:rsidR="003E563B" w:rsidRPr="000D4FAD" w:rsidRDefault="003E563B" w:rsidP="003E563B">
            <w:pPr>
              <w:rPr>
                <w:rFonts w:ascii="Arial" w:hAnsi="Arial" w:cs="Arial"/>
              </w:rPr>
            </w:pPr>
          </w:p>
        </w:tc>
        <w:tc>
          <w:tcPr>
            <w:tcW w:w="709" w:type="dxa"/>
          </w:tcPr>
          <w:p w:rsidR="003E563B" w:rsidRPr="005611AD" w:rsidRDefault="003E563B" w:rsidP="003E563B">
            <w:pPr>
              <w:pStyle w:val="para"/>
              <w:rPr>
                <w:rFonts w:ascii="Arial" w:hAnsi="Arial" w:cs="Arial"/>
              </w:rPr>
            </w:pPr>
          </w:p>
        </w:tc>
        <w:tc>
          <w:tcPr>
            <w:tcW w:w="4677" w:type="dxa"/>
          </w:tcPr>
          <w:p w:rsidR="003E563B" w:rsidRPr="005611AD" w:rsidRDefault="003E563B" w:rsidP="003E563B">
            <w:pPr>
              <w:pStyle w:val="para"/>
              <w:rPr>
                <w:rFonts w:ascii="Arial" w:hAnsi="Arial" w:cs="Arial"/>
              </w:rPr>
            </w:pPr>
          </w:p>
        </w:tc>
      </w:tr>
      <w:tr w:rsidR="006E10EB" w:rsidRPr="005611AD" w:rsidTr="007A7FB1">
        <w:tc>
          <w:tcPr>
            <w:tcW w:w="9781" w:type="dxa"/>
            <w:gridSpan w:val="4"/>
            <w:shd w:val="clear" w:color="auto" w:fill="D55C19"/>
          </w:tcPr>
          <w:p w:rsidR="006E10EB" w:rsidRPr="005611AD" w:rsidRDefault="006E10EB" w:rsidP="006E10EB">
            <w:pPr>
              <w:pStyle w:val="para"/>
              <w:rPr>
                <w:rFonts w:ascii="Arial" w:hAnsi="Arial" w:cs="Arial"/>
              </w:rPr>
            </w:pPr>
            <w:r w:rsidRPr="005611AD">
              <w:rPr>
                <w:rFonts w:ascii="Arial" w:hAnsi="Arial" w:cs="Arial"/>
              </w:rPr>
              <w:t>1.2</w:t>
            </w:r>
            <w:r w:rsidRPr="005611AD">
              <w:rPr>
                <w:rFonts w:ascii="Arial" w:hAnsi="Arial" w:cs="Arial"/>
              </w:rPr>
              <w:tab/>
              <w:t>Organis</w:t>
            </w:r>
            <w:r w:rsidR="003938BC">
              <w:rPr>
                <w:rFonts w:ascii="Arial" w:hAnsi="Arial" w:cs="Arial"/>
              </w:rPr>
              <w:t>ational structure, responsibilities</w:t>
            </w:r>
            <w:r w:rsidRPr="005611AD">
              <w:rPr>
                <w:rFonts w:ascii="Arial" w:hAnsi="Arial" w:cs="Arial"/>
              </w:rPr>
              <w:t xml:space="preserve"> and management authority</w:t>
            </w:r>
          </w:p>
        </w:tc>
      </w:tr>
      <w:tr w:rsidR="006E10EB" w:rsidRPr="005611AD" w:rsidTr="006E10EB">
        <w:tc>
          <w:tcPr>
            <w:tcW w:w="0" w:type="auto"/>
          </w:tcPr>
          <w:p w:rsidR="006E10EB" w:rsidRPr="005611AD" w:rsidRDefault="006E10EB" w:rsidP="006E10EB">
            <w:pPr>
              <w:pStyle w:val="para"/>
              <w:rPr>
                <w:rFonts w:ascii="Arial" w:hAnsi="Arial" w:cs="Arial"/>
              </w:rPr>
            </w:pPr>
            <w:r w:rsidRPr="005611AD">
              <w:rPr>
                <w:rFonts w:ascii="Arial" w:hAnsi="Arial" w:cs="Arial"/>
              </w:rPr>
              <w:t>Statement of Intent</w:t>
            </w:r>
          </w:p>
        </w:tc>
        <w:tc>
          <w:tcPr>
            <w:tcW w:w="3251" w:type="dxa"/>
          </w:tcPr>
          <w:p w:rsidR="006E10EB" w:rsidRPr="003E563B" w:rsidRDefault="003E563B" w:rsidP="006E10EB">
            <w:pPr>
              <w:pStyle w:val="para"/>
              <w:rPr>
                <w:rFonts w:ascii="Arial" w:hAnsi="Arial" w:cs="Arial"/>
              </w:rPr>
            </w:pPr>
            <w:r w:rsidRPr="003E563B">
              <w:rPr>
                <w:rFonts w:ascii="Arial" w:hAnsi="Arial" w:cs="Arial"/>
              </w:rPr>
              <w:t>The company shall have a clear organisational structure and lines of communication to enable effective management of services ensuring product safety, legality and quality.</w:t>
            </w:r>
          </w:p>
        </w:tc>
        <w:tc>
          <w:tcPr>
            <w:tcW w:w="709" w:type="dxa"/>
          </w:tcPr>
          <w:p w:rsidR="006E10EB" w:rsidRPr="005611AD" w:rsidRDefault="006E10EB" w:rsidP="006E10EB">
            <w:pPr>
              <w:pStyle w:val="para"/>
              <w:rPr>
                <w:rFonts w:ascii="Arial" w:hAnsi="Arial" w:cs="Arial"/>
              </w:rPr>
            </w:pPr>
          </w:p>
        </w:tc>
        <w:tc>
          <w:tcPr>
            <w:tcW w:w="4677" w:type="dxa"/>
          </w:tcPr>
          <w:p w:rsidR="006E10EB" w:rsidRPr="005611AD" w:rsidRDefault="006E10EB" w:rsidP="006E10EB">
            <w:pPr>
              <w:pStyle w:val="para"/>
              <w:rPr>
                <w:rFonts w:ascii="Arial" w:hAnsi="Arial" w:cs="Arial"/>
              </w:rPr>
            </w:pPr>
          </w:p>
        </w:tc>
      </w:tr>
      <w:tr w:rsidR="003E563B" w:rsidRPr="005611AD" w:rsidTr="006E10EB">
        <w:tc>
          <w:tcPr>
            <w:tcW w:w="0" w:type="auto"/>
          </w:tcPr>
          <w:p w:rsidR="003E563B" w:rsidRPr="005611AD" w:rsidRDefault="003E563B" w:rsidP="003E563B">
            <w:pPr>
              <w:pStyle w:val="para"/>
              <w:rPr>
                <w:rFonts w:ascii="Arial" w:hAnsi="Arial" w:cs="Arial"/>
              </w:rPr>
            </w:pPr>
            <w:r w:rsidRPr="005611AD">
              <w:rPr>
                <w:rFonts w:ascii="Arial" w:hAnsi="Arial" w:cs="Arial"/>
              </w:rPr>
              <w:t>1.2.1</w:t>
            </w:r>
          </w:p>
        </w:tc>
        <w:tc>
          <w:tcPr>
            <w:tcW w:w="3251" w:type="dxa"/>
          </w:tcPr>
          <w:p w:rsidR="003E563B" w:rsidRDefault="003E563B" w:rsidP="003E563B">
            <w:pPr>
              <w:rPr>
                <w:rFonts w:ascii="Arial" w:hAnsi="Arial" w:cs="Arial"/>
                <w:bCs/>
              </w:rPr>
            </w:pPr>
            <w:r w:rsidRPr="000D4FAD">
              <w:rPr>
                <w:rFonts w:ascii="Arial" w:hAnsi="Arial" w:cs="Arial"/>
                <w:bCs/>
              </w:rPr>
              <w:t>The company shall have an orga</w:t>
            </w:r>
            <w:r w:rsidR="003938BC">
              <w:rPr>
                <w:rFonts w:ascii="Arial" w:hAnsi="Arial" w:cs="Arial"/>
                <w:bCs/>
              </w:rPr>
              <w:t>nisation chart demonstrating its</w:t>
            </w:r>
            <w:r w:rsidRPr="000D4FAD">
              <w:rPr>
                <w:rFonts w:ascii="Arial" w:hAnsi="Arial" w:cs="Arial"/>
                <w:bCs/>
              </w:rPr>
              <w:t xml:space="preserve"> management structure</w:t>
            </w:r>
            <w:r w:rsidR="003938BC">
              <w:rPr>
                <w:rFonts w:ascii="Arial" w:hAnsi="Arial" w:cs="Arial"/>
                <w:bCs/>
              </w:rPr>
              <w:t>.</w:t>
            </w:r>
            <w:r w:rsidRPr="000D4FAD">
              <w:rPr>
                <w:rFonts w:ascii="Arial" w:hAnsi="Arial" w:cs="Arial"/>
                <w:bCs/>
              </w:rPr>
              <w:t xml:space="preserve"> The responsibilities for the management of activities that ensure product safety, legality and quality shall be clearly allocated and understood by the managers responsible. It shall be clearly documented who deputises in the absence of the responsible person.  </w:t>
            </w:r>
          </w:p>
          <w:p w:rsidR="003E563B" w:rsidRPr="000D4FAD" w:rsidRDefault="003E563B" w:rsidP="003E563B">
            <w:pPr>
              <w:rPr>
                <w:rFonts w:ascii="Arial" w:hAnsi="Arial" w:cs="Arial"/>
              </w:rPr>
            </w:pPr>
          </w:p>
        </w:tc>
        <w:tc>
          <w:tcPr>
            <w:tcW w:w="709" w:type="dxa"/>
          </w:tcPr>
          <w:p w:rsidR="003E563B" w:rsidRPr="005611AD" w:rsidRDefault="003E563B" w:rsidP="003E563B">
            <w:pPr>
              <w:pStyle w:val="para"/>
              <w:rPr>
                <w:rFonts w:ascii="Arial" w:hAnsi="Arial" w:cs="Arial"/>
              </w:rPr>
            </w:pPr>
          </w:p>
        </w:tc>
        <w:tc>
          <w:tcPr>
            <w:tcW w:w="4677" w:type="dxa"/>
          </w:tcPr>
          <w:p w:rsidR="003E563B" w:rsidRPr="005611AD" w:rsidRDefault="003E563B" w:rsidP="003E563B">
            <w:pPr>
              <w:pStyle w:val="para"/>
              <w:rPr>
                <w:rFonts w:ascii="Arial" w:hAnsi="Arial" w:cs="Arial"/>
              </w:rPr>
            </w:pPr>
          </w:p>
        </w:tc>
      </w:tr>
      <w:tr w:rsidR="003E563B" w:rsidRPr="005611AD" w:rsidTr="006E10EB">
        <w:tc>
          <w:tcPr>
            <w:tcW w:w="0" w:type="auto"/>
          </w:tcPr>
          <w:p w:rsidR="003E563B" w:rsidRPr="005611AD" w:rsidRDefault="003E563B" w:rsidP="003E563B">
            <w:pPr>
              <w:pStyle w:val="para"/>
              <w:rPr>
                <w:rFonts w:ascii="Arial" w:hAnsi="Arial" w:cs="Arial"/>
              </w:rPr>
            </w:pPr>
            <w:r w:rsidRPr="005611AD">
              <w:rPr>
                <w:rFonts w:ascii="Arial" w:hAnsi="Arial" w:cs="Arial"/>
              </w:rPr>
              <w:t>1.2.2</w:t>
            </w:r>
          </w:p>
        </w:tc>
        <w:tc>
          <w:tcPr>
            <w:tcW w:w="3251" w:type="dxa"/>
          </w:tcPr>
          <w:p w:rsidR="003E563B" w:rsidRDefault="003E563B" w:rsidP="003E563B">
            <w:pPr>
              <w:rPr>
                <w:rFonts w:ascii="Arial" w:hAnsi="Arial" w:cs="Arial"/>
              </w:rPr>
            </w:pPr>
            <w:r w:rsidRPr="000D4FAD">
              <w:rPr>
                <w:rFonts w:ascii="Arial" w:hAnsi="Arial" w:cs="Arial"/>
              </w:rPr>
              <w:t>The company’s senior management shall ensure that all employees are aware of their responsibilities. Employees whose role or activity could affect product safety, integrity, legality or quality, shall have access to documented work instructions or procedures and</w:t>
            </w:r>
            <w:r w:rsidR="003938BC">
              <w:rPr>
                <w:rFonts w:ascii="Arial" w:hAnsi="Arial" w:cs="Arial"/>
              </w:rPr>
              <w:t xml:space="preserve"> shall</w:t>
            </w:r>
            <w:r w:rsidRPr="000D4FAD">
              <w:rPr>
                <w:rFonts w:ascii="Arial" w:hAnsi="Arial" w:cs="Arial"/>
              </w:rPr>
              <w:t xml:space="preserve"> be able to demonstrate that work is carried out in accordance with the instruction.</w:t>
            </w:r>
          </w:p>
          <w:p w:rsidR="003E563B" w:rsidRPr="000D4FAD" w:rsidRDefault="003E563B" w:rsidP="003E563B">
            <w:pPr>
              <w:rPr>
                <w:rFonts w:ascii="Arial" w:hAnsi="Arial" w:cs="Arial"/>
              </w:rPr>
            </w:pPr>
          </w:p>
        </w:tc>
        <w:tc>
          <w:tcPr>
            <w:tcW w:w="709" w:type="dxa"/>
          </w:tcPr>
          <w:p w:rsidR="003E563B" w:rsidRPr="005611AD" w:rsidRDefault="003E563B" w:rsidP="003E563B">
            <w:pPr>
              <w:pStyle w:val="para"/>
              <w:rPr>
                <w:rFonts w:ascii="Arial" w:hAnsi="Arial" w:cs="Arial"/>
              </w:rPr>
            </w:pPr>
          </w:p>
        </w:tc>
        <w:tc>
          <w:tcPr>
            <w:tcW w:w="4677" w:type="dxa"/>
          </w:tcPr>
          <w:p w:rsidR="003E563B" w:rsidRPr="005611AD" w:rsidRDefault="003E563B" w:rsidP="003E563B">
            <w:pPr>
              <w:pStyle w:val="para"/>
              <w:rPr>
                <w:rFonts w:ascii="Arial" w:hAnsi="Arial" w:cs="Arial"/>
              </w:rPr>
            </w:pPr>
          </w:p>
        </w:tc>
      </w:tr>
      <w:tr w:rsidR="006E10EB" w:rsidRPr="005611AD" w:rsidTr="007A7FB1">
        <w:tc>
          <w:tcPr>
            <w:tcW w:w="9781" w:type="dxa"/>
            <w:gridSpan w:val="4"/>
            <w:shd w:val="clear" w:color="auto" w:fill="D55C19"/>
          </w:tcPr>
          <w:p w:rsidR="005F2BD9" w:rsidRPr="005611AD" w:rsidRDefault="005F2BD9" w:rsidP="006E10EB">
            <w:pPr>
              <w:pStyle w:val="para"/>
              <w:rPr>
                <w:rFonts w:ascii="Arial" w:hAnsi="Arial" w:cs="Arial"/>
              </w:rPr>
            </w:pPr>
            <w:r>
              <w:rPr>
                <w:rFonts w:ascii="Arial" w:hAnsi="Arial" w:cs="Arial"/>
              </w:rPr>
              <w:t>2</w:t>
            </w:r>
            <w:r>
              <w:rPr>
                <w:rFonts w:ascii="Arial" w:hAnsi="Arial" w:cs="Arial"/>
              </w:rPr>
              <w:tab/>
              <w:t>Hazard and Risk Assessment</w:t>
            </w:r>
          </w:p>
        </w:tc>
      </w:tr>
      <w:tr w:rsidR="006E10EB" w:rsidRPr="005611AD" w:rsidTr="006E10EB">
        <w:tc>
          <w:tcPr>
            <w:tcW w:w="9781" w:type="dxa"/>
            <w:gridSpan w:val="4"/>
          </w:tcPr>
          <w:p w:rsidR="006E10EB" w:rsidRDefault="006E10EB" w:rsidP="006E10EB">
            <w:pPr>
              <w:pStyle w:val="para"/>
              <w:rPr>
                <w:rFonts w:ascii="Arial" w:hAnsi="Arial" w:cs="Arial"/>
              </w:rPr>
            </w:pPr>
            <w:r>
              <w:rPr>
                <w:rFonts w:ascii="Arial" w:hAnsi="Arial" w:cs="Arial"/>
              </w:rPr>
              <w:t>Summary</w:t>
            </w:r>
          </w:p>
          <w:p w:rsidR="006E10EB" w:rsidRDefault="006E10EB" w:rsidP="006E10EB">
            <w:pPr>
              <w:pStyle w:val="para"/>
              <w:rPr>
                <w:rFonts w:ascii="Arial" w:hAnsi="Arial" w:cs="Arial"/>
              </w:rPr>
            </w:pPr>
          </w:p>
          <w:p w:rsidR="006E10EB" w:rsidRPr="005611AD" w:rsidRDefault="006E10EB" w:rsidP="006E10EB">
            <w:pPr>
              <w:pStyle w:val="para"/>
              <w:rPr>
                <w:rFonts w:ascii="Arial" w:hAnsi="Arial" w:cs="Arial"/>
              </w:rPr>
            </w:pPr>
          </w:p>
        </w:tc>
      </w:tr>
      <w:tr w:rsidR="006E10EB" w:rsidRPr="005611AD" w:rsidTr="006E10EB">
        <w:tc>
          <w:tcPr>
            <w:tcW w:w="0" w:type="auto"/>
          </w:tcPr>
          <w:p w:rsidR="006E10EB" w:rsidRPr="005611AD" w:rsidRDefault="006E10EB" w:rsidP="006E10EB">
            <w:pPr>
              <w:pStyle w:val="para"/>
              <w:rPr>
                <w:rFonts w:ascii="Arial" w:hAnsi="Arial" w:cs="Arial"/>
              </w:rPr>
            </w:pPr>
            <w:r w:rsidRPr="005611AD">
              <w:rPr>
                <w:rFonts w:ascii="Arial" w:hAnsi="Arial" w:cs="Arial"/>
              </w:rPr>
              <w:t>Statement of Intent</w:t>
            </w:r>
          </w:p>
        </w:tc>
        <w:tc>
          <w:tcPr>
            <w:tcW w:w="3251" w:type="dxa"/>
          </w:tcPr>
          <w:p w:rsidR="006E10EB" w:rsidRPr="003E563B" w:rsidRDefault="003E563B" w:rsidP="006E10EB">
            <w:pPr>
              <w:pStyle w:val="para"/>
              <w:rPr>
                <w:rFonts w:ascii="Arial" w:hAnsi="Arial" w:cs="Arial"/>
              </w:rPr>
            </w:pPr>
            <w:r w:rsidRPr="003E563B">
              <w:rPr>
                <w:rFonts w:ascii="Arial" w:hAnsi="Arial" w:cs="Arial"/>
              </w:rPr>
              <w:t xml:space="preserve">The company shall operate a product safety plan for </w:t>
            </w:r>
            <w:r w:rsidR="003938BC">
              <w:rPr>
                <w:rFonts w:ascii="Arial" w:hAnsi="Arial" w:cs="Arial"/>
              </w:rPr>
              <w:t>the processes for which it is</w:t>
            </w:r>
            <w:r w:rsidRPr="003E563B">
              <w:rPr>
                <w:rFonts w:ascii="Arial" w:hAnsi="Arial" w:cs="Arial"/>
              </w:rPr>
              <w:t xml:space="preserve"> responsible. This shall be based on the pri</w:t>
            </w:r>
            <w:r w:rsidR="003938BC">
              <w:rPr>
                <w:rFonts w:ascii="Arial" w:hAnsi="Arial" w:cs="Arial"/>
              </w:rPr>
              <w:t>nciples of hazard and risk analysis, and</w:t>
            </w:r>
            <w:r w:rsidRPr="003E563B">
              <w:rPr>
                <w:rFonts w:ascii="Arial" w:hAnsi="Arial" w:cs="Arial"/>
              </w:rPr>
              <w:t xml:space="preserve"> shall be documented, systematic, comprehensive, fully implemented and maintained.</w:t>
            </w:r>
          </w:p>
        </w:tc>
        <w:tc>
          <w:tcPr>
            <w:tcW w:w="709" w:type="dxa"/>
          </w:tcPr>
          <w:p w:rsidR="006E10EB" w:rsidRPr="005611AD" w:rsidRDefault="006E10EB" w:rsidP="006E10EB">
            <w:pPr>
              <w:pStyle w:val="para"/>
              <w:rPr>
                <w:rFonts w:ascii="Arial" w:hAnsi="Arial" w:cs="Arial"/>
              </w:rPr>
            </w:pPr>
          </w:p>
        </w:tc>
        <w:tc>
          <w:tcPr>
            <w:tcW w:w="4677" w:type="dxa"/>
          </w:tcPr>
          <w:p w:rsidR="006E10EB" w:rsidRPr="005611AD" w:rsidRDefault="006E10EB" w:rsidP="006E10EB">
            <w:pPr>
              <w:pStyle w:val="para"/>
              <w:rPr>
                <w:rFonts w:ascii="Arial" w:hAnsi="Arial" w:cs="Arial"/>
              </w:rPr>
            </w:pPr>
          </w:p>
        </w:tc>
      </w:tr>
      <w:tr w:rsidR="003E563B" w:rsidRPr="005611AD" w:rsidTr="006E10EB">
        <w:tc>
          <w:tcPr>
            <w:tcW w:w="0" w:type="auto"/>
          </w:tcPr>
          <w:p w:rsidR="003E563B" w:rsidRPr="005611AD" w:rsidRDefault="003E563B" w:rsidP="003E563B">
            <w:pPr>
              <w:pStyle w:val="para"/>
              <w:rPr>
                <w:rFonts w:ascii="Arial" w:hAnsi="Arial" w:cs="Arial"/>
              </w:rPr>
            </w:pPr>
            <w:r w:rsidRPr="005611AD">
              <w:rPr>
                <w:rFonts w:ascii="Arial" w:hAnsi="Arial" w:cs="Arial"/>
              </w:rPr>
              <w:lastRenderedPageBreak/>
              <w:t>2.1</w:t>
            </w:r>
          </w:p>
        </w:tc>
        <w:tc>
          <w:tcPr>
            <w:tcW w:w="3251" w:type="dxa"/>
          </w:tcPr>
          <w:p w:rsidR="003E563B" w:rsidRDefault="003E563B" w:rsidP="003E563B">
            <w:pPr>
              <w:numPr>
                <w:ilvl w:val="1"/>
                <w:numId w:val="0"/>
              </w:numPr>
              <w:rPr>
                <w:rFonts w:ascii="Arial" w:hAnsi="Arial" w:cs="Arial"/>
              </w:rPr>
            </w:pPr>
            <w:r w:rsidRPr="000D4FAD">
              <w:rPr>
                <w:rFonts w:ascii="Arial" w:hAnsi="Arial" w:cs="Arial"/>
              </w:rPr>
              <w:t>The person responsible for leading the hazard analysis shall be able to demonstrate competence in the understanding of hazard and risk analysis principles (e</w:t>
            </w:r>
            <w:r w:rsidR="0062667E">
              <w:rPr>
                <w:rFonts w:ascii="Arial" w:hAnsi="Arial" w:cs="Arial"/>
              </w:rPr>
              <w:t>.</w:t>
            </w:r>
            <w:r w:rsidRPr="000D4FAD">
              <w:rPr>
                <w:rFonts w:ascii="Arial" w:hAnsi="Arial" w:cs="Arial"/>
              </w:rPr>
              <w:t>g</w:t>
            </w:r>
            <w:r w:rsidR="0062667E">
              <w:rPr>
                <w:rFonts w:ascii="Arial" w:hAnsi="Arial" w:cs="Arial"/>
              </w:rPr>
              <w:t>.</w:t>
            </w:r>
            <w:r w:rsidRPr="000D4FAD">
              <w:rPr>
                <w:rFonts w:ascii="Arial" w:hAnsi="Arial" w:cs="Arial"/>
              </w:rPr>
              <w:t xml:space="preserve"> HACCP principles) and their application. Where a team is used the team members shall have knowledge of the hazard and risk analysis principles. In the event of the company not having appropriate </w:t>
            </w:r>
            <w:r w:rsidR="0062667E">
              <w:rPr>
                <w:rFonts w:ascii="Arial" w:hAnsi="Arial" w:cs="Arial"/>
              </w:rPr>
              <w:t xml:space="preserve">in-house knowledge it may seek </w:t>
            </w:r>
            <w:r w:rsidRPr="000D4FAD">
              <w:rPr>
                <w:rFonts w:ascii="Arial" w:hAnsi="Arial" w:cs="Arial"/>
              </w:rPr>
              <w:t>external expertise</w:t>
            </w:r>
            <w:r w:rsidR="0062667E">
              <w:rPr>
                <w:rFonts w:ascii="Arial" w:hAnsi="Arial" w:cs="Arial"/>
              </w:rPr>
              <w:t xml:space="preserve">, but the day-to-day management </w:t>
            </w:r>
            <w:r w:rsidRPr="000D4FAD">
              <w:rPr>
                <w:rFonts w:ascii="Arial" w:hAnsi="Arial" w:cs="Arial"/>
              </w:rPr>
              <w:t>of the product safety system shall remain the responsibility of the company.</w:t>
            </w:r>
          </w:p>
          <w:p w:rsidR="003E563B" w:rsidRPr="000D4FAD" w:rsidRDefault="003E563B" w:rsidP="003E563B">
            <w:pPr>
              <w:numPr>
                <w:ilvl w:val="1"/>
                <w:numId w:val="0"/>
              </w:numPr>
              <w:rPr>
                <w:rFonts w:ascii="Arial" w:hAnsi="Arial" w:cs="Arial"/>
              </w:rPr>
            </w:pPr>
          </w:p>
        </w:tc>
        <w:tc>
          <w:tcPr>
            <w:tcW w:w="709" w:type="dxa"/>
          </w:tcPr>
          <w:p w:rsidR="003E563B" w:rsidRPr="005611AD" w:rsidRDefault="003E563B" w:rsidP="003E563B">
            <w:pPr>
              <w:pStyle w:val="para"/>
              <w:rPr>
                <w:rFonts w:ascii="Arial" w:hAnsi="Arial" w:cs="Arial"/>
              </w:rPr>
            </w:pPr>
          </w:p>
        </w:tc>
        <w:tc>
          <w:tcPr>
            <w:tcW w:w="4677" w:type="dxa"/>
          </w:tcPr>
          <w:p w:rsidR="003E563B" w:rsidRPr="005611AD" w:rsidRDefault="003E563B" w:rsidP="003E563B">
            <w:pPr>
              <w:pStyle w:val="para"/>
              <w:rPr>
                <w:rFonts w:ascii="Arial" w:hAnsi="Arial" w:cs="Arial"/>
              </w:rPr>
            </w:pPr>
          </w:p>
        </w:tc>
      </w:tr>
      <w:tr w:rsidR="003E563B" w:rsidRPr="005611AD" w:rsidTr="006E10EB">
        <w:tc>
          <w:tcPr>
            <w:tcW w:w="0" w:type="auto"/>
          </w:tcPr>
          <w:p w:rsidR="003E563B" w:rsidRPr="005611AD" w:rsidRDefault="003E563B" w:rsidP="003E563B">
            <w:pPr>
              <w:pStyle w:val="para"/>
              <w:rPr>
                <w:rFonts w:ascii="Arial" w:hAnsi="Arial" w:cs="Arial"/>
              </w:rPr>
            </w:pPr>
            <w:r w:rsidRPr="005611AD">
              <w:rPr>
                <w:rFonts w:ascii="Arial" w:hAnsi="Arial" w:cs="Arial"/>
              </w:rPr>
              <w:t>2.2</w:t>
            </w:r>
          </w:p>
        </w:tc>
        <w:tc>
          <w:tcPr>
            <w:tcW w:w="3251" w:type="dxa"/>
          </w:tcPr>
          <w:p w:rsidR="003E563B" w:rsidRDefault="003E563B" w:rsidP="003E563B">
            <w:pPr>
              <w:rPr>
                <w:rFonts w:ascii="Arial" w:hAnsi="Arial" w:cs="Arial"/>
              </w:rPr>
            </w:pPr>
            <w:r w:rsidRPr="000D4FAD">
              <w:rPr>
                <w:rFonts w:ascii="Arial" w:hAnsi="Arial" w:cs="Arial"/>
              </w:rPr>
              <w:t>Where the hazard and risk analysis study has been undertaken centrally, it shall be possible to demonstrate that the study has been verified to meet the specific activities of the local operations to which the study applies.</w:t>
            </w:r>
          </w:p>
          <w:p w:rsidR="003E563B" w:rsidRPr="000D4FAD" w:rsidRDefault="003E563B" w:rsidP="003E563B">
            <w:pPr>
              <w:rPr>
                <w:rFonts w:ascii="Arial" w:hAnsi="Arial" w:cs="Arial"/>
              </w:rPr>
            </w:pPr>
          </w:p>
        </w:tc>
        <w:tc>
          <w:tcPr>
            <w:tcW w:w="709" w:type="dxa"/>
          </w:tcPr>
          <w:p w:rsidR="003E563B" w:rsidRPr="005611AD" w:rsidRDefault="003E563B" w:rsidP="003E563B">
            <w:pPr>
              <w:pStyle w:val="para"/>
              <w:rPr>
                <w:rFonts w:ascii="Arial" w:hAnsi="Arial" w:cs="Arial"/>
              </w:rPr>
            </w:pPr>
          </w:p>
        </w:tc>
        <w:tc>
          <w:tcPr>
            <w:tcW w:w="4677" w:type="dxa"/>
          </w:tcPr>
          <w:p w:rsidR="003E563B" w:rsidRPr="005611AD" w:rsidRDefault="003E563B" w:rsidP="003E563B">
            <w:pPr>
              <w:pStyle w:val="para"/>
              <w:rPr>
                <w:rFonts w:ascii="Arial" w:hAnsi="Arial" w:cs="Arial"/>
              </w:rPr>
            </w:pPr>
          </w:p>
        </w:tc>
      </w:tr>
      <w:tr w:rsidR="003E563B" w:rsidRPr="005611AD" w:rsidTr="006E10EB">
        <w:tc>
          <w:tcPr>
            <w:tcW w:w="0" w:type="auto"/>
          </w:tcPr>
          <w:p w:rsidR="003E563B" w:rsidRPr="005611AD" w:rsidRDefault="003E563B" w:rsidP="003E563B">
            <w:pPr>
              <w:pStyle w:val="para"/>
              <w:rPr>
                <w:rFonts w:ascii="Arial" w:hAnsi="Arial" w:cs="Arial"/>
              </w:rPr>
            </w:pPr>
            <w:r w:rsidRPr="005611AD">
              <w:rPr>
                <w:rFonts w:ascii="Arial" w:hAnsi="Arial" w:cs="Arial"/>
              </w:rPr>
              <w:t>2.3</w:t>
            </w:r>
          </w:p>
        </w:tc>
        <w:tc>
          <w:tcPr>
            <w:tcW w:w="3251" w:type="dxa"/>
          </w:tcPr>
          <w:p w:rsidR="003E563B" w:rsidRDefault="003E563B" w:rsidP="003E563B">
            <w:pPr>
              <w:rPr>
                <w:rFonts w:ascii="Arial" w:hAnsi="Arial" w:cs="Arial"/>
              </w:rPr>
            </w:pPr>
            <w:r w:rsidRPr="000D4FAD">
              <w:rPr>
                <w:rFonts w:ascii="Arial" w:hAnsi="Arial" w:cs="Arial"/>
              </w:rPr>
              <w:t>The hazard analysis, and resulting procedures, shall have senior management commitment, and shall be implemented through the company’s do</w:t>
            </w:r>
            <w:r w:rsidR="0062667E">
              <w:rPr>
                <w:rFonts w:ascii="Arial" w:hAnsi="Arial" w:cs="Arial"/>
              </w:rPr>
              <w:t>cumented product safety and quality management s</w:t>
            </w:r>
            <w:r w:rsidRPr="000D4FAD">
              <w:rPr>
                <w:rFonts w:ascii="Arial" w:hAnsi="Arial" w:cs="Arial"/>
              </w:rPr>
              <w:t>ystems.</w:t>
            </w:r>
          </w:p>
          <w:p w:rsidR="003E563B" w:rsidRPr="000D4FAD" w:rsidRDefault="003E563B" w:rsidP="003E563B">
            <w:pPr>
              <w:rPr>
                <w:rFonts w:ascii="Arial" w:hAnsi="Arial" w:cs="Arial"/>
              </w:rPr>
            </w:pPr>
          </w:p>
        </w:tc>
        <w:tc>
          <w:tcPr>
            <w:tcW w:w="709" w:type="dxa"/>
          </w:tcPr>
          <w:p w:rsidR="003E563B" w:rsidRPr="005611AD" w:rsidRDefault="003E563B" w:rsidP="003E563B">
            <w:pPr>
              <w:pStyle w:val="para"/>
              <w:rPr>
                <w:rFonts w:ascii="Arial" w:hAnsi="Arial" w:cs="Arial"/>
              </w:rPr>
            </w:pPr>
          </w:p>
        </w:tc>
        <w:tc>
          <w:tcPr>
            <w:tcW w:w="4677" w:type="dxa"/>
          </w:tcPr>
          <w:p w:rsidR="003E563B" w:rsidRPr="005611AD" w:rsidRDefault="003E563B" w:rsidP="003E563B">
            <w:pPr>
              <w:pStyle w:val="para"/>
              <w:rPr>
                <w:rFonts w:ascii="Arial" w:hAnsi="Arial" w:cs="Arial"/>
              </w:rPr>
            </w:pPr>
          </w:p>
        </w:tc>
      </w:tr>
      <w:tr w:rsidR="006E10EB" w:rsidRPr="005611AD" w:rsidTr="006E10EB">
        <w:tc>
          <w:tcPr>
            <w:tcW w:w="0" w:type="auto"/>
          </w:tcPr>
          <w:p w:rsidR="006E10EB" w:rsidRPr="005611AD" w:rsidRDefault="006E10EB" w:rsidP="006E10EB">
            <w:pPr>
              <w:pStyle w:val="para"/>
              <w:rPr>
                <w:rFonts w:ascii="Arial" w:hAnsi="Arial" w:cs="Arial"/>
              </w:rPr>
            </w:pPr>
            <w:r w:rsidRPr="005611AD">
              <w:rPr>
                <w:rFonts w:ascii="Arial" w:hAnsi="Arial" w:cs="Arial"/>
              </w:rPr>
              <w:t>2.4</w:t>
            </w:r>
          </w:p>
          <w:p w:rsidR="006E10EB" w:rsidRPr="005611AD" w:rsidRDefault="006E10EB" w:rsidP="006E10EB">
            <w:pPr>
              <w:pStyle w:val="para"/>
              <w:rPr>
                <w:rFonts w:ascii="Arial" w:hAnsi="Arial" w:cs="Arial"/>
              </w:rPr>
            </w:pPr>
          </w:p>
        </w:tc>
        <w:tc>
          <w:tcPr>
            <w:tcW w:w="3251" w:type="dxa"/>
          </w:tcPr>
          <w:p w:rsidR="003E563B" w:rsidRPr="000D4FAD" w:rsidRDefault="003E563B" w:rsidP="003E563B">
            <w:pPr>
              <w:numPr>
                <w:ilvl w:val="1"/>
                <w:numId w:val="0"/>
              </w:numPr>
              <w:rPr>
                <w:rFonts w:ascii="Arial" w:hAnsi="Arial" w:cs="Arial"/>
              </w:rPr>
            </w:pPr>
            <w:r w:rsidRPr="000D4FAD">
              <w:rPr>
                <w:rFonts w:ascii="Arial" w:hAnsi="Arial" w:cs="Arial"/>
              </w:rPr>
              <w:t>The company shall define the scope of the hazard and risk analysis in terms of the products and services that are included.</w:t>
            </w:r>
          </w:p>
          <w:p w:rsidR="003E563B" w:rsidRPr="000D4FAD" w:rsidRDefault="003E563B" w:rsidP="003E563B">
            <w:pPr>
              <w:numPr>
                <w:ilvl w:val="1"/>
                <w:numId w:val="0"/>
              </w:numPr>
              <w:spacing w:after="240"/>
              <w:rPr>
                <w:rFonts w:ascii="Arial" w:hAnsi="Arial" w:cs="Arial"/>
                <w:bCs/>
              </w:rPr>
            </w:pPr>
            <w:r w:rsidRPr="000D4FAD">
              <w:rPr>
                <w:rFonts w:ascii="Arial" w:hAnsi="Arial" w:cs="Arial"/>
              </w:rPr>
              <w:t>This shall include:</w:t>
            </w:r>
          </w:p>
          <w:p w:rsidR="007D06B7" w:rsidRDefault="00F233DB" w:rsidP="003E563B">
            <w:pPr>
              <w:pStyle w:val="ListBullet"/>
              <w:rPr>
                <w:rFonts w:ascii="Arial" w:hAnsi="Arial" w:cs="Arial"/>
                <w:bCs/>
              </w:rPr>
            </w:pPr>
            <w:r>
              <w:rPr>
                <w:rFonts w:ascii="Arial" w:hAnsi="Arial" w:cs="Arial"/>
                <w:bCs/>
              </w:rPr>
              <w:t xml:space="preserve">a description of the nature of products traded </w:t>
            </w:r>
            <w:r w:rsidR="007D06B7">
              <w:rPr>
                <w:rFonts w:ascii="Arial" w:hAnsi="Arial" w:cs="Arial"/>
                <w:bCs/>
              </w:rPr>
              <w:t>(e.g.</w:t>
            </w:r>
            <w:r>
              <w:rPr>
                <w:rFonts w:ascii="Arial" w:hAnsi="Arial" w:cs="Arial"/>
                <w:bCs/>
              </w:rPr>
              <w:t xml:space="preserve"> canned fish, fresh produce, corrugated board, household chemicals such as bleach, cosmetics, household electric goods) </w:t>
            </w:r>
          </w:p>
          <w:p w:rsidR="003E563B" w:rsidRDefault="007D06B7" w:rsidP="003E563B">
            <w:pPr>
              <w:pStyle w:val="ListBullet"/>
              <w:rPr>
                <w:rFonts w:ascii="Arial" w:hAnsi="Arial" w:cs="Arial"/>
                <w:bCs/>
              </w:rPr>
            </w:pPr>
            <w:r>
              <w:rPr>
                <w:rFonts w:ascii="Arial" w:hAnsi="Arial" w:cs="Arial"/>
                <w:bCs/>
              </w:rPr>
              <w:t>details of an</w:t>
            </w:r>
            <w:r w:rsidR="00F233DB">
              <w:rPr>
                <w:rFonts w:ascii="Arial" w:hAnsi="Arial" w:cs="Arial"/>
                <w:bCs/>
              </w:rPr>
              <w:t xml:space="preserve">y </w:t>
            </w:r>
            <w:proofErr w:type="gramStart"/>
            <w:r w:rsidR="00F233DB">
              <w:rPr>
                <w:rFonts w:ascii="Arial" w:hAnsi="Arial" w:cs="Arial"/>
                <w:bCs/>
              </w:rPr>
              <w:t>particular specified</w:t>
            </w:r>
            <w:proofErr w:type="gramEnd"/>
            <w:r w:rsidR="00F233DB">
              <w:rPr>
                <w:rFonts w:ascii="Arial" w:hAnsi="Arial" w:cs="Arial"/>
                <w:bCs/>
              </w:rPr>
              <w:t xml:space="preserve"> storage or handling conditions (</w:t>
            </w:r>
            <w:r>
              <w:rPr>
                <w:rFonts w:ascii="Arial" w:hAnsi="Arial" w:cs="Arial"/>
                <w:bCs/>
              </w:rPr>
              <w:t>e.g.</w:t>
            </w:r>
            <w:r w:rsidR="00F233DB">
              <w:rPr>
                <w:rFonts w:ascii="Arial" w:hAnsi="Arial" w:cs="Arial"/>
                <w:bCs/>
              </w:rPr>
              <w:t xml:space="preserve"> temperature control requirements, propensity to wat</w:t>
            </w:r>
            <w:r>
              <w:rPr>
                <w:rFonts w:ascii="Arial" w:hAnsi="Arial" w:cs="Arial"/>
                <w:bCs/>
              </w:rPr>
              <w:t>er damage</w:t>
            </w:r>
            <w:r w:rsidR="00F233DB">
              <w:rPr>
                <w:rFonts w:ascii="Arial" w:hAnsi="Arial" w:cs="Arial"/>
                <w:bCs/>
              </w:rPr>
              <w:t>)</w:t>
            </w:r>
          </w:p>
          <w:p w:rsidR="006E10EB" w:rsidRPr="00F233DB" w:rsidRDefault="00F233DB" w:rsidP="003E563B">
            <w:pPr>
              <w:pStyle w:val="ListBullet"/>
              <w:rPr>
                <w:rFonts w:ascii="Arial" w:hAnsi="Arial" w:cs="Arial"/>
                <w:bCs/>
              </w:rPr>
            </w:pPr>
            <w:r>
              <w:rPr>
                <w:rFonts w:ascii="Arial" w:hAnsi="Arial" w:cs="Arial"/>
                <w:bCs/>
              </w:rPr>
              <w:t>a description of any services pro</w:t>
            </w:r>
            <w:r w:rsidR="007D06B7">
              <w:rPr>
                <w:rFonts w:ascii="Arial" w:hAnsi="Arial" w:cs="Arial"/>
                <w:bCs/>
              </w:rPr>
              <w:t xml:space="preserve">vided directly or arranged </w:t>
            </w:r>
            <w:r w:rsidR="007D06B7">
              <w:rPr>
                <w:rFonts w:ascii="Arial" w:hAnsi="Arial" w:cs="Arial"/>
                <w:bCs/>
              </w:rPr>
              <w:lastRenderedPageBreak/>
              <w:t xml:space="preserve">while the product is </w:t>
            </w:r>
            <w:r>
              <w:rPr>
                <w:rFonts w:ascii="Arial" w:hAnsi="Arial" w:cs="Arial"/>
                <w:bCs/>
              </w:rPr>
              <w:t>the responsibility of the company.</w:t>
            </w:r>
          </w:p>
        </w:tc>
        <w:tc>
          <w:tcPr>
            <w:tcW w:w="709" w:type="dxa"/>
          </w:tcPr>
          <w:p w:rsidR="006E10EB" w:rsidRPr="005611AD" w:rsidRDefault="006E10EB" w:rsidP="006E10EB">
            <w:pPr>
              <w:pStyle w:val="para"/>
              <w:rPr>
                <w:rFonts w:ascii="Arial" w:hAnsi="Arial" w:cs="Arial"/>
              </w:rPr>
            </w:pPr>
          </w:p>
        </w:tc>
        <w:tc>
          <w:tcPr>
            <w:tcW w:w="4677" w:type="dxa"/>
          </w:tcPr>
          <w:p w:rsidR="006E10EB" w:rsidRPr="005611AD" w:rsidRDefault="006E10EB" w:rsidP="006E10EB">
            <w:pPr>
              <w:pStyle w:val="para"/>
              <w:rPr>
                <w:rFonts w:ascii="Arial" w:hAnsi="Arial" w:cs="Arial"/>
              </w:rPr>
            </w:pPr>
          </w:p>
        </w:tc>
      </w:tr>
      <w:tr w:rsidR="006E10EB" w:rsidRPr="005611AD" w:rsidTr="006E10EB">
        <w:tc>
          <w:tcPr>
            <w:tcW w:w="0" w:type="auto"/>
          </w:tcPr>
          <w:p w:rsidR="006E10EB" w:rsidRPr="005611AD" w:rsidRDefault="006E10EB" w:rsidP="006E10EB">
            <w:pPr>
              <w:pStyle w:val="para"/>
              <w:rPr>
                <w:rFonts w:ascii="Arial" w:hAnsi="Arial" w:cs="Arial"/>
              </w:rPr>
            </w:pPr>
            <w:r w:rsidRPr="005611AD">
              <w:rPr>
                <w:rFonts w:ascii="Arial" w:hAnsi="Arial" w:cs="Arial"/>
              </w:rPr>
              <w:t>2.5</w:t>
            </w:r>
          </w:p>
        </w:tc>
        <w:tc>
          <w:tcPr>
            <w:tcW w:w="3251" w:type="dxa"/>
          </w:tcPr>
          <w:p w:rsidR="001878E3" w:rsidRPr="000D4FAD" w:rsidRDefault="001878E3" w:rsidP="001878E3">
            <w:pPr>
              <w:numPr>
                <w:ilvl w:val="1"/>
                <w:numId w:val="0"/>
              </w:numPr>
              <w:spacing w:after="120"/>
              <w:rPr>
                <w:rFonts w:ascii="Arial" w:hAnsi="Arial" w:cs="Arial"/>
              </w:rPr>
            </w:pPr>
            <w:r w:rsidRPr="000D4FAD">
              <w:rPr>
                <w:rFonts w:ascii="Arial" w:hAnsi="Arial" w:cs="Arial"/>
              </w:rPr>
              <w:t>A process flow diagram shall be prepared to cover each step in the process from the purchase or acceptance of responsibility for products to acceptance of the products by the company’s customer. As a guide</w:t>
            </w:r>
            <w:r w:rsidR="007D06B7">
              <w:rPr>
                <w:rFonts w:ascii="Arial" w:hAnsi="Arial" w:cs="Arial"/>
              </w:rPr>
              <w:t>,</w:t>
            </w:r>
            <w:r w:rsidRPr="000D4FAD">
              <w:rPr>
                <w:rFonts w:ascii="Arial" w:hAnsi="Arial" w:cs="Arial"/>
              </w:rPr>
              <w:t xml:space="preserve"> this should include the following where applicable:</w:t>
            </w:r>
          </w:p>
          <w:p w:rsidR="001878E3" w:rsidRPr="000D4FAD" w:rsidRDefault="00BE0872" w:rsidP="001878E3">
            <w:pPr>
              <w:numPr>
                <w:ilvl w:val="0"/>
                <w:numId w:val="13"/>
              </w:numPr>
              <w:ind w:left="451" w:hanging="426"/>
              <w:rPr>
                <w:rFonts w:ascii="Arial" w:hAnsi="Arial" w:cs="Arial"/>
              </w:rPr>
            </w:pPr>
            <w:r>
              <w:rPr>
                <w:rFonts w:ascii="Arial" w:hAnsi="Arial" w:cs="Arial"/>
              </w:rPr>
              <w:t xml:space="preserve">import and </w:t>
            </w:r>
            <w:r w:rsidR="001878E3" w:rsidRPr="000D4FAD">
              <w:rPr>
                <w:rFonts w:ascii="Arial" w:hAnsi="Arial" w:cs="Arial"/>
              </w:rPr>
              <w:t>export processes</w:t>
            </w:r>
          </w:p>
          <w:p w:rsidR="001878E3" w:rsidRPr="000D4FAD" w:rsidRDefault="00BE0872" w:rsidP="001878E3">
            <w:pPr>
              <w:numPr>
                <w:ilvl w:val="0"/>
                <w:numId w:val="13"/>
              </w:numPr>
              <w:ind w:left="451" w:hanging="426"/>
              <w:rPr>
                <w:rFonts w:ascii="Arial" w:hAnsi="Arial" w:cs="Arial"/>
              </w:rPr>
            </w:pPr>
            <w:r>
              <w:rPr>
                <w:rFonts w:ascii="Arial" w:hAnsi="Arial" w:cs="Arial"/>
              </w:rPr>
              <w:t>p</w:t>
            </w:r>
            <w:r w:rsidR="001878E3" w:rsidRPr="000D4FAD">
              <w:rPr>
                <w:rFonts w:ascii="Arial" w:hAnsi="Arial" w:cs="Arial"/>
              </w:rPr>
              <w:t>roduct checks or testing</w:t>
            </w:r>
          </w:p>
          <w:p w:rsidR="001878E3" w:rsidRPr="000D4FAD" w:rsidRDefault="00676A6C" w:rsidP="001878E3">
            <w:pPr>
              <w:numPr>
                <w:ilvl w:val="0"/>
                <w:numId w:val="13"/>
              </w:numPr>
              <w:ind w:left="451" w:hanging="426"/>
              <w:rPr>
                <w:rFonts w:ascii="Arial" w:hAnsi="Arial" w:cs="Arial"/>
              </w:rPr>
            </w:pPr>
            <w:r>
              <w:rPr>
                <w:rFonts w:ascii="Arial" w:hAnsi="Arial" w:cs="Arial"/>
              </w:rPr>
              <w:t>s</w:t>
            </w:r>
            <w:r w:rsidR="001878E3" w:rsidRPr="000D4FAD">
              <w:rPr>
                <w:rFonts w:ascii="Arial" w:hAnsi="Arial" w:cs="Arial"/>
              </w:rPr>
              <w:t>ubcontracted transport or distribution</w:t>
            </w:r>
          </w:p>
          <w:p w:rsidR="001878E3" w:rsidRPr="000D4FAD" w:rsidRDefault="00676A6C" w:rsidP="001878E3">
            <w:pPr>
              <w:numPr>
                <w:ilvl w:val="0"/>
                <w:numId w:val="13"/>
              </w:numPr>
              <w:ind w:left="451" w:hanging="426"/>
              <w:rPr>
                <w:rFonts w:ascii="Arial" w:hAnsi="Arial" w:cs="Arial"/>
              </w:rPr>
            </w:pPr>
            <w:r>
              <w:rPr>
                <w:rFonts w:ascii="Arial" w:hAnsi="Arial" w:cs="Arial"/>
              </w:rPr>
              <w:t>s</w:t>
            </w:r>
            <w:r w:rsidR="001878E3" w:rsidRPr="000D4FAD">
              <w:rPr>
                <w:rFonts w:ascii="Arial" w:hAnsi="Arial" w:cs="Arial"/>
              </w:rPr>
              <w:t>ubcontracted storage of products</w:t>
            </w:r>
          </w:p>
          <w:p w:rsidR="001878E3" w:rsidRDefault="00676A6C" w:rsidP="001878E3">
            <w:pPr>
              <w:numPr>
                <w:ilvl w:val="0"/>
                <w:numId w:val="13"/>
              </w:numPr>
              <w:ind w:left="451" w:hanging="426"/>
              <w:rPr>
                <w:rFonts w:ascii="Arial" w:hAnsi="Arial" w:cs="Arial"/>
              </w:rPr>
            </w:pPr>
            <w:r>
              <w:rPr>
                <w:rFonts w:ascii="Arial" w:hAnsi="Arial" w:cs="Arial"/>
              </w:rPr>
              <w:t>p</w:t>
            </w:r>
            <w:r w:rsidR="001878E3" w:rsidRPr="000D4FAD">
              <w:rPr>
                <w:rFonts w:ascii="Arial" w:hAnsi="Arial" w:cs="Arial"/>
              </w:rPr>
              <w:t>rocesses for damaged or rejected product</w:t>
            </w:r>
          </w:p>
          <w:p w:rsidR="006E10EB" w:rsidRPr="005611AD" w:rsidRDefault="00676A6C" w:rsidP="001878E3">
            <w:pPr>
              <w:pStyle w:val="para"/>
              <w:numPr>
                <w:ilvl w:val="0"/>
                <w:numId w:val="13"/>
              </w:numPr>
              <w:ind w:left="451" w:hanging="426"/>
              <w:rPr>
                <w:rFonts w:ascii="Arial" w:hAnsi="Arial" w:cs="Arial"/>
              </w:rPr>
            </w:pPr>
            <w:r>
              <w:rPr>
                <w:rFonts w:ascii="Arial" w:hAnsi="Arial" w:cs="Arial"/>
              </w:rPr>
              <w:t>a</w:t>
            </w:r>
            <w:r w:rsidR="001878E3" w:rsidRPr="000D4FAD">
              <w:rPr>
                <w:rFonts w:ascii="Arial" w:hAnsi="Arial" w:cs="Arial"/>
              </w:rPr>
              <w:t>ny subcontracted processes undertaken on products (e.g. relabelling, further processing).</w:t>
            </w:r>
          </w:p>
        </w:tc>
        <w:tc>
          <w:tcPr>
            <w:tcW w:w="709" w:type="dxa"/>
          </w:tcPr>
          <w:p w:rsidR="006E10EB" w:rsidRPr="005611AD" w:rsidRDefault="006E10EB" w:rsidP="006E10EB">
            <w:pPr>
              <w:pStyle w:val="para"/>
              <w:rPr>
                <w:rFonts w:ascii="Arial" w:hAnsi="Arial" w:cs="Arial"/>
              </w:rPr>
            </w:pPr>
          </w:p>
        </w:tc>
        <w:tc>
          <w:tcPr>
            <w:tcW w:w="4677" w:type="dxa"/>
          </w:tcPr>
          <w:p w:rsidR="006E10EB" w:rsidRPr="005611AD" w:rsidRDefault="006E10EB" w:rsidP="006E10EB">
            <w:pPr>
              <w:pStyle w:val="para"/>
              <w:rPr>
                <w:rFonts w:ascii="Arial" w:hAnsi="Arial" w:cs="Arial"/>
              </w:rPr>
            </w:pPr>
          </w:p>
        </w:tc>
      </w:tr>
      <w:tr w:rsidR="006E10EB" w:rsidRPr="005611AD" w:rsidTr="006E10EB">
        <w:tc>
          <w:tcPr>
            <w:tcW w:w="0" w:type="auto"/>
          </w:tcPr>
          <w:p w:rsidR="006E10EB" w:rsidRPr="005611AD" w:rsidRDefault="006E10EB" w:rsidP="006E10EB">
            <w:pPr>
              <w:pStyle w:val="para"/>
              <w:rPr>
                <w:rFonts w:ascii="Arial" w:hAnsi="Arial" w:cs="Arial"/>
              </w:rPr>
            </w:pPr>
            <w:r w:rsidRPr="005611AD">
              <w:rPr>
                <w:rFonts w:ascii="Arial" w:hAnsi="Arial" w:cs="Arial"/>
              </w:rPr>
              <w:t>2.6</w:t>
            </w:r>
          </w:p>
        </w:tc>
        <w:tc>
          <w:tcPr>
            <w:tcW w:w="3251" w:type="dxa"/>
          </w:tcPr>
          <w:p w:rsidR="00676A6C" w:rsidRDefault="0020134E" w:rsidP="00676A6C">
            <w:pPr>
              <w:tabs>
                <w:tab w:val="left" w:leader="dot" w:pos="1134"/>
                <w:tab w:val="left" w:leader="hyphen" w:pos="1701"/>
                <w:tab w:val="right" w:pos="10206"/>
              </w:tabs>
              <w:ind w:left="90"/>
              <w:rPr>
                <w:rFonts w:ascii="Arial" w:hAnsi="Arial" w:cs="Arial"/>
              </w:rPr>
            </w:pPr>
            <w:r w:rsidRPr="000D4FAD">
              <w:rPr>
                <w:rFonts w:ascii="Arial" w:hAnsi="Arial" w:cs="Arial"/>
              </w:rPr>
              <w:t>The company shall identify and record all potential hazards associated with each step of the product flow. The compan</w:t>
            </w:r>
            <w:r w:rsidR="00676A6C">
              <w:rPr>
                <w:rFonts w:ascii="Arial" w:hAnsi="Arial" w:cs="Arial"/>
              </w:rPr>
              <w:t>y shall include consideration of the following types of hazard:</w:t>
            </w:r>
          </w:p>
          <w:p w:rsidR="00676A6C" w:rsidRDefault="00676A6C" w:rsidP="00676A6C">
            <w:pPr>
              <w:tabs>
                <w:tab w:val="left" w:leader="dot" w:pos="1134"/>
                <w:tab w:val="left" w:leader="hyphen" w:pos="1701"/>
                <w:tab w:val="right" w:pos="10206"/>
              </w:tabs>
              <w:ind w:left="90"/>
              <w:rPr>
                <w:rFonts w:ascii="Arial" w:hAnsi="Arial" w:cs="Arial"/>
              </w:rPr>
            </w:pPr>
          </w:p>
          <w:p w:rsidR="0020134E" w:rsidRPr="00676A6C" w:rsidRDefault="0020134E" w:rsidP="00676A6C">
            <w:pPr>
              <w:pStyle w:val="ListParagraph"/>
              <w:numPr>
                <w:ilvl w:val="0"/>
                <w:numId w:val="38"/>
              </w:numPr>
              <w:tabs>
                <w:tab w:val="left" w:leader="dot" w:pos="1134"/>
                <w:tab w:val="left" w:leader="hyphen" w:pos="1701"/>
                <w:tab w:val="right" w:pos="10206"/>
              </w:tabs>
              <w:rPr>
                <w:rFonts w:ascii="Arial" w:hAnsi="Arial" w:cs="Arial"/>
              </w:rPr>
            </w:pPr>
            <w:r w:rsidRPr="00676A6C">
              <w:rPr>
                <w:rFonts w:ascii="Arial" w:hAnsi="Arial" w:cs="Arial"/>
              </w:rPr>
              <w:t>microbiological growth (e.g. resulting from temperature abuse of products that require temperature control</w:t>
            </w:r>
            <w:r w:rsidR="00A319F4">
              <w:rPr>
                <w:rFonts w:ascii="Arial" w:hAnsi="Arial" w:cs="Arial"/>
              </w:rPr>
              <w:t>,</w:t>
            </w:r>
            <w:r w:rsidRPr="00676A6C">
              <w:rPr>
                <w:rFonts w:ascii="Arial" w:hAnsi="Arial" w:cs="Arial"/>
              </w:rPr>
              <w:t xml:space="preserve"> or exposure of unpacked products to environmental micro-organisms such as pathogens)</w:t>
            </w:r>
          </w:p>
          <w:p w:rsidR="0020134E" w:rsidRPr="000D4FAD" w:rsidRDefault="0020134E" w:rsidP="0020134E">
            <w:pPr>
              <w:numPr>
                <w:ilvl w:val="0"/>
                <w:numId w:val="14"/>
              </w:numPr>
              <w:tabs>
                <w:tab w:val="num" w:pos="986"/>
                <w:tab w:val="left" w:leader="dot" w:pos="1134"/>
                <w:tab w:val="left" w:leader="hyphen" w:pos="1701"/>
                <w:tab w:val="right" w:pos="10206"/>
              </w:tabs>
              <w:ind w:left="844" w:hanging="425"/>
              <w:rPr>
                <w:rFonts w:ascii="Arial" w:hAnsi="Arial" w:cs="Arial"/>
              </w:rPr>
            </w:pPr>
            <w:r w:rsidRPr="000D4FAD">
              <w:rPr>
                <w:rFonts w:ascii="Arial" w:hAnsi="Arial" w:cs="Arial"/>
              </w:rPr>
              <w:t>physical contamination (e.g. glass contamination, woo</w:t>
            </w:r>
            <w:r w:rsidR="00A319F4">
              <w:rPr>
                <w:rFonts w:ascii="Arial" w:hAnsi="Arial" w:cs="Arial"/>
              </w:rPr>
              <w:t xml:space="preserve">d splinters from pallets, dust or </w:t>
            </w:r>
            <w:r w:rsidRPr="000D4FAD">
              <w:rPr>
                <w:rFonts w:ascii="Arial" w:hAnsi="Arial" w:cs="Arial"/>
              </w:rPr>
              <w:t>pests)</w:t>
            </w:r>
          </w:p>
          <w:p w:rsidR="0020134E" w:rsidRPr="000D4FAD" w:rsidRDefault="0020134E" w:rsidP="0020134E">
            <w:pPr>
              <w:numPr>
                <w:ilvl w:val="0"/>
                <w:numId w:val="14"/>
              </w:numPr>
              <w:tabs>
                <w:tab w:val="left" w:leader="dot" w:pos="1134"/>
                <w:tab w:val="left" w:leader="hyphen" w:pos="1701"/>
                <w:tab w:val="right" w:pos="10206"/>
              </w:tabs>
              <w:rPr>
                <w:rFonts w:ascii="Arial" w:hAnsi="Arial" w:cs="Arial"/>
              </w:rPr>
            </w:pPr>
            <w:r w:rsidRPr="000D4FAD">
              <w:rPr>
                <w:rFonts w:ascii="Arial" w:hAnsi="Arial" w:cs="Arial"/>
              </w:rPr>
              <w:t>chemical or radiological contamination (including product tainting)</w:t>
            </w:r>
          </w:p>
          <w:p w:rsidR="0020134E" w:rsidRPr="000D4FAD" w:rsidRDefault="0020134E" w:rsidP="0020134E">
            <w:pPr>
              <w:numPr>
                <w:ilvl w:val="0"/>
                <w:numId w:val="14"/>
              </w:numPr>
              <w:tabs>
                <w:tab w:val="left" w:leader="dot" w:pos="1134"/>
                <w:tab w:val="left" w:leader="hyphen" w:pos="1701"/>
                <w:tab w:val="right" w:pos="10206"/>
              </w:tabs>
              <w:rPr>
                <w:rFonts w:ascii="Arial" w:hAnsi="Arial" w:cs="Arial"/>
              </w:rPr>
            </w:pPr>
            <w:r w:rsidRPr="000D4FAD">
              <w:rPr>
                <w:rFonts w:ascii="Arial" w:hAnsi="Arial" w:cs="Arial"/>
              </w:rPr>
              <w:t>physical damage (e.g. breakage, punctur</w:t>
            </w:r>
            <w:r w:rsidR="00A319F4">
              <w:rPr>
                <w:rFonts w:ascii="Arial" w:hAnsi="Arial" w:cs="Arial"/>
              </w:rPr>
              <w:t xml:space="preserve">ing of packaging, water damage or </w:t>
            </w:r>
            <w:r w:rsidRPr="000D4FAD">
              <w:rPr>
                <w:rFonts w:ascii="Arial" w:hAnsi="Arial" w:cs="Arial"/>
              </w:rPr>
              <w:t xml:space="preserve">electrical faults) </w:t>
            </w:r>
          </w:p>
          <w:p w:rsidR="0020134E" w:rsidRPr="000D4FAD" w:rsidRDefault="00A319F4" w:rsidP="0020134E">
            <w:pPr>
              <w:numPr>
                <w:ilvl w:val="0"/>
                <w:numId w:val="14"/>
              </w:numPr>
              <w:rPr>
                <w:rFonts w:ascii="Arial" w:hAnsi="Arial" w:cs="Arial"/>
              </w:rPr>
            </w:pPr>
            <w:r>
              <w:rPr>
                <w:rFonts w:ascii="Arial" w:hAnsi="Arial" w:cs="Arial"/>
              </w:rPr>
              <w:lastRenderedPageBreak/>
              <w:t>f</w:t>
            </w:r>
            <w:r w:rsidR="0020134E" w:rsidRPr="000D4FAD">
              <w:rPr>
                <w:rFonts w:ascii="Arial" w:hAnsi="Arial" w:cs="Arial"/>
              </w:rPr>
              <w:t xml:space="preserve">raud </w:t>
            </w:r>
            <w:r>
              <w:rPr>
                <w:rFonts w:ascii="Arial" w:hAnsi="Arial" w:cs="Arial"/>
              </w:rPr>
              <w:t>(</w:t>
            </w:r>
            <w:r w:rsidR="0020134E" w:rsidRPr="000D4FAD">
              <w:rPr>
                <w:rFonts w:ascii="Arial" w:hAnsi="Arial" w:cs="Arial"/>
              </w:rPr>
              <w:t>e.g. substitution or deliberate/intentional adulteration</w:t>
            </w:r>
            <w:r>
              <w:rPr>
                <w:rFonts w:ascii="Arial" w:hAnsi="Arial" w:cs="Arial"/>
              </w:rPr>
              <w:t>)</w:t>
            </w:r>
          </w:p>
          <w:p w:rsidR="0020134E" w:rsidRPr="000D4FAD" w:rsidRDefault="00A319F4" w:rsidP="0020134E">
            <w:pPr>
              <w:numPr>
                <w:ilvl w:val="0"/>
                <w:numId w:val="14"/>
              </w:numPr>
              <w:rPr>
                <w:rFonts w:ascii="Arial" w:hAnsi="Arial" w:cs="Arial"/>
              </w:rPr>
            </w:pPr>
            <w:r>
              <w:rPr>
                <w:rFonts w:ascii="Arial" w:hAnsi="Arial" w:cs="Arial"/>
              </w:rPr>
              <w:t>m</w:t>
            </w:r>
            <w:r w:rsidR="0020134E" w:rsidRPr="000D4FAD">
              <w:rPr>
                <w:rFonts w:ascii="Arial" w:hAnsi="Arial" w:cs="Arial"/>
              </w:rPr>
              <w:t xml:space="preserve">alicious contamination of products  </w:t>
            </w:r>
          </w:p>
          <w:p w:rsidR="0020134E" w:rsidRPr="000D4FAD" w:rsidRDefault="00A319F4" w:rsidP="0020134E">
            <w:pPr>
              <w:numPr>
                <w:ilvl w:val="0"/>
                <w:numId w:val="14"/>
              </w:numPr>
              <w:rPr>
                <w:rFonts w:ascii="Arial" w:hAnsi="Arial" w:cs="Arial"/>
              </w:rPr>
            </w:pPr>
            <w:r>
              <w:rPr>
                <w:rFonts w:ascii="Arial" w:hAnsi="Arial" w:cs="Arial"/>
              </w:rPr>
              <w:t>a</w:t>
            </w:r>
            <w:r w:rsidR="0020134E" w:rsidRPr="000D4FAD">
              <w:rPr>
                <w:rFonts w:ascii="Arial" w:hAnsi="Arial" w:cs="Arial"/>
              </w:rPr>
              <w:t>llergens (e.g. cross-contamination during storage or transportation of open product in silos or tankers)</w:t>
            </w:r>
          </w:p>
          <w:p w:rsidR="0020134E" w:rsidRDefault="00A319F4" w:rsidP="0020134E">
            <w:pPr>
              <w:numPr>
                <w:ilvl w:val="0"/>
                <w:numId w:val="14"/>
              </w:numPr>
              <w:rPr>
                <w:rFonts w:ascii="Arial" w:hAnsi="Arial" w:cs="Arial"/>
              </w:rPr>
            </w:pPr>
            <w:r>
              <w:rPr>
                <w:rFonts w:ascii="Arial" w:hAnsi="Arial" w:cs="Arial"/>
              </w:rPr>
              <w:t>h</w:t>
            </w:r>
            <w:r w:rsidR="0020134E" w:rsidRPr="000D4FAD">
              <w:rPr>
                <w:rFonts w:ascii="Arial" w:hAnsi="Arial" w:cs="Arial"/>
              </w:rPr>
              <w:t>azards impacting the functional integrity of packaging materials and their performance</w:t>
            </w:r>
          </w:p>
          <w:p w:rsidR="006E10EB" w:rsidRDefault="0020134E" w:rsidP="0020134E">
            <w:pPr>
              <w:numPr>
                <w:ilvl w:val="0"/>
                <w:numId w:val="14"/>
              </w:numPr>
              <w:rPr>
                <w:rFonts w:ascii="Arial" w:hAnsi="Arial" w:cs="Arial"/>
              </w:rPr>
            </w:pPr>
            <w:r w:rsidRPr="000D4FAD">
              <w:rPr>
                <w:rFonts w:ascii="Arial" w:hAnsi="Arial" w:cs="Arial"/>
              </w:rPr>
              <w:t>any other hazards mandated by the customer or relevant regulatory authorities</w:t>
            </w:r>
          </w:p>
          <w:p w:rsidR="0020134E" w:rsidRPr="005611AD" w:rsidRDefault="0020134E" w:rsidP="0020134E">
            <w:pPr>
              <w:ind w:left="810"/>
              <w:rPr>
                <w:rFonts w:ascii="Arial" w:hAnsi="Arial" w:cs="Arial"/>
              </w:rPr>
            </w:pPr>
          </w:p>
        </w:tc>
        <w:tc>
          <w:tcPr>
            <w:tcW w:w="709" w:type="dxa"/>
          </w:tcPr>
          <w:p w:rsidR="006E10EB" w:rsidRPr="005611AD" w:rsidRDefault="006E10EB" w:rsidP="006E10EB">
            <w:pPr>
              <w:pStyle w:val="para"/>
              <w:rPr>
                <w:rFonts w:ascii="Arial" w:hAnsi="Arial" w:cs="Arial"/>
              </w:rPr>
            </w:pPr>
          </w:p>
        </w:tc>
        <w:tc>
          <w:tcPr>
            <w:tcW w:w="4677" w:type="dxa"/>
          </w:tcPr>
          <w:p w:rsidR="006E10EB" w:rsidRPr="005611AD" w:rsidRDefault="006E10EB" w:rsidP="006E10EB">
            <w:pPr>
              <w:pStyle w:val="para"/>
              <w:rPr>
                <w:rFonts w:ascii="Arial" w:hAnsi="Arial" w:cs="Arial"/>
              </w:rPr>
            </w:pPr>
          </w:p>
        </w:tc>
      </w:tr>
      <w:tr w:rsidR="0020134E" w:rsidRPr="005611AD" w:rsidTr="006E10EB">
        <w:tc>
          <w:tcPr>
            <w:tcW w:w="0" w:type="auto"/>
          </w:tcPr>
          <w:p w:rsidR="0020134E" w:rsidRPr="005611AD" w:rsidRDefault="0020134E" w:rsidP="0020134E">
            <w:pPr>
              <w:pStyle w:val="para"/>
              <w:rPr>
                <w:rFonts w:ascii="Arial" w:hAnsi="Arial" w:cs="Arial"/>
              </w:rPr>
            </w:pPr>
            <w:r w:rsidRPr="005611AD">
              <w:rPr>
                <w:rFonts w:ascii="Arial" w:hAnsi="Arial" w:cs="Arial"/>
              </w:rPr>
              <w:t>2.7</w:t>
            </w:r>
          </w:p>
        </w:tc>
        <w:tc>
          <w:tcPr>
            <w:tcW w:w="3251" w:type="dxa"/>
          </w:tcPr>
          <w:p w:rsidR="0020134E" w:rsidRDefault="0020134E" w:rsidP="0020134E">
            <w:pPr>
              <w:numPr>
                <w:ilvl w:val="1"/>
                <w:numId w:val="0"/>
              </w:numPr>
              <w:rPr>
                <w:rFonts w:ascii="Arial" w:hAnsi="Arial" w:cs="Arial"/>
              </w:rPr>
            </w:pPr>
            <w:r w:rsidRPr="000D4FAD">
              <w:rPr>
                <w:rFonts w:ascii="Arial" w:hAnsi="Arial" w:cs="Arial"/>
              </w:rPr>
              <w:t>The company shall complete a documented risk analysis of the potential hazards in order to identify which need to be controlled. The following should be considered:</w:t>
            </w:r>
          </w:p>
          <w:p w:rsidR="0020134E" w:rsidRPr="000D4FAD" w:rsidRDefault="0020134E" w:rsidP="0020134E">
            <w:pPr>
              <w:numPr>
                <w:ilvl w:val="1"/>
                <w:numId w:val="0"/>
              </w:numPr>
              <w:rPr>
                <w:rFonts w:ascii="Arial" w:hAnsi="Arial" w:cs="Arial"/>
              </w:rPr>
            </w:pPr>
          </w:p>
          <w:p w:rsidR="0020134E" w:rsidRPr="000D4FAD" w:rsidRDefault="0020134E" w:rsidP="0020134E">
            <w:pPr>
              <w:numPr>
                <w:ilvl w:val="0"/>
                <w:numId w:val="16"/>
              </w:numPr>
              <w:tabs>
                <w:tab w:val="left" w:leader="dot" w:pos="1134"/>
                <w:tab w:val="left" w:leader="hyphen" w:pos="1701"/>
                <w:tab w:val="right" w:pos="10206"/>
              </w:tabs>
              <w:rPr>
                <w:rFonts w:ascii="Arial" w:hAnsi="Arial" w:cs="Arial"/>
              </w:rPr>
            </w:pPr>
            <w:r w:rsidRPr="000D4FAD">
              <w:rPr>
                <w:rFonts w:ascii="Arial" w:hAnsi="Arial" w:cs="Arial"/>
              </w:rPr>
              <w:t xml:space="preserve">the likely occurrence of the hazard </w:t>
            </w:r>
          </w:p>
          <w:p w:rsidR="0020134E" w:rsidRPr="000D4FAD" w:rsidRDefault="0020134E" w:rsidP="0020134E">
            <w:pPr>
              <w:numPr>
                <w:ilvl w:val="0"/>
                <w:numId w:val="16"/>
              </w:numPr>
              <w:tabs>
                <w:tab w:val="left" w:leader="dot" w:pos="1134"/>
                <w:tab w:val="left" w:leader="hyphen" w:pos="1701"/>
                <w:tab w:val="right" w:pos="10206"/>
              </w:tabs>
              <w:rPr>
                <w:rFonts w:ascii="Arial" w:hAnsi="Arial" w:cs="Arial"/>
              </w:rPr>
            </w:pPr>
            <w:r w:rsidRPr="000D4FAD">
              <w:rPr>
                <w:rFonts w:ascii="Arial" w:hAnsi="Arial" w:cs="Arial"/>
              </w:rPr>
              <w:t xml:space="preserve">the severity of the hazard (e.g. injurious to </w:t>
            </w:r>
            <w:r w:rsidR="00092EFB">
              <w:rPr>
                <w:rFonts w:ascii="Arial" w:hAnsi="Arial" w:cs="Arial"/>
              </w:rPr>
              <w:t xml:space="preserve">health, potential to cause food </w:t>
            </w:r>
            <w:r w:rsidRPr="000D4FAD">
              <w:rPr>
                <w:rFonts w:ascii="Arial" w:hAnsi="Arial" w:cs="Arial"/>
              </w:rPr>
              <w:t>poisoning, rejection or a product recall)</w:t>
            </w:r>
          </w:p>
          <w:p w:rsidR="0020134E" w:rsidRPr="000D4FAD" w:rsidRDefault="00092EFB" w:rsidP="0020134E">
            <w:pPr>
              <w:numPr>
                <w:ilvl w:val="0"/>
                <w:numId w:val="16"/>
              </w:numPr>
              <w:tabs>
                <w:tab w:val="left" w:leader="dot" w:pos="1134"/>
                <w:tab w:val="left" w:leader="hyphen" w:pos="1701"/>
                <w:tab w:val="right" w:pos="10206"/>
              </w:tabs>
              <w:spacing w:after="240"/>
              <w:rPr>
                <w:rFonts w:ascii="Arial" w:hAnsi="Arial" w:cs="Arial"/>
              </w:rPr>
            </w:pPr>
            <w:r>
              <w:rPr>
                <w:rFonts w:ascii="Arial" w:hAnsi="Arial" w:cs="Arial"/>
              </w:rPr>
              <w:t>existing pre</w:t>
            </w:r>
            <w:r w:rsidR="0056485B">
              <w:rPr>
                <w:rFonts w:ascii="Arial" w:hAnsi="Arial" w:cs="Arial"/>
              </w:rPr>
              <w:t>-</w:t>
            </w:r>
            <w:r w:rsidR="0020134E" w:rsidRPr="000D4FAD">
              <w:rPr>
                <w:rFonts w:ascii="Arial" w:hAnsi="Arial" w:cs="Arial"/>
              </w:rPr>
              <w:t>requisite program</w:t>
            </w:r>
            <w:r w:rsidR="0056485B">
              <w:rPr>
                <w:rFonts w:ascii="Arial" w:hAnsi="Arial" w:cs="Arial"/>
              </w:rPr>
              <w:t>mes that</w:t>
            </w:r>
            <w:r w:rsidR="0020134E" w:rsidRPr="000D4FAD">
              <w:rPr>
                <w:rFonts w:ascii="Arial" w:hAnsi="Arial" w:cs="Arial"/>
              </w:rPr>
              <w:t xml:space="preserve"> effectively prevent the hazard</w:t>
            </w:r>
            <w:r w:rsidR="0056485B">
              <w:rPr>
                <w:rFonts w:ascii="Arial" w:hAnsi="Arial" w:cs="Arial"/>
              </w:rPr>
              <w:t xml:space="preserve"> or reduce it</w:t>
            </w:r>
            <w:r w:rsidR="0020134E" w:rsidRPr="000D4FAD">
              <w:rPr>
                <w:rFonts w:ascii="Arial" w:hAnsi="Arial" w:cs="Arial"/>
              </w:rPr>
              <w:t xml:space="preserve"> to acceptable limits.</w:t>
            </w:r>
          </w:p>
        </w:tc>
        <w:tc>
          <w:tcPr>
            <w:tcW w:w="709" w:type="dxa"/>
          </w:tcPr>
          <w:p w:rsidR="0020134E" w:rsidRPr="005611AD" w:rsidRDefault="0020134E" w:rsidP="0020134E">
            <w:pPr>
              <w:pStyle w:val="para"/>
              <w:rPr>
                <w:rFonts w:ascii="Arial" w:hAnsi="Arial" w:cs="Arial"/>
              </w:rPr>
            </w:pPr>
          </w:p>
        </w:tc>
        <w:tc>
          <w:tcPr>
            <w:tcW w:w="4677" w:type="dxa"/>
          </w:tcPr>
          <w:p w:rsidR="0020134E" w:rsidRPr="005611AD" w:rsidRDefault="0020134E" w:rsidP="0020134E">
            <w:pPr>
              <w:pStyle w:val="para"/>
              <w:rPr>
                <w:rFonts w:ascii="Arial" w:hAnsi="Arial" w:cs="Arial"/>
              </w:rPr>
            </w:pPr>
          </w:p>
        </w:tc>
      </w:tr>
      <w:tr w:rsidR="0020134E" w:rsidRPr="005611AD" w:rsidTr="006E10EB">
        <w:tc>
          <w:tcPr>
            <w:tcW w:w="0" w:type="auto"/>
          </w:tcPr>
          <w:p w:rsidR="0020134E" w:rsidRPr="005611AD" w:rsidRDefault="0020134E" w:rsidP="0020134E">
            <w:pPr>
              <w:pStyle w:val="para"/>
              <w:rPr>
                <w:rFonts w:ascii="Arial" w:hAnsi="Arial" w:cs="Arial"/>
              </w:rPr>
            </w:pPr>
            <w:r w:rsidRPr="005611AD">
              <w:rPr>
                <w:rFonts w:ascii="Arial" w:hAnsi="Arial" w:cs="Arial"/>
              </w:rPr>
              <w:t>2.8</w:t>
            </w:r>
          </w:p>
        </w:tc>
        <w:tc>
          <w:tcPr>
            <w:tcW w:w="3251" w:type="dxa"/>
          </w:tcPr>
          <w:p w:rsidR="0020134E" w:rsidRDefault="00B817B0" w:rsidP="0020134E">
            <w:pPr>
              <w:numPr>
                <w:ilvl w:val="1"/>
                <w:numId w:val="0"/>
              </w:numPr>
              <w:rPr>
                <w:rFonts w:ascii="Arial" w:hAnsi="Arial" w:cs="Arial"/>
              </w:rPr>
            </w:pPr>
            <w:r>
              <w:rPr>
                <w:rFonts w:ascii="Arial" w:hAnsi="Arial" w:cs="Arial"/>
              </w:rPr>
              <w:t>For each hazard that</w:t>
            </w:r>
            <w:r w:rsidR="0020134E" w:rsidRPr="000D4FAD">
              <w:rPr>
                <w:rFonts w:ascii="Arial" w:hAnsi="Arial" w:cs="Arial"/>
              </w:rPr>
              <w:t xml:space="preserve"> requires control, processes shall be established to ensure that subcontracted service providers effectively man</w:t>
            </w:r>
            <w:r>
              <w:rPr>
                <w:rFonts w:ascii="Arial" w:hAnsi="Arial" w:cs="Arial"/>
              </w:rPr>
              <w:t xml:space="preserve">age their operations to prevent or eliminate </w:t>
            </w:r>
            <w:r w:rsidR="0020134E" w:rsidRPr="000D4FAD">
              <w:rPr>
                <w:rFonts w:ascii="Arial" w:hAnsi="Arial" w:cs="Arial"/>
              </w:rPr>
              <w:t xml:space="preserve">a significant hazard </w:t>
            </w:r>
            <w:r w:rsidR="004B43FF">
              <w:rPr>
                <w:rFonts w:ascii="Arial" w:hAnsi="Arial" w:cs="Arial"/>
              </w:rPr>
              <w:t xml:space="preserve">or reduce it </w:t>
            </w:r>
            <w:r w:rsidR="0020134E" w:rsidRPr="000D4FAD">
              <w:rPr>
                <w:rFonts w:ascii="Arial" w:hAnsi="Arial" w:cs="Arial"/>
              </w:rPr>
              <w:t>to acceptable limits. Such processes may include:</w:t>
            </w:r>
          </w:p>
          <w:p w:rsidR="004B43FF" w:rsidRPr="000D4FAD" w:rsidRDefault="004B43FF" w:rsidP="0020134E">
            <w:pPr>
              <w:numPr>
                <w:ilvl w:val="1"/>
                <w:numId w:val="0"/>
              </w:numPr>
              <w:rPr>
                <w:rFonts w:ascii="Arial" w:hAnsi="Arial" w:cs="Arial"/>
              </w:rPr>
            </w:pPr>
          </w:p>
          <w:p w:rsidR="0020134E" w:rsidRPr="000D4FAD" w:rsidRDefault="0020134E" w:rsidP="0020134E">
            <w:pPr>
              <w:numPr>
                <w:ilvl w:val="0"/>
                <w:numId w:val="17"/>
              </w:numPr>
              <w:rPr>
                <w:rFonts w:ascii="Arial" w:hAnsi="Arial" w:cs="Arial"/>
              </w:rPr>
            </w:pPr>
            <w:r w:rsidRPr="000D4FAD">
              <w:rPr>
                <w:rFonts w:ascii="Arial" w:hAnsi="Arial" w:cs="Arial"/>
              </w:rPr>
              <w:t>specifications and contracts with subcontracted service providers</w:t>
            </w:r>
          </w:p>
          <w:p w:rsidR="0020134E" w:rsidRDefault="0020134E" w:rsidP="0020134E">
            <w:pPr>
              <w:numPr>
                <w:ilvl w:val="0"/>
                <w:numId w:val="17"/>
              </w:numPr>
              <w:rPr>
                <w:rFonts w:ascii="Arial" w:hAnsi="Arial" w:cs="Arial"/>
              </w:rPr>
            </w:pPr>
            <w:r w:rsidRPr="000D4FAD">
              <w:rPr>
                <w:rFonts w:ascii="Arial" w:hAnsi="Arial" w:cs="Arial"/>
              </w:rPr>
              <w:t xml:space="preserve">review of HACCP or hazard and risk management plans operated by service </w:t>
            </w:r>
            <w:r w:rsidRPr="000D4FAD">
              <w:rPr>
                <w:rFonts w:ascii="Arial" w:hAnsi="Arial" w:cs="Arial"/>
              </w:rPr>
              <w:lastRenderedPageBreak/>
              <w:t>providers to confirm that the identified hazard is being controlled</w:t>
            </w:r>
          </w:p>
          <w:p w:rsidR="00494382" w:rsidRPr="000D4FAD" w:rsidRDefault="00494382" w:rsidP="00494382">
            <w:pPr>
              <w:ind w:left="720"/>
              <w:rPr>
                <w:rFonts w:ascii="Arial" w:hAnsi="Arial" w:cs="Arial"/>
              </w:rPr>
            </w:pPr>
          </w:p>
        </w:tc>
        <w:tc>
          <w:tcPr>
            <w:tcW w:w="709" w:type="dxa"/>
          </w:tcPr>
          <w:p w:rsidR="0020134E" w:rsidRPr="005611AD" w:rsidRDefault="0020134E" w:rsidP="0020134E">
            <w:pPr>
              <w:pStyle w:val="para"/>
              <w:rPr>
                <w:rFonts w:ascii="Arial" w:hAnsi="Arial" w:cs="Arial"/>
              </w:rPr>
            </w:pPr>
          </w:p>
        </w:tc>
        <w:tc>
          <w:tcPr>
            <w:tcW w:w="4677" w:type="dxa"/>
          </w:tcPr>
          <w:p w:rsidR="0020134E" w:rsidRPr="005611AD" w:rsidRDefault="0020134E" w:rsidP="0020134E">
            <w:pPr>
              <w:pStyle w:val="para"/>
              <w:rPr>
                <w:rFonts w:ascii="Arial" w:hAnsi="Arial" w:cs="Arial"/>
              </w:rPr>
            </w:pPr>
          </w:p>
        </w:tc>
      </w:tr>
      <w:tr w:rsidR="0020134E" w:rsidRPr="005611AD" w:rsidTr="006E10EB">
        <w:tc>
          <w:tcPr>
            <w:tcW w:w="0" w:type="auto"/>
          </w:tcPr>
          <w:p w:rsidR="0020134E" w:rsidRPr="005611AD" w:rsidRDefault="0020134E" w:rsidP="006E10EB">
            <w:pPr>
              <w:pStyle w:val="para"/>
              <w:rPr>
                <w:rFonts w:ascii="Arial" w:hAnsi="Arial" w:cs="Arial"/>
              </w:rPr>
            </w:pPr>
            <w:r>
              <w:rPr>
                <w:rFonts w:ascii="Arial" w:hAnsi="Arial" w:cs="Arial"/>
              </w:rPr>
              <w:t>2.8.1</w:t>
            </w:r>
          </w:p>
        </w:tc>
        <w:tc>
          <w:tcPr>
            <w:tcW w:w="3251" w:type="dxa"/>
          </w:tcPr>
          <w:p w:rsidR="0020134E" w:rsidRPr="000D4FAD" w:rsidRDefault="0020134E" w:rsidP="0020134E">
            <w:pPr>
              <w:tabs>
                <w:tab w:val="left" w:leader="dot" w:pos="1134"/>
                <w:tab w:val="left" w:leader="hyphen" w:pos="1701"/>
                <w:tab w:val="right" w:pos="10206"/>
              </w:tabs>
              <w:rPr>
                <w:rFonts w:ascii="Arial" w:hAnsi="Arial" w:cs="Arial"/>
              </w:rPr>
            </w:pPr>
            <w:r w:rsidRPr="000D4FAD">
              <w:rPr>
                <w:rFonts w:ascii="Arial" w:hAnsi="Arial" w:cs="Arial"/>
              </w:rPr>
              <w:t>Where controls are managed by HACCP or hazard and risk management plans opera</w:t>
            </w:r>
            <w:r w:rsidR="004A63FF">
              <w:rPr>
                <w:rFonts w:ascii="Arial" w:hAnsi="Arial" w:cs="Arial"/>
              </w:rPr>
              <w:t xml:space="preserve">ted by service providers, either the plans and controls </w:t>
            </w:r>
            <w:r w:rsidRPr="000D4FAD">
              <w:rPr>
                <w:rFonts w:ascii="Arial" w:hAnsi="Arial" w:cs="Arial"/>
              </w:rPr>
              <w:t>shall be reviewed by a competent person to determine the</w:t>
            </w:r>
            <w:r w:rsidR="004A63FF">
              <w:rPr>
                <w:rFonts w:ascii="Arial" w:hAnsi="Arial" w:cs="Arial"/>
              </w:rPr>
              <w:t>ir</w:t>
            </w:r>
            <w:r w:rsidRPr="000D4FAD">
              <w:rPr>
                <w:rFonts w:ascii="Arial" w:hAnsi="Arial" w:cs="Arial"/>
              </w:rPr>
              <w:t xml:space="preserve"> effectiveness o</w:t>
            </w:r>
            <w:r w:rsidR="004A63FF">
              <w:rPr>
                <w:rFonts w:ascii="Arial" w:hAnsi="Arial" w:cs="Arial"/>
              </w:rPr>
              <w:t>r</w:t>
            </w:r>
            <w:r w:rsidRPr="000D4FAD">
              <w:rPr>
                <w:rFonts w:ascii="Arial" w:hAnsi="Arial" w:cs="Arial"/>
              </w:rPr>
              <w:t xml:space="preserve"> the plans </w:t>
            </w:r>
            <w:r w:rsidR="004A63FF">
              <w:rPr>
                <w:rFonts w:ascii="Arial" w:hAnsi="Arial" w:cs="Arial"/>
              </w:rPr>
              <w:t>and controls must be within the scope of an accredited c</w:t>
            </w:r>
            <w:r w:rsidRPr="000D4FAD">
              <w:rPr>
                <w:rFonts w:ascii="Arial" w:hAnsi="Arial" w:cs="Arial"/>
              </w:rPr>
              <w:t>ertification of the service provider.</w:t>
            </w:r>
          </w:p>
          <w:p w:rsidR="0020134E" w:rsidRPr="000D4FAD" w:rsidRDefault="0020134E" w:rsidP="0020134E">
            <w:pPr>
              <w:tabs>
                <w:tab w:val="left" w:leader="dot" w:pos="1134"/>
                <w:tab w:val="left" w:leader="hyphen" w:pos="1701"/>
                <w:tab w:val="right" w:pos="10206"/>
              </w:tabs>
              <w:rPr>
                <w:rFonts w:ascii="Arial" w:hAnsi="Arial" w:cs="Arial"/>
              </w:rPr>
            </w:pPr>
          </w:p>
          <w:p w:rsidR="0020134E" w:rsidRPr="000D4FAD" w:rsidRDefault="0020134E" w:rsidP="0020134E">
            <w:pPr>
              <w:tabs>
                <w:tab w:val="left" w:leader="dot" w:pos="1134"/>
                <w:tab w:val="left" w:leader="hyphen" w:pos="1701"/>
                <w:tab w:val="right" w:pos="10206"/>
              </w:tabs>
              <w:rPr>
                <w:rFonts w:ascii="Arial" w:hAnsi="Arial" w:cs="Arial"/>
              </w:rPr>
            </w:pPr>
            <w:r w:rsidRPr="000D4FAD">
              <w:rPr>
                <w:rFonts w:ascii="Arial" w:hAnsi="Arial" w:cs="Arial"/>
              </w:rPr>
              <w:t xml:space="preserve">Contracts or trading agreements must ensure that any significant changes to the service provider’s hazard and risk management plans are communicated to the company </w:t>
            </w:r>
            <w:r w:rsidR="00D018B6">
              <w:rPr>
                <w:rFonts w:ascii="Arial" w:hAnsi="Arial" w:cs="Arial"/>
              </w:rPr>
              <w:t>before the changes are implemented</w:t>
            </w:r>
            <w:r w:rsidRPr="000D4FAD">
              <w:rPr>
                <w:rFonts w:ascii="Arial" w:hAnsi="Arial" w:cs="Arial"/>
              </w:rPr>
              <w:t>. Any change</w:t>
            </w:r>
            <w:r w:rsidR="00D018B6">
              <w:rPr>
                <w:rFonts w:ascii="Arial" w:hAnsi="Arial" w:cs="Arial"/>
              </w:rPr>
              <w:t>s</w:t>
            </w:r>
            <w:r w:rsidRPr="000D4FAD">
              <w:rPr>
                <w:rFonts w:ascii="Arial" w:hAnsi="Arial" w:cs="Arial"/>
              </w:rPr>
              <w:t xml:space="preserve"> shall be reviewed by a competent person to determine the ongoing effectiveness of the plan </w:t>
            </w:r>
            <w:r w:rsidR="00D018B6">
              <w:rPr>
                <w:rFonts w:ascii="Arial" w:hAnsi="Arial" w:cs="Arial"/>
              </w:rPr>
              <w:t>before the changes are</w:t>
            </w:r>
            <w:r w:rsidRPr="000D4FAD">
              <w:rPr>
                <w:rFonts w:ascii="Arial" w:hAnsi="Arial" w:cs="Arial"/>
              </w:rPr>
              <w:t xml:space="preserve"> implemented by the service provider.</w:t>
            </w:r>
          </w:p>
          <w:p w:rsidR="0020134E" w:rsidRPr="000D4FAD" w:rsidRDefault="0020134E" w:rsidP="0020134E">
            <w:pPr>
              <w:tabs>
                <w:tab w:val="left" w:leader="dot" w:pos="1134"/>
                <w:tab w:val="left" w:leader="hyphen" w:pos="1701"/>
                <w:tab w:val="right" w:pos="10206"/>
              </w:tabs>
              <w:rPr>
                <w:rFonts w:ascii="Arial" w:hAnsi="Arial" w:cs="Arial"/>
              </w:rPr>
            </w:pPr>
          </w:p>
          <w:p w:rsidR="0020134E" w:rsidRPr="005611AD" w:rsidRDefault="0020134E" w:rsidP="0020134E">
            <w:pPr>
              <w:pStyle w:val="para"/>
              <w:rPr>
                <w:rFonts w:ascii="Arial" w:hAnsi="Arial" w:cs="Arial"/>
              </w:rPr>
            </w:pPr>
            <w:r w:rsidRPr="000D4FAD">
              <w:rPr>
                <w:rFonts w:ascii="Arial" w:hAnsi="Arial" w:cs="Arial"/>
              </w:rPr>
              <w:t>Records shall be maintained to demonstrate the results of these reviews.</w:t>
            </w:r>
          </w:p>
        </w:tc>
        <w:tc>
          <w:tcPr>
            <w:tcW w:w="709" w:type="dxa"/>
          </w:tcPr>
          <w:p w:rsidR="0020134E" w:rsidRPr="005611AD" w:rsidRDefault="0020134E" w:rsidP="006E10EB">
            <w:pPr>
              <w:pStyle w:val="para"/>
              <w:rPr>
                <w:rFonts w:ascii="Arial" w:hAnsi="Arial" w:cs="Arial"/>
              </w:rPr>
            </w:pPr>
          </w:p>
        </w:tc>
        <w:tc>
          <w:tcPr>
            <w:tcW w:w="4677" w:type="dxa"/>
          </w:tcPr>
          <w:p w:rsidR="0020134E" w:rsidRPr="005611AD" w:rsidRDefault="0020134E" w:rsidP="006E10EB">
            <w:pPr>
              <w:pStyle w:val="para"/>
              <w:rPr>
                <w:rFonts w:ascii="Arial" w:hAnsi="Arial" w:cs="Arial"/>
              </w:rPr>
            </w:pPr>
          </w:p>
        </w:tc>
      </w:tr>
      <w:tr w:rsidR="0020134E" w:rsidRPr="005611AD" w:rsidTr="006E10EB">
        <w:tc>
          <w:tcPr>
            <w:tcW w:w="0" w:type="auto"/>
          </w:tcPr>
          <w:p w:rsidR="0020134E" w:rsidRPr="005611AD" w:rsidRDefault="0020134E" w:rsidP="0020134E">
            <w:pPr>
              <w:pStyle w:val="para"/>
              <w:rPr>
                <w:rFonts w:ascii="Arial" w:hAnsi="Arial" w:cs="Arial"/>
              </w:rPr>
            </w:pPr>
            <w:r w:rsidRPr="005611AD">
              <w:rPr>
                <w:rFonts w:ascii="Arial" w:hAnsi="Arial" w:cs="Arial"/>
              </w:rPr>
              <w:t>2.9</w:t>
            </w:r>
          </w:p>
        </w:tc>
        <w:tc>
          <w:tcPr>
            <w:tcW w:w="3251" w:type="dxa"/>
          </w:tcPr>
          <w:p w:rsidR="0020134E" w:rsidRDefault="0020134E" w:rsidP="0020134E">
            <w:pPr>
              <w:rPr>
                <w:rFonts w:ascii="Arial" w:hAnsi="Arial" w:cs="Arial"/>
              </w:rPr>
            </w:pPr>
            <w:r w:rsidRPr="000D4FAD">
              <w:rPr>
                <w:rFonts w:ascii="Arial" w:hAnsi="Arial" w:cs="Arial"/>
              </w:rPr>
              <w:t>There shall be effective processes to monitor and verify that the processes operated by subcontracted service providers are effectively controlling the hazards identified.</w:t>
            </w:r>
          </w:p>
          <w:p w:rsidR="0020134E" w:rsidRPr="000D4FAD" w:rsidRDefault="0020134E" w:rsidP="0020134E">
            <w:pPr>
              <w:rPr>
                <w:rFonts w:ascii="Arial" w:hAnsi="Arial" w:cs="Arial"/>
              </w:rPr>
            </w:pPr>
          </w:p>
        </w:tc>
        <w:tc>
          <w:tcPr>
            <w:tcW w:w="709" w:type="dxa"/>
          </w:tcPr>
          <w:p w:rsidR="0020134E" w:rsidRPr="005611AD" w:rsidRDefault="0020134E" w:rsidP="0020134E">
            <w:pPr>
              <w:pStyle w:val="para"/>
              <w:rPr>
                <w:rFonts w:ascii="Arial" w:hAnsi="Arial" w:cs="Arial"/>
              </w:rPr>
            </w:pPr>
          </w:p>
        </w:tc>
        <w:tc>
          <w:tcPr>
            <w:tcW w:w="4677" w:type="dxa"/>
          </w:tcPr>
          <w:p w:rsidR="0020134E" w:rsidRPr="005611AD" w:rsidRDefault="0020134E" w:rsidP="0020134E">
            <w:pPr>
              <w:pStyle w:val="para"/>
              <w:rPr>
                <w:rFonts w:ascii="Arial" w:hAnsi="Arial" w:cs="Arial"/>
              </w:rPr>
            </w:pPr>
          </w:p>
        </w:tc>
      </w:tr>
      <w:tr w:rsidR="0020134E" w:rsidRPr="005611AD" w:rsidTr="006E10EB">
        <w:tc>
          <w:tcPr>
            <w:tcW w:w="0" w:type="auto"/>
          </w:tcPr>
          <w:p w:rsidR="0020134E" w:rsidRPr="005611AD" w:rsidRDefault="0020134E" w:rsidP="0020134E">
            <w:pPr>
              <w:pStyle w:val="para"/>
              <w:rPr>
                <w:rFonts w:ascii="Arial" w:hAnsi="Arial" w:cs="Arial"/>
              </w:rPr>
            </w:pPr>
            <w:r w:rsidRPr="005611AD">
              <w:rPr>
                <w:rFonts w:ascii="Arial" w:hAnsi="Arial" w:cs="Arial"/>
              </w:rPr>
              <w:t>2.10</w:t>
            </w:r>
          </w:p>
        </w:tc>
        <w:tc>
          <w:tcPr>
            <w:tcW w:w="3251" w:type="dxa"/>
          </w:tcPr>
          <w:p w:rsidR="0020134E" w:rsidRDefault="0020134E" w:rsidP="0020134E">
            <w:pPr>
              <w:rPr>
                <w:rFonts w:ascii="Arial" w:hAnsi="Arial" w:cs="Arial"/>
              </w:rPr>
            </w:pPr>
            <w:r w:rsidRPr="000D4FAD">
              <w:rPr>
                <w:rFonts w:ascii="Arial" w:hAnsi="Arial" w:cs="Arial"/>
              </w:rPr>
              <w:t>Corrective action plans shall be defined for instances where monitoring identifies a failure of the controls or where results indicate that products or services are out of specification.</w:t>
            </w:r>
          </w:p>
          <w:p w:rsidR="0020134E" w:rsidRPr="000D4FAD" w:rsidRDefault="0020134E" w:rsidP="0020134E">
            <w:pPr>
              <w:rPr>
                <w:rFonts w:ascii="Arial" w:hAnsi="Arial" w:cs="Arial"/>
              </w:rPr>
            </w:pPr>
          </w:p>
        </w:tc>
        <w:tc>
          <w:tcPr>
            <w:tcW w:w="709" w:type="dxa"/>
          </w:tcPr>
          <w:p w:rsidR="0020134E" w:rsidRPr="005611AD" w:rsidRDefault="0020134E" w:rsidP="0020134E">
            <w:pPr>
              <w:pStyle w:val="para"/>
              <w:rPr>
                <w:rFonts w:ascii="Arial" w:hAnsi="Arial" w:cs="Arial"/>
                <w:b/>
              </w:rPr>
            </w:pPr>
          </w:p>
        </w:tc>
        <w:tc>
          <w:tcPr>
            <w:tcW w:w="4677" w:type="dxa"/>
          </w:tcPr>
          <w:p w:rsidR="0020134E" w:rsidRPr="005611AD" w:rsidRDefault="0020134E" w:rsidP="0020134E">
            <w:pPr>
              <w:pStyle w:val="para"/>
              <w:rPr>
                <w:rFonts w:ascii="Arial" w:hAnsi="Arial" w:cs="Arial"/>
                <w:b/>
              </w:rPr>
            </w:pPr>
          </w:p>
        </w:tc>
      </w:tr>
      <w:tr w:rsidR="0020134E" w:rsidRPr="005611AD" w:rsidTr="006E10EB">
        <w:tc>
          <w:tcPr>
            <w:tcW w:w="0" w:type="auto"/>
          </w:tcPr>
          <w:p w:rsidR="0020134E" w:rsidRPr="005611AD" w:rsidRDefault="0020134E" w:rsidP="0020134E">
            <w:pPr>
              <w:pStyle w:val="para"/>
              <w:rPr>
                <w:rFonts w:ascii="Arial" w:hAnsi="Arial" w:cs="Arial"/>
              </w:rPr>
            </w:pPr>
            <w:r w:rsidRPr="005611AD">
              <w:rPr>
                <w:rFonts w:ascii="Arial" w:hAnsi="Arial" w:cs="Arial"/>
              </w:rPr>
              <w:t>2.11</w:t>
            </w:r>
          </w:p>
          <w:p w:rsidR="0020134E" w:rsidRPr="005611AD" w:rsidRDefault="0020134E" w:rsidP="0020134E">
            <w:pPr>
              <w:pStyle w:val="para"/>
              <w:rPr>
                <w:rFonts w:ascii="Arial" w:hAnsi="Arial" w:cs="Arial"/>
              </w:rPr>
            </w:pPr>
          </w:p>
        </w:tc>
        <w:tc>
          <w:tcPr>
            <w:tcW w:w="3251" w:type="dxa"/>
          </w:tcPr>
          <w:p w:rsidR="0020134E" w:rsidRDefault="0020134E" w:rsidP="0020134E">
            <w:pPr>
              <w:rPr>
                <w:rFonts w:ascii="Arial" w:hAnsi="Arial" w:cs="Arial"/>
                <w:color w:val="000000"/>
              </w:rPr>
            </w:pPr>
            <w:r w:rsidRPr="000D4FAD">
              <w:rPr>
                <w:rFonts w:ascii="Arial" w:hAnsi="Arial" w:cs="Arial"/>
                <w:color w:val="000000"/>
              </w:rPr>
              <w:t>The hazard and risk analysis shall be formally reviewed at least annually and whenever:</w:t>
            </w:r>
          </w:p>
          <w:p w:rsidR="009C737A" w:rsidRPr="000D4FAD" w:rsidRDefault="009C737A" w:rsidP="0020134E">
            <w:pPr>
              <w:rPr>
                <w:rFonts w:ascii="Arial" w:hAnsi="Arial" w:cs="Arial"/>
                <w:color w:val="000000"/>
              </w:rPr>
            </w:pPr>
          </w:p>
          <w:p w:rsidR="0020134E" w:rsidRPr="000D4FAD" w:rsidRDefault="00A322D5" w:rsidP="0020134E">
            <w:pPr>
              <w:numPr>
                <w:ilvl w:val="0"/>
                <w:numId w:val="20"/>
              </w:numPr>
              <w:spacing w:line="276" w:lineRule="auto"/>
              <w:rPr>
                <w:rFonts w:ascii="Arial" w:hAnsi="Arial" w:cs="Arial"/>
                <w:color w:val="000000"/>
              </w:rPr>
            </w:pPr>
            <w:r>
              <w:rPr>
                <w:rFonts w:ascii="Arial" w:hAnsi="Arial" w:cs="Arial"/>
                <w:color w:val="000000"/>
              </w:rPr>
              <w:t>n</w:t>
            </w:r>
            <w:r w:rsidR="0020134E" w:rsidRPr="000D4FAD">
              <w:rPr>
                <w:rFonts w:ascii="Arial" w:hAnsi="Arial" w:cs="Arial"/>
                <w:color w:val="000000"/>
              </w:rPr>
              <w:t>ew product types are traded</w:t>
            </w:r>
            <w:r>
              <w:rPr>
                <w:rFonts w:ascii="Arial" w:hAnsi="Arial" w:cs="Arial"/>
                <w:color w:val="000000"/>
              </w:rPr>
              <w:t>;</w:t>
            </w:r>
            <w:r w:rsidR="0020134E" w:rsidRPr="000D4FAD">
              <w:rPr>
                <w:rFonts w:ascii="Arial" w:hAnsi="Arial" w:cs="Arial"/>
                <w:color w:val="000000"/>
              </w:rPr>
              <w:t xml:space="preserve"> i</w:t>
            </w:r>
            <w:r>
              <w:rPr>
                <w:rFonts w:ascii="Arial" w:hAnsi="Arial" w:cs="Arial"/>
                <w:color w:val="000000"/>
              </w:rPr>
              <w:t>.</w:t>
            </w:r>
            <w:r w:rsidR="0020134E" w:rsidRPr="000D4FAD">
              <w:rPr>
                <w:rFonts w:ascii="Arial" w:hAnsi="Arial" w:cs="Arial"/>
                <w:color w:val="000000"/>
              </w:rPr>
              <w:t>e</w:t>
            </w:r>
            <w:r>
              <w:rPr>
                <w:rFonts w:ascii="Arial" w:hAnsi="Arial" w:cs="Arial"/>
                <w:color w:val="000000"/>
              </w:rPr>
              <w:t>. products with</w:t>
            </w:r>
            <w:r w:rsidR="0020134E" w:rsidRPr="000D4FAD">
              <w:rPr>
                <w:rFonts w:ascii="Arial" w:hAnsi="Arial" w:cs="Arial"/>
                <w:color w:val="000000"/>
              </w:rPr>
              <w:t xml:space="preserve"> different chara</w:t>
            </w:r>
            <w:r w:rsidR="005F65C2">
              <w:rPr>
                <w:rFonts w:ascii="Arial" w:hAnsi="Arial" w:cs="Arial"/>
                <w:color w:val="000000"/>
              </w:rPr>
              <w:t>cteristics from those</w:t>
            </w:r>
            <w:r w:rsidR="0020134E" w:rsidRPr="000D4FAD">
              <w:rPr>
                <w:rFonts w:ascii="Arial" w:hAnsi="Arial" w:cs="Arial"/>
                <w:color w:val="000000"/>
              </w:rPr>
              <w:t xml:space="preserve"> included within the original study</w:t>
            </w:r>
          </w:p>
          <w:p w:rsidR="0020134E" w:rsidRPr="000D4FAD" w:rsidRDefault="005F65C2" w:rsidP="0020134E">
            <w:pPr>
              <w:numPr>
                <w:ilvl w:val="0"/>
                <w:numId w:val="20"/>
              </w:numPr>
              <w:spacing w:line="276" w:lineRule="auto"/>
              <w:rPr>
                <w:rFonts w:ascii="Arial" w:hAnsi="Arial" w:cs="Arial"/>
                <w:color w:val="000000"/>
              </w:rPr>
            </w:pPr>
            <w:r>
              <w:rPr>
                <w:rFonts w:ascii="Arial" w:hAnsi="Arial" w:cs="Arial"/>
                <w:color w:val="000000"/>
              </w:rPr>
              <w:lastRenderedPageBreak/>
              <w:t>n</w:t>
            </w:r>
            <w:r w:rsidR="0020134E" w:rsidRPr="000D4FAD">
              <w:rPr>
                <w:rFonts w:ascii="Arial" w:hAnsi="Arial" w:cs="Arial"/>
                <w:color w:val="000000"/>
              </w:rPr>
              <w:t>ew services or process steps are introduced</w:t>
            </w:r>
          </w:p>
          <w:p w:rsidR="0020134E" w:rsidRPr="000D4FAD" w:rsidRDefault="005F65C2" w:rsidP="0020134E">
            <w:pPr>
              <w:numPr>
                <w:ilvl w:val="0"/>
                <w:numId w:val="20"/>
              </w:numPr>
              <w:spacing w:line="276" w:lineRule="auto"/>
              <w:rPr>
                <w:rFonts w:ascii="Arial" w:hAnsi="Arial" w:cs="Arial"/>
                <w:color w:val="000000"/>
              </w:rPr>
            </w:pPr>
            <w:r>
              <w:rPr>
                <w:rFonts w:ascii="Arial" w:hAnsi="Arial" w:cs="Arial"/>
                <w:color w:val="000000"/>
              </w:rPr>
              <w:t>a new risk emerges</w:t>
            </w:r>
          </w:p>
          <w:p w:rsidR="0020134E" w:rsidRPr="000D4FAD" w:rsidRDefault="005F65C2" w:rsidP="0020134E">
            <w:pPr>
              <w:numPr>
                <w:ilvl w:val="0"/>
                <w:numId w:val="20"/>
              </w:numPr>
              <w:spacing w:after="200" w:line="276" w:lineRule="auto"/>
              <w:rPr>
                <w:rFonts w:ascii="Arial" w:hAnsi="Arial" w:cs="Arial"/>
                <w:color w:val="000000"/>
              </w:rPr>
            </w:pPr>
            <w:r>
              <w:rPr>
                <w:rFonts w:ascii="Arial" w:hAnsi="Arial" w:cs="Arial"/>
                <w:color w:val="000000"/>
              </w:rPr>
              <w:t>f</w:t>
            </w:r>
            <w:r w:rsidR="0020134E" w:rsidRPr="000D4FAD">
              <w:rPr>
                <w:rFonts w:ascii="Arial" w:hAnsi="Arial" w:cs="Arial"/>
                <w:color w:val="000000"/>
              </w:rPr>
              <w:t>ollowing a product recall</w:t>
            </w:r>
            <w:r>
              <w:rPr>
                <w:rFonts w:ascii="Arial" w:hAnsi="Arial" w:cs="Arial"/>
                <w:color w:val="000000"/>
              </w:rPr>
              <w:t>, where the agent’s or broker</w:t>
            </w:r>
            <w:r w:rsidR="0020134E" w:rsidRPr="000D4FAD">
              <w:rPr>
                <w:rFonts w:ascii="Arial" w:hAnsi="Arial" w:cs="Arial"/>
                <w:color w:val="000000"/>
              </w:rPr>
              <w:t>’</w:t>
            </w:r>
            <w:r>
              <w:rPr>
                <w:rFonts w:ascii="Arial" w:hAnsi="Arial" w:cs="Arial"/>
                <w:color w:val="000000"/>
              </w:rPr>
              <w:t>s</w:t>
            </w:r>
            <w:r w:rsidR="0020134E" w:rsidRPr="000D4FAD">
              <w:rPr>
                <w:rFonts w:ascii="Arial" w:hAnsi="Arial" w:cs="Arial"/>
                <w:color w:val="000000"/>
              </w:rPr>
              <w:t xml:space="preserve"> processes are implicated</w:t>
            </w:r>
          </w:p>
          <w:p w:rsidR="00441A4F" w:rsidRDefault="00441A4F" w:rsidP="0020134E">
            <w:pPr>
              <w:rPr>
                <w:rFonts w:ascii="Arial" w:hAnsi="Arial" w:cs="Arial"/>
              </w:rPr>
            </w:pPr>
            <w:r>
              <w:rPr>
                <w:rFonts w:ascii="Arial" w:hAnsi="Arial" w:cs="Arial"/>
              </w:rPr>
              <w:t>The a</w:t>
            </w:r>
            <w:r w:rsidR="0020134E" w:rsidRPr="000D4FAD">
              <w:rPr>
                <w:rFonts w:ascii="Arial" w:hAnsi="Arial" w:cs="Arial"/>
              </w:rPr>
              <w:t>ppropriate changes resulting from the review shall be incorporated into the hazard and risk assessment and product safety and quality management systems.</w:t>
            </w:r>
            <w:r w:rsidR="005F2BD9">
              <w:rPr>
                <w:rFonts w:ascii="Arial" w:hAnsi="Arial" w:cs="Arial"/>
              </w:rPr>
              <w:t xml:space="preserve">  </w:t>
            </w:r>
          </w:p>
          <w:p w:rsidR="00441A4F" w:rsidRDefault="00441A4F" w:rsidP="0020134E">
            <w:pPr>
              <w:rPr>
                <w:rFonts w:ascii="Arial" w:hAnsi="Arial" w:cs="Arial"/>
              </w:rPr>
            </w:pPr>
          </w:p>
          <w:p w:rsidR="0020134E" w:rsidRDefault="0020134E" w:rsidP="0020134E">
            <w:pPr>
              <w:rPr>
                <w:rFonts w:ascii="Arial" w:hAnsi="Arial" w:cs="Arial"/>
              </w:rPr>
            </w:pPr>
            <w:r w:rsidRPr="000D4FAD">
              <w:rPr>
                <w:rFonts w:ascii="Arial" w:hAnsi="Arial" w:cs="Arial"/>
              </w:rPr>
              <w:t>Where appropriate, the changes shall also be reflected in the company’s product safety policy and product safety objectives.</w:t>
            </w:r>
          </w:p>
          <w:p w:rsidR="0020134E" w:rsidRPr="000D4FAD" w:rsidRDefault="0020134E" w:rsidP="0020134E">
            <w:pPr>
              <w:rPr>
                <w:rFonts w:ascii="Arial" w:hAnsi="Arial" w:cs="Arial"/>
                <w:color w:val="000000"/>
              </w:rPr>
            </w:pPr>
          </w:p>
        </w:tc>
        <w:tc>
          <w:tcPr>
            <w:tcW w:w="709" w:type="dxa"/>
          </w:tcPr>
          <w:p w:rsidR="0020134E" w:rsidRPr="005611AD" w:rsidRDefault="0020134E" w:rsidP="0020134E">
            <w:pPr>
              <w:pStyle w:val="para"/>
              <w:rPr>
                <w:rFonts w:ascii="Arial" w:hAnsi="Arial" w:cs="Arial"/>
                <w:b/>
              </w:rPr>
            </w:pPr>
          </w:p>
        </w:tc>
        <w:tc>
          <w:tcPr>
            <w:tcW w:w="4677" w:type="dxa"/>
          </w:tcPr>
          <w:p w:rsidR="0020134E" w:rsidRPr="005611AD" w:rsidRDefault="0020134E" w:rsidP="0020134E">
            <w:pPr>
              <w:pStyle w:val="para"/>
              <w:rPr>
                <w:rFonts w:ascii="Arial" w:hAnsi="Arial" w:cs="Arial"/>
                <w:b/>
              </w:rPr>
            </w:pPr>
          </w:p>
        </w:tc>
      </w:tr>
      <w:tr w:rsidR="006E10EB" w:rsidRPr="005611AD" w:rsidTr="007A7FB1">
        <w:tc>
          <w:tcPr>
            <w:tcW w:w="9781" w:type="dxa"/>
            <w:gridSpan w:val="4"/>
            <w:shd w:val="clear" w:color="auto" w:fill="D55C19"/>
          </w:tcPr>
          <w:p w:rsidR="006E10EB" w:rsidRPr="005611AD" w:rsidRDefault="006E10EB" w:rsidP="006E10EB">
            <w:pPr>
              <w:pStyle w:val="para"/>
              <w:rPr>
                <w:rFonts w:ascii="Arial" w:hAnsi="Arial" w:cs="Arial"/>
              </w:rPr>
            </w:pPr>
            <w:r w:rsidRPr="005611AD">
              <w:rPr>
                <w:rFonts w:ascii="Arial" w:hAnsi="Arial" w:cs="Arial"/>
              </w:rPr>
              <w:t>3</w:t>
            </w:r>
            <w:r w:rsidRPr="005611AD">
              <w:rPr>
                <w:rFonts w:ascii="Arial" w:hAnsi="Arial" w:cs="Arial"/>
              </w:rPr>
              <w:tab/>
            </w:r>
            <w:r w:rsidR="005F2BD9">
              <w:rPr>
                <w:rFonts w:ascii="Arial" w:hAnsi="Arial" w:cs="Arial"/>
              </w:rPr>
              <w:t>Product Safety and Quality Management System</w:t>
            </w:r>
          </w:p>
        </w:tc>
      </w:tr>
      <w:tr w:rsidR="006E10EB" w:rsidRPr="005611AD" w:rsidTr="006E10EB">
        <w:tc>
          <w:tcPr>
            <w:tcW w:w="9781" w:type="dxa"/>
            <w:gridSpan w:val="4"/>
            <w:shd w:val="clear" w:color="auto" w:fill="auto"/>
          </w:tcPr>
          <w:p w:rsidR="006E10EB" w:rsidRDefault="006E10EB" w:rsidP="006E10EB">
            <w:pPr>
              <w:pStyle w:val="para"/>
              <w:rPr>
                <w:rFonts w:ascii="Arial" w:hAnsi="Arial" w:cs="Arial"/>
              </w:rPr>
            </w:pPr>
            <w:r>
              <w:rPr>
                <w:rFonts w:ascii="Arial" w:hAnsi="Arial" w:cs="Arial"/>
              </w:rPr>
              <w:t>Summary</w:t>
            </w:r>
          </w:p>
          <w:p w:rsidR="006E10EB" w:rsidRDefault="006E10EB" w:rsidP="006E10EB">
            <w:pPr>
              <w:pStyle w:val="para"/>
              <w:rPr>
                <w:rFonts w:ascii="Arial" w:hAnsi="Arial" w:cs="Arial"/>
              </w:rPr>
            </w:pPr>
          </w:p>
          <w:p w:rsidR="006E10EB" w:rsidRPr="005611AD" w:rsidRDefault="006E10EB" w:rsidP="006E10EB">
            <w:pPr>
              <w:pStyle w:val="para"/>
              <w:rPr>
                <w:rFonts w:ascii="Arial" w:hAnsi="Arial" w:cs="Arial"/>
              </w:rPr>
            </w:pPr>
          </w:p>
        </w:tc>
      </w:tr>
      <w:tr w:rsidR="006E10EB" w:rsidRPr="005611AD" w:rsidTr="007A7FB1">
        <w:tc>
          <w:tcPr>
            <w:tcW w:w="9781" w:type="dxa"/>
            <w:gridSpan w:val="4"/>
            <w:shd w:val="clear" w:color="auto" w:fill="D55C19"/>
          </w:tcPr>
          <w:p w:rsidR="006E10EB" w:rsidRPr="005611AD" w:rsidRDefault="006E10EB" w:rsidP="006E10EB">
            <w:pPr>
              <w:pStyle w:val="para"/>
              <w:rPr>
                <w:rFonts w:ascii="Arial" w:hAnsi="Arial" w:cs="Arial"/>
              </w:rPr>
            </w:pPr>
            <w:r w:rsidRPr="005611AD">
              <w:rPr>
                <w:rFonts w:ascii="Arial" w:hAnsi="Arial" w:cs="Arial"/>
              </w:rPr>
              <w:t>3.1</w:t>
            </w:r>
            <w:r w:rsidRPr="005611AD">
              <w:rPr>
                <w:rFonts w:ascii="Arial" w:hAnsi="Arial" w:cs="Arial"/>
              </w:rPr>
              <w:tab/>
            </w:r>
            <w:r w:rsidR="005F2BD9">
              <w:rPr>
                <w:rFonts w:ascii="Arial" w:hAnsi="Arial" w:cs="Arial"/>
              </w:rPr>
              <w:t>Product Safety and Quality Systems Manual</w:t>
            </w:r>
          </w:p>
        </w:tc>
      </w:tr>
      <w:tr w:rsidR="006E10EB" w:rsidRPr="005611AD" w:rsidTr="006E10EB">
        <w:tc>
          <w:tcPr>
            <w:tcW w:w="0" w:type="auto"/>
          </w:tcPr>
          <w:p w:rsidR="006E10EB" w:rsidRPr="005611AD" w:rsidRDefault="006E10EB" w:rsidP="006E10EB">
            <w:pPr>
              <w:pStyle w:val="para"/>
              <w:rPr>
                <w:rFonts w:ascii="Arial" w:hAnsi="Arial" w:cs="Arial"/>
              </w:rPr>
            </w:pPr>
            <w:r w:rsidRPr="005611AD">
              <w:rPr>
                <w:rFonts w:ascii="Arial" w:hAnsi="Arial" w:cs="Arial"/>
              </w:rPr>
              <w:t>Statement of Intent</w:t>
            </w:r>
          </w:p>
        </w:tc>
        <w:tc>
          <w:tcPr>
            <w:tcW w:w="3251" w:type="dxa"/>
          </w:tcPr>
          <w:p w:rsidR="006E10EB" w:rsidRPr="005F2BD9" w:rsidRDefault="005F2BD9" w:rsidP="006E10EB">
            <w:pPr>
              <w:pStyle w:val="para"/>
              <w:rPr>
                <w:rFonts w:ascii="Arial" w:hAnsi="Arial" w:cs="Arial"/>
              </w:rPr>
            </w:pPr>
            <w:r w:rsidRPr="005F2BD9">
              <w:rPr>
                <w:rFonts w:ascii="Arial" w:hAnsi="Arial" w:cs="Arial"/>
              </w:rPr>
              <w:t xml:space="preserve">The company’s processes and procedures to meet the requirements of this Standard shall be documented to allow consistent application, </w:t>
            </w:r>
            <w:r w:rsidR="003E7FA2">
              <w:rPr>
                <w:rFonts w:ascii="Arial" w:hAnsi="Arial" w:cs="Arial"/>
              </w:rPr>
              <w:t xml:space="preserve">to </w:t>
            </w:r>
            <w:r w:rsidRPr="005F2BD9">
              <w:rPr>
                <w:rFonts w:ascii="Arial" w:hAnsi="Arial" w:cs="Arial"/>
              </w:rPr>
              <w:t xml:space="preserve">facilitate training, </w:t>
            </w:r>
            <w:r w:rsidR="003E7FA2">
              <w:rPr>
                <w:rFonts w:ascii="Arial" w:hAnsi="Arial" w:cs="Arial"/>
              </w:rPr>
              <w:t xml:space="preserve">and to </w:t>
            </w:r>
            <w:r w:rsidRPr="005F2BD9">
              <w:rPr>
                <w:rFonts w:ascii="Arial" w:hAnsi="Arial" w:cs="Arial"/>
              </w:rPr>
              <w:t xml:space="preserve">support due diligence and </w:t>
            </w:r>
            <w:r w:rsidR="00B46DCF">
              <w:rPr>
                <w:rFonts w:ascii="Arial" w:hAnsi="Arial" w:cs="Arial"/>
              </w:rPr>
              <w:t xml:space="preserve">the </w:t>
            </w:r>
            <w:r w:rsidRPr="005F2BD9">
              <w:rPr>
                <w:rFonts w:ascii="Arial" w:hAnsi="Arial" w:cs="Arial"/>
              </w:rPr>
              <w:t>supply of a safe product.</w:t>
            </w:r>
          </w:p>
        </w:tc>
        <w:tc>
          <w:tcPr>
            <w:tcW w:w="709" w:type="dxa"/>
          </w:tcPr>
          <w:p w:rsidR="006E10EB" w:rsidRPr="005611AD" w:rsidRDefault="006E10EB" w:rsidP="006E10EB">
            <w:pPr>
              <w:pStyle w:val="para"/>
              <w:rPr>
                <w:rFonts w:ascii="Arial" w:hAnsi="Arial" w:cs="Arial"/>
              </w:rPr>
            </w:pPr>
          </w:p>
        </w:tc>
        <w:tc>
          <w:tcPr>
            <w:tcW w:w="4677" w:type="dxa"/>
          </w:tcPr>
          <w:p w:rsidR="006E10EB" w:rsidRPr="005611AD" w:rsidRDefault="006E10EB" w:rsidP="006E10EB">
            <w:pPr>
              <w:pStyle w:val="para"/>
              <w:rPr>
                <w:rFonts w:ascii="Arial" w:hAnsi="Arial" w:cs="Arial"/>
              </w:rPr>
            </w:pPr>
          </w:p>
        </w:tc>
      </w:tr>
      <w:tr w:rsidR="005F2BD9" w:rsidRPr="005611AD" w:rsidTr="006E10EB">
        <w:tc>
          <w:tcPr>
            <w:tcW w:w="0" w:type="auto"/>
          </w:tcPr>
          <w:p w:rsidR="005F2BD9" w:rsidRPr="005611AD" w:rsidRDefault="005F2BD9" w:rsidP="005F2BD9">
            <w:pPr>
              <w:pStyle w:val="para"/>
              <w:rPr>
                <w:rFonts w:ascii="Arial" w:hAnsi="Arial" w:cs="Arial"/>
              </w:rPr>
            </w:pPr>
            <w:r>
              <w:rPr>
                <w:rFonts w:ascii="Arial" w:hAnsi="Arial" w:cs="Arial"/>
              </w:rPr>
              <w:t>3.1.1</w:t>
            </w:r>
          </w:p>
        </w:tc>
        <w:tc>
          <w:tcPr>
            <w:tcW w:w="3251" w:type="dxa"/>
          </w:tcPr>
          <w:p w:rsidR="005F2BD9" w:rsidRPr="000D4FAD" w:rsidRDefault="005F2BD9" w:rsidP="005F2BD9">
            <w:pPr>
              <w:rPr>
                <w:rFonts w:ascii="Arial" w:hAnsi="Arial" w:cs="Arial"/>
              </w:rPr>
            </w:pPr>
            <w:r w:rsidRPr="000D4FAD">
              <w:rPr>
                <w:rFonts w:ascii="Arial" w:hAnsi="Arial" w:cs="Arial"/>
              </w:rPr>
              <w:t>The company’s documented procedures, working methods and practices shall be collated in a navigable and readily accessible system</w:t>
            </w:r>
            <w:r w:rsidR="00B46DCF">
              <w:rPr>
                <w:rFonts w:ascii="Arial" w:hAnsi="Arial" w:cs="Arial"/>
              </w:rPr>
              <w:t>,</w:t>
            </w:r>
            <w:r w:rsidRPr="000D4FAD">
              <w:rPr>
                <w:rFonts w:ascii="Arial" w:hAnsi="Arial" w:cs="Arial"/>
              </w:rPr>
              <w:t xml:space="preserve"> in the form of a printed or electronic product safety and quality manual.  </w:t>
            </w:r>
          </w:p>
          <w:p w:rsidR="005F2BD9" w:rsidRPr="000D4FAD" w:rsidRDefault="005F2BD9" w:rsidP="005F2BD9">
            <w:pPr>
              <w:rPr>
                <w:rFonts w:ascii="Arial" w:hAnsi="Arial" w:cs="Arial"/>
              </w:rPr>
            </w:pPr>
          </w:p>
          <w:p w:rsidR="005F2BD9" w:rsidRDefault="005F2BD9" w:rsidP="005F2BD9">
            <w:pPr>
              <w:rPr>
                <w:rFonts w:ascii="Arial" w:hAnsi="Arial" w:cs="Arial"/>
              </w:rPr>
            </w:pPr>
            <w:r w:rsidRPr="000D4FAD">
              <w:rPr>
                <w:rFonts w:ascii="Arial" w:hAnsi="Arial" w:cs="Arial"/>
              </w:rPr>
              <w:t>Consideration shall be given to the need for translation into appropriate languages.</w:t>
            </w:r>
          </w:p>
          <w:p w:rsidR="005F2BD9" w:rsidRPr="000D4FAD" w:rsidRDefault="005F2BD9" w:rsidP="005F2BD9">
            <w:pPr>
              <w:rPr>
                <w:rFonts w:ascii="Arial" w:hAnsi="Arial" w:cs="Arial"/>
              </w:rPr>
            </w:pPr>
          </w:p>
        </w:tc>
        <w:tc>
          <w:tcPr>
            <w:tcW w:w="709" w:type="dxa"/>
          </w:tcPr>
          <w:p w:rsidR="005F2BD9" w:rsidRPr="005611AD" w:rsidRDefault="005F2BD9" w:rsidP="005F2BD9">
            <w:pPr>
              <w:pStyle w:val="para"/>
              <w:rPr>
                <w:rFonts w:ascii="Arial" w:hAnsi="Arial" w:cs="Arial"/>
              </w:rPr>
            </w:pPr>
          </w:p>
        </w:tc>
        <w:tc>
          <w:tcPr>
            <w:tcW w:w="4677" w:type="dxa"/>
          </w:tcPr>
          <w:p w:rsidR="005F2BD9" w:rsidRPr="005611AD" w:rsidRDefault="005F2BD9" w:rsidP="005F2BD9">
            <w:pPr>
              <w:pStyle w:val="para"/>
              <w:rPr>
                <w:rFonts w:ascii="Arial" w:hAnsi="Arial" w:cs="Arial"/>
              </w:rPr>
            </w:pPr>
          </w:p>
        </w:tc>
      </w:tr>
      <w:tr w:rsidR="005F2BD9" w:rsidRPr="005611AD" w:rsidTr="006E10EB">
        <w:tc>
          <w:tcPr>
            <w:tcW w:w="0" w:type="auto"/>
          </w:tcPr>
          <w:p w:rsidR="005F2BD9" w:rsidRPr="005611AD" w:rsidRDefault="005F2BD9" w:rsidP="005F2BD9">
            <w:pPr>
              <w:pStyle w:val="para"/>
              <w:rPr>
                <w:rFonts w:ascii="Arial" w:hAnsi="Arial" w:cs="Arial"/>
              </w:rPr>
            </w:pPr>
            <w:r>
              <w:rPr>
                <w:rFonts w:ascii="Arial" w:hAnsi="Arial" w:cs="Arial"/>
              </w:rPr>
              <w:t>3.1.2</w:t>
            </w:r>
          </w:p>
        </w:tc>
        <w:tc>
          <w:tcPr>
            <w:tcW w:w="3251" w:type="dxa"/>
          </w:tcPr>
          <w:p w:rsidR="005F2BD9" w:rsidRPr="000D4FAD" w:rsidRDefault="005F2BD9" w:rsidP="005F2BD9">
            <w:pPr>
              <w:rPr>
                <w:rFonts w:ascii="Arial" w:hAnsi="Arial" w:cs="Arial"/>
              </w:rPr>
            </w:pPr>
            <w:r w:rsidRPr="000D4FAD">
              <w:rPr>
                <w:rFonts w:ascii="Arial" w:hAnsi="Arial" w:cs="Arial"/>
              </w:rPr>
              <w:t xml:space="preserve">The product safety and quality manual shall be fully </w:t>
            </w:r>
            <w:proofErr w:type="gramStart"/>
            <w:r w:rsidRPr="000D4FAD">
              <w:rPr>
                <w:rFonts w:ascii="Arial" w:hAnsi="Arial" w:cs="Arial"/>
              </w:rPr>
              <w:t>implemented</w:t>
            </w:r>
            <w:proofErr w:type="gramEnd"/>
            <w:r w:rsidRPr="000D4FAD">
              <w:rPr>
                <w:rFonts w:ascii="Arial" w:hAnsi="Arial" w:cs="Arial"/>
              </w:rPr>
              <w:t xml:space="preserve"> and the manual or relevant components shall be readily available to relevant staff.</w:t>
            </w:r>
          </w:p>
          <w:p w:rsidR="005F2BD9" w:rsidRPr="000D4FAD" w:rsidRDefault="005F2BD9" w:rsidP="005F2BD9">
            <w:pPr>
              <w:rPr>
                <w:rFonts w:ascii="Arial" w:hAnsi="Arial" w:cs="Arial"/>
              </w:rPr>
            </w:pPr>
          </w:p>
        </w:tc>
        <w:tc>
          <w:tcPr>
            <w:tcW w:w="709" w:type="dxa"/>
          </w:tcPr>
          <w:p w:rsidR="005F2BD9" w:rsidRPr="005611AD" w:rsidRDefault="005F2BD9" w:rsidP="005F2BD9">
            <w:pPr>
              <w:pStyle w:val="para"/>
              <w:rPr>
                <w:rFonts w:ascii="Arial" w:hAnsi="Arial" w:cs="Arial"/>
              </w:rPr>
            </w:pPr>
          </w:p>
        </w:tc>
        <w:tc>
          <w:tcPr>
            <w:tcW w:w="4677" w:type="dxa"/>
          </w:tcPr>
          <w:p w:rsidR="005F2BD9" w:rsidRPr="005611AD" w:rsidRDefault="005F2BD9" w:rsidP="005F2BD9">
            <w:pPr>
              <w:pStyle w:val="para"/>
              <w:rPr>
                <w:rFonts w:ascii="Arial" w:hAnsi="Arial" w:cs="Arial"/>
              </w:rPr>
            </w:pPr>
          </w:p>
        </w:tc>
      </w:tr>
      <w:tr w:rsidR="005F2BD9" w:rsidRPr="005611AD" w:rsidTr="006E10EB">
        <w:tc>
          <w:tcPr>
            <w:tcW w:w="0" w:type="auto"/>
          </w:tcPr>
          <w:p w:rsidR="005F2BD9" w:rsidRPr="005611AD" w:rsidRDefault="005F2BD9" w:rsidP="005F2BD9">
            <w:pPr>
              <w:pStyle w:val="para"/>
              <w:rPr>
                <w:rFonts w:ascii="Arial" w:hAnsi="Arial" w:cs="Arial"/>
              </w:rPr>
            </w:pPr>
            <w:r>
              <w:rPr>
                <w:rFonts w:ascii="Arial" w:hAnsi="Arial" w:cs="Arial"/>
              </w:rPr>
              <w:t>3.1.3</w:t>
            </w:r>
          </w:p>
        </w:tc>
        <w:tc>
          <w:tcPr>
            <w:tcW w:w="3251" w:type="dxa"/>
          </w:tcPr>
          <w:p w:rsidR="005F2BD9" w:rsidRPr="000D4FAD" w:rsidRDefault="005F2BD9" w:rsidP="005F2BD9">
            <w:pPr>
              <w:rPr>
                <w:rFonts w:ascii="Arial" w:hAnsi="Arial" w:cs="Arial"/>
              </w:rPr>
            </w:pPr>
            <w:r w:rsidRPr="000D4FAD">
              <w:rPr>
                <w:rFonts w:ascii="Arial" w:hAnsi="Arial" w:cs="Arial"/>
              </w:rPr>
              <w:t>All procedures and work instructions shall be clearly legible, unambiguous, in</w:t>
            </w:r>
            <w:r w:rsidR="00B46DCF">
              <w:rPr>
                <w:rFonts w:ascii="Arial" w:hAnsi="Arial" w:cs="Arial"/>
              </w:rPr>
              <w:t xml:space="preserve"> the</w:t>
            </w:r>
            <w:r w:rsidRPr="000D4FAD">
              <w:rPr>
                <w:rFonts w:ascii="Arial" w:hAnsi="Arial" w:cs="Arial"/>
              </w:rPr>
              <w:t xml:space="preserve"> relevant languages and sufficiently detailed to enable their correct application by appropriate staff.</w:t>
            </w:r>
          </w:p>
          <w:p w:rsidR="005F2BD9" w:rsidRPr="000D4FAD" w:rsidRDefault="005F2BD9" w:rsidP="005F2BD9">
            <w:pPr>
              <w:rPr>
                <w:rFonts w:ascii="Arial" w:hAnsi="Arial" w:cs="Arial"/>
              </w:rPr>
            </w:pPr>
          </w:p>
        </w:tc>
        <w:tc>
          <w:tcPr>
            <w:tcW w:w="709" w:type="dxa"/>
          </w:tcPr>
          <w:p w:rsidR="005F2BD9" w:rsidRPr="005611AD" w:rsidRDefault="005F2BD9" w:rsidP="005F2BD9">
            <w:pPr>
              <w:pStyle w:val="para"/>
              <w:rPr>
                <w:rFonts w:ascii="Arial" w:hAnsi="Arial" w:cs="Arial"/>
              </w:rPr>
            </w:pPr>
          </w:p>
        </w:tc>
        <w:tc>
          <w:tcPr>
            <w:tcW w:w="4677" w:type="dxa"/>
          </w:tcPr>
          <w:p w:rsidR="005F2BD9" w:rsidRPr="005611AD" w:rsidRDefault="005F2BD9" w:rsidP="005F2BD9">
            <w:pPr>
              <w:pStyle w:val="para"/>
              <w:rPr>
                <w:rFonts w:ascii="Arial" w:hAnsi="Arial" w:cs="Arial"/>
              </w:rPr>
            </w:pPr>
          </w:p>
        </w:tc>
      </w:tr>
      <w:tr w:rsidR="006E10EB" w:rsidRPr="005611AD" w:rsidTr="007A7FB1">
        <w:tc>
          <w:tcPr>
            <w:tcW w:w="9781" w:type="dxa"/>
            <w:gridSpan w:val="4"/>
            <w:shd w:val="clear" w:color="auto" w:fill="D55C19"/>
          </w:tcPr>
          <w:p w:rsidR="006E10EB" w:rsidRPr="005611AD" w:rsidRDefault="00E43AF6" w:rsidP="006E10EB">
            <w:pPr>
              <w:pStyle w:val="para"/>
              <w:rPr>
                <w:rFonts w:ascii="Arial" w:hAnsi="Arial" w:cs="Arial"/>
              </w:rPr>
            </w:pPr>
            <w:r>
              <w:rPr>
                <w:rFonts w:ascii="Arial" w:hAnsi="Arial" w:cs="Arial"/>
              </w:rPr>
              <w:t>3.2</w:t>
            </w:r>
            <w:r w:rsidR="006E10EB" w:rsidRPr="005611AD">
              <w:rPr>
                <w:rFonts w:ascii="Arial" w:hAnsi="Arial" w:cs="Arial"/>
              </w:rPr>
              <w:tab/>
              <w:t>Documentation control</w:t>
            </w:r>
          </w:p>
        </w:tc>
      </w:tr>
      <w:tr w:rsidR="006E10EB" w:rsidRPr="005611AD" w:rsidTr="006E10EB">
        <w:tc>
          <w:tcPr>
            <w:tcW w:w="0" w:type="auto"/>
          </w:tcPr>
          <w:p w:rsidR="006E10EB" w:rsidRPr="005611AD" w:rsidRDefault="006E10EB" w:rsidP="006E10EB">
            <w:pPr>
              <w:pStyle w:val="para"/>
              <w:rPr>
                <w:rFonts w:ascii="Arial" w:hAnsi="Arial" w:cs="Arial"/>
              </w:rPr>
            </w:pPr>
            <w:r w:rsidRPr="005611AD">
              <w:rPr>
                <w:rFonts w:ascii="Arial" w:hAnsi="Arial" w:cs="Arial"/>
              </w:rPr>
              <w:t>Statement of Intent</w:t>
            </w:r>
          </w:p>
        </w:tc>
        <w:tc>
          <w:tcPr>
            <w:tcW w:w="3251" w:type="dxa"/>
          </w:tcPr>
          <w:p w:rsidR="006E10EB" w:rsidRPr="00E43AF6" w:rsidRDefault="00E43AF6" w:rsidP="006E10EB">
            <w:pPr>
              <w:pStyle w:val="para"/>
              <w:rPr>
                <w:rFonts w:ascii="Arial" w:hAnsi="Arial" w:cs="Arial"/>
              </w:rPr>
            </w:pPr>
            <w:r w:rsidRPr="00E43AF6">
              <w:rPr>
                <w:rFonts w:ascii="Arial" w:hAnsi="Arial" w:cs="Arial"/>
              </w:rPr>
              <w:t>The company shall operate an effective document control system to ensure that only the correct versions of documents are available and in use.</w:t>
            </w:r>
          </w:p>
        </w:tc>
        <w:tc>
          <w:tcPr>
            <w:tcW w:w="709" w:type="dxa"/>
          </w:tcPr>
          <w:p w:rsidR="006E10EB" w:rsidRPr="005611AD" w:rsidRDefault="006E10EB" w:rsidP="006E10EB">
            <w:pPr>
              <w:pStyle w:val="para"/>
              <w:rPr>
                <w:rFonts w:ascii="Arial" w:hAnsi="Arial" w:cs="Arial"/>
              </w:rPr>
            </w:pPr>
          </w:p>
        </w:tc>
        <w:tc>
          <w:tcPr>
            <w:tcW w:w="4677" w:type="dxa"/>
          </w:tcPr>
          <w:p w:rsidR="006E10EB" w:rsidRPr="005611AD" w:rsidRDefault="006E10EB" w:rsidP="006E10EB">
            <w:pPr>
              <w:pStyle w:val="para"/>
              <w:rPr>
                <w:rFonts w:ascii="Arial" w:hAnsi="Arial" w:cs="Arial"/>
              </w:rPr>
            </w:pPr>
          </w:p>
        </w:tc>
      </w:tr>
      <w:tr w:rsidR="006E10EB" w:rsidRPr="005611AD" w:rsidTr="006E10EB">
        <w:tc>
          <w:tcPr>
            <w:tcW w:w="0" w:type="auto"/>
          </w:tcPr>
          <w:p w:rsidR="006E10EB" w:rsidRPr="005611AD" w:rsidRDefault="00242011" w:rsidP="006E10EB">
            <w:pPr>
              <w:pStyle w:val="para"/>
              <w:rPr>
                <w:rFonts w:ascii="Arial" w:hAnsi="Arial" w:cs="Arial"/>
              </w:rPr>
            </w:pPr>
            <w:r>
              <w:rPr>
                <w:rFonts w:ascii="Arial" w:hAnsi="Arial" w:cs="Arial"/>
              </w:rPr>
              <w:t>3.2.1</w:t>
            </w:r>
          </w:p>
        </w:tc>
        <w:tc>
          <w:tcPr>
            <w:tcW w:w="3251" w:type="dxa"/>
          </w:tcPr>
          <w:p w:rsidR="00242011" w:rsidRDefault="00242011" w:rsidP="00242011">
            <w:pPr>
              <w:rPr>
                <w:rFonts w:ascii="Arial" w:hAnsi="Arial" w:cs="Arial"/>
              </w:rPr>
            </w:pPr>
            <w:r w:rsidRPr="000D4FAD">
              <w:rPr>
                <w:rFonts w:ascii="Arial" w:hAnsi="Arial" w:cs="Arial"/>
              </w:rPr>
              <w:t>The company shall have a procedure to manage</w:t>
            </w:r>
            <w:r w:rsidR="00622070">
              <w:rPr>
                <w:rFonts w:ascii="Arial" w:hAnsi="Arial" w:cs="Arial"/>
              </w:rPr>
              <w:t xml:space="preserve"> the documents that</w:t>
            </w:r>
            <w:r w:rsidRPr="000D4FAD">
              <w:rPr>
                <w:rFonts w:ascii="Arial" w:hAnsi="Arial" w:cs="Arial"/>
              </w:rPr>
              <w:t xml:space="preserve"> form part of the quality system. This shall include:</w:t>
            </w:r>
          </w:p>
          <w:p w:rsidR="00B46DCF" w:rsidRPr="000D4FAD" w:rsidRDefault="00B46DCF" w:rsidP="00242011">
            <w:pPr>
              <w:rPr>
                <w:rFonts w:ascii="Arial" w:hAnsi="Arial" w:cs="Arial"/>
              </w:rPr>
            </w:pPr>
          </w:p>
          <w:p w:rsidR="00242011" w:rsidRPr="000D4FAD" w:rsidRDefault="00242011" w:rsidP="00242011">
            <w:pPr>
              <w:numPr>
                <w:ilvl w:val="0"/>
                <w:numId w:val="21"/>
              </w:numPr>
              <w:rPr>
                <w:rFonts w:ascii="Arial" w:hAnsi="Arial" w:cs="Arial"/>
                <w:b/>
              </w:rPr>
            </w:pPr>
            <w:r w:rsidRPr="000D4FAD">
              <w:rPr>
                <w:rFonts w:ascii="Arial" w:hAnsi="Arial" w:cs="Arial"/>
              </w:rPr>
              <w:t>a list of all controlled documents</w:t>
            </w:r>
            <w:r w:rsidR="00622070">
              <w:rPr>
                <w:rFonts w:ascii="Arial" w:hAnsi="Arial" w:cs="Arial"/>
              </w:rPr>
              <w:t>,</w:t>
            </w:r>
            <w:r w:rsidRPr="000D4FAD">
              <w:rPr>
                <w:rFonts w:ascii="Arial" w:hAnsi="Arial" w:cs="Arial"/>
              </w:rPr>
              <w:t xml:space="preserve"> indic</w:t>
            </w:r>
            <w:r w:rsidR="00622070">
              <w:rPr>
                <w:rFonts w:ascii="Arial" w:hAnsi="Arial" w:cs="Arial"/>
              </w:rPr>
              <w:t>ating the latest version number</w:t>
            </w:r>
          </w:p>
          <w:p w:rsidR="00242011" w:rsidRPr="000D4FAD" w:rsidRDefault="00242011" w:rsidP="00242011">
            <w:pPr>
              <w:numPr>
                <w:ilvl w:val="0"/>
                <w:numId w:val="21"/>
              </w:numPr>
              <w:rPr>
                <w:rFonts w:ascii="Arial" w:hAnsi="Arial" w:cs="Arial"/>
                <w:b/>
              </w:rPr>
            </w:pPr>
            <w:r w:rsidRPr="000D4FAD">
              <w:rPr>
                <w:rFonts w:ascii="Arial" w:hAnsi="Arial" w:cs="Arial"/>
              </w:rPr>
              <w:t>t</w:t>
            </w:r>
            <w:r w:rsidR="00622070">
              <w:rPr>
                <w:rFonts w:ascii="Arial" w:hAnsi="Arial" w:cs="Arial"/>
              </w:rPr>
              <w:t>he method for the identifying</w:t>
            </w:r>
            <w:r w:rsidRPr="000D4FAD">
              <w:rPr>
                <w:rFonts w:ascii="Arial" w:hAnsi="Arial" w:cs="Arial"/>
              </w:rPr>
              <w:t xml:space="preserve"> and </w:t>
            </w:r>
            <w:r w:rsidR="00622070">
              <w:rPr>
                <w:rFonts w:ascii="Arial" w:hAnsi="Arial" w:cs="Arial"/>
              </w:rPr>
              <w:t>authorising</w:t>
            </w:r>
            <w:r w:rsidRPr="000D4FAD">
              <w:rPr>
                <w:rFonts w:ascii="Arial" w:hAnsi="Arial" w:cs="Arial"/>
              </w:rPr>
              <w:t xml:space="preserve"> controlled documents</w:t>
            </w:r>
          </w:p>
          <w:p w:rsidR="00242011" w:rsidRPr="000D4FAD" w:rsidRDefault="00242011" w:rsidP="00242011">
            <w:pPr>
              <w:numPr>
                <w:ilvl w:val="0"/>
                <w:numId w:val="21"/>
              </w:numPr>
              <w:rPr>
                <w:rFonts w:ascii="Arial" w:hAnsi="Arial" w:cs="Arial"/>
              </w:rPr>
            </w:pPr>
            <w:r w:rsidRPr="000D4FAD">
              <w:rPr>
                <w:rFonts w:ascii="Arial" w:hAnsi="Arial" w:cs="Arial"/>
              </w:rPr>
              <w:t>a record of the reason for any changes or amendments to documents</w:t>
            </w:r>
          </w:p>
          <w:p w:rsidR="00242011" w:rsidRDefault="00622070" w:rsidP="00242011">
            <w:pPr>
              <w:numPr>
                <w:ilvl w:val="0"/>
                <w:numId w:val="21"/>
              </w:numPr>
              <w:rPr>
                <w:rFonts w:ascii="Arial" w:hAnsi="Arial" w:cs="Arial"/>
              </w:rPr>
            </w:pPr>
            <w:r>
              <w:rPr>
                <w:rFonts w:ascii="Arial" w:hAnsi="Arial" w:cs="Arial"/>
              </w:rPr>
              <w:t>t</w:t>
            </w:r>
            <w:r w:rsidR="00242011" w:rsidRPr="000D4FAD">
              <w:rPr>
                <w:rFonts w:ascii="Arial" w:hAnsi="Arial" w:cs="Arial"/>
              </w:rPr>
              <w:t>he method for ensuring documents are maintained in good condition and are retrievable</w:t>
            </w:r>
          </w:p>
          <w:p w:rsidR="006E10EB" w:rsidRDefault="00242011" w:rsidP="00242011">
            <w:pPr>
              <w:numPr>
                <w:ilvl w:val="0"/>
                <w:numId w:val="21"/>
              </w:numPr>
              <w:rPr>
                <w:rFonts w:ascii="Arial" w:hAnsi="Arial" w:cs="Arial"/>
              </w:rPr>
            </w:pPr>
            <w:r w:rsidRPr="000D4FAD">
              <w:rPr>
                <w:rFonts w:ascii="Arial" w:hAnsi="Arial" w:cs="Arial"/>
              </w:rPr>
              <w:t>a system for the replacement of existing documents when these are updated. Archived documents shall be retained for a defined period</w:t>
            </w:r>
            <w:r w:rsidR="00622070">
              <w:rPr>
                <w:rFonts w:ascii="Arial" w:hAnsi="Arial" w:cs="Arial"/>
              </w:rPr>
              <w:t xml:space="preserve">, taking into consideration </w:t>
            </w:r>
            <w:r w:rsidRPr="000D4FAD">
              <w:rPr>
                <w:rFonts w:ascii="Arial" w:hAnsi="Arial" w:cs="Arial"/>
              </w:rPr>
              <w:t>any legal or customer requirements.</w:t>
            </w:r>
          </w:p>
          <w:p w:rsidR="00242011" w:rsidRPr="005611AD" w:rsidRDefault="00242011" w:rsidP="00242011">
            <w:pPr>
              <w:ind w:left="720"/>
              <w:rPr>
                <w:rFonts w:ascii="Arial" w:hAnsi="Arial" w:cs="Arial"/>
              </w:rPr>
            </w:pPr>
          </w:p>
        </w:tc>
        <w:tc>
          <w:tcPr>
            <w:tcW w:w="709" w:type="dxa"/>
          </w:tcPr>
          <w:p w:rsidR="006E10EB" w:rsidRPr="005611AD" w:rsidRDefault="006E10EB" w:rsidP="006E10EB">
            <w:pPr>
              <w:pStyle w:val="para"/>
              <w:rPr>
                <w:rFonts w:ascii="Arial" w:hAnsi="Arial" w:cs="Arial"/>
              </w:rPr>
            </w:pPr>
          </w:p>
        </w:tc>
        <w:tc>
          <w:tcPr>
            <w:tcW w:w="4677" w:type="dxa"/>
          </w:tcPr>
          <w:p w:rsidR="006E10EB" w:rsidRPr="005611AD" w:rsidRDefault="006E10EB" w:rsidP="006E10EB">
            <w:pPr>
              <w:pStyle w:val="para"/>
              <w:rPr>
                <w:rFonts w:ascii="Arial" w:hAnsi="Arial" w:cs="Arial"/>
              </w:rPr>
            </w:pPr>
          </w:p>
        </w:tc>
      </w:tr>
      <w:tr w:rsidR="006E10EB" w:rsidRPr="005611AD" w:rsidTr="007A7FB1">
        <w:tc>
          <w:tcPr>
            <w:tcW w:w="9781" w:type="dxa"/>
            <w:gridSpan w:val="4"/>
            <w:shd w:val="clear" w:color="auto" w:fill="D55C19"/>
          </w:tcPr>
          <w:p w:rsidR="006E10EB" w:rsidRPr="005611AD" w:rsidRDefault="00242011" w:rsidP="006E10EB">
            <w:pPr>
              <w:pStyle w:val="para"/>
              <w:rPr>
                <w:rFonts w:ascii="Arial" w:hAnsi="Arial" w:cs="Arial"/>
              </w:rPr>
            </w:pPr>
            <w:r>
              <w:rPr>
                <w:rFonts w:ascii="Arial" w:hAnsi="Arial" w:cs="Arial"/>
              </w:rPr>
              <w:t>3.</w:t>
            </w:r>
            <w:r w:rsidR="006E10EB" w:rsidRPr="005611AD">
              <w:rPr>
                <w:rFonts w:ascii="Arial" w:hAnsi="Arial" w:cs="Arial"/>
              </w:rPr>
              <w:t>3</w:t>
            </w:r>
            <w:r w:rsidR="006E10EB" w:rsidRPr="005611AD">
              <w:rPr>
                <w:rFonts w:ascii="Arial" w:hAnsi="Arial" w:cs="Arial"/>
              </w:rPr>
              <w:tab/>
              <w:t>R</w:t>
            </w:r>
            <w:r>
              <w:rPr>
                <w:rFonts w:ascii="Arial" w:hAnsi="Arial" w:cs="Arial"/>
              </w:rPr>
              <w:t xml:space="preserve">ecord completion </w:t>
            </w:r>
          </w:p>
        </w:tc>
      </w:tr>
      <w:tr w:rsidR="006E10EB" w:rsidRPr="005611AD" w:rsidTr="006E10EB">
        <w:tc>
          <w:tcPr>
            <w:tcW w:w="0" w:type="auto"/>
          </w:tcPr>
          <w:p w:rsidR="006E10EB" w:rsidRPr="005611AD" w:rsidRDefault="006E10EB" w:rsidP="006E10EB">
            <w:pPr>
              <w:pStyle w:val="para"/>
              <w:rPr>
                <w:rFonts w:ascii="Arial" w:hAnsi="Arial" w:cs="Arial"/>
              </w:rPr>
            </w:pPr>
            <w:r w:rsidRPr="005611AD">
              <w:rPr>
                <w:rFonts w:ascii="Arial" w:hAnsi="Arial" w:cs="Arial"/>
              </w:rPr>
              <w:t>Statement of Intent</w:t>
            </w:r>
          </w:p>
        </w:tc>
        <w:tc>
          <w:tcPr>
            <w:tcW w:w="3251" w:type="dxa"/>
          </w:tcPr>
          <w:p w:rsidR="006E10EB" w:rsidRDefault="00242011" w:rsidP="00242011">
            <w:pPr>
              <w:rPr>
                <w:rFonts w:ascii="Arial" w:hAnsi="Arial" w:cs="Arial"/>
              </w:rPr>
            </w:pPr>
            <w:r w:rsidRPr="00242011">
              <w:rPr>
                <w:rFonts w:ascii="Arial" w:hAnsi="Arial" w:cs="Arial"/>
              </w:rPr>
              <w:t>The company shall maintain genuine records to demonstrate the effective control of product safety, legality, integrity and quality.</w:t>
            </w:r>
          </w:p>
          <w:p w:rsidR="00242011" w:rsidRPr="005611AD" w:rsidRDefault="00242011" w:rsidP="00242011">
            <w:pPr>
              <w:rPr>
                <w:rFonts w:ascii="Arial" w:hAnsi="Arial" w:cs="Arial"/>
              </w:rPr>
            </w:pPr>
          </w:p>
        </w:tc>
        <w:tc>
          <w:tcPr>
            <w:tcW w:w="709" w:type="dxa"/>
          </w:tcPr>
          <w:p w:rsidR="006E10EB" w:rsidRPr="005611AD" w:rsidRDefault="006E10EB" w:rsidP="006E10EB">
            <w:pPr>
              <w:pStyle w:val="para"/>
              <w:rPr>
                <w:rFonts w:ascii="Arial" w:hAnsi="Arial" w:cs="Arial"/>
              </w:rPr>
            </w:pPr>
          </w:p>
        </w:tc>
        <w:tc>
          <w:tcPr>
            <w:tcW w:w="4677" w:type="dxa"/>
          </w:tcPr>
          <w:p w:rsidR="006E10EB" w:rsidRPr="005611AD" w:rsidRDefault="006E10EB" w:rsidP="006E10EB">
            <w:pPr>
              <w:pStyle w:val="para"/>
              <w:rPr>
                <w:rFonts w:ascii="Arial" w:hAnsi="Arial" w:cs="Arial"/>
              </w:rPr>
            </w:pPr>
          </w:p>
        </w:tc>
      </w:tr>
      <w:tr w:rsidR="00242011" w:rsidRPr="005611AD" w:rsidTr="00D65747">
        <w:tc>
          <w:tcPr>
            <w:tcW w:w="0" w:type="auto"/>
            <w:shd w:val="clear" w:color="auto" w:fill="auto"/>
          </w:tcPr>
          <w:p w:rsidR="00242011" w:rsidRPr="000D4FAD" w:rsidRDefault="00242011" w:rsidP="00242011">
            <w:pPr>
              <w:rPr>
                <w:rFonts w:ascii="Arial" w:hAnsi="Arial" w:cs="Arial"/>
              </w:rPr>
            </w:pPr>
            <w:r w:rsidRPr="000D4FAD">
              <w:rPr>
                <w:rFonts w:ascii="Arial" w:hAnsi="Arial" w:cs="Arial"/>
              </w:rPr>
              <w:lastRenderedPageBreak/>
              <w:t>3.3.1</w:t>
            </w:r>
          </w:p>
        </w:tc>
        <w:tc>
          <w:tcPr>
            <w:tcW w:w="3251" w:type="dxa"/>
          </w:tcPr>
          <w:p w:rsidR="00242011" w:rsidRDefault="00242011" w:rsidP="00242011">
            <w:pPr>
              <w:rPr>
                <w:rFonts w:ascii="Arial" w:hAnsi="Arial" w:cs="Arial"/>
              </w:rPr>
            </w:pPr>
            <w:r w:rsidRPr="000D4FAD">
              <w:rPr>
                <w:rFonts w:ascii="Arial" w:hAnsi="Arial" w:cs="Arial"/>
              </w:rPr>
              <w:t>Records shall be legible, retained in good condition and retrievable. Any alterations to records shall be authorised and justification for alteration shall be recorded.  Where records are in electronic form these shall be suitably backed up to prevent loss.</w:t>
            </w:r>
          </w:p>
          <w:p w:rsidR="007568D5" w:rsidRPr="000D4FAD" w:rsidRDefault="007568D5" w:rsidP="00242011">
            <w:pPr>
              <w:rPr>
                <w:rFonts w:ascii="Arial" w:hAnsi="Arial" w:cs="Arial"/>
              </w:rPr>
            </w:pPr>
          </w:p>
        </w:tc>
        <w:tc>
          <w:tcPr>
            <w:tcW w:w="709" w:type="dxa"/>
          </w:tcPr>
          <w:p w:rsidR="00242011" w:rsidRPr="005611AD" w:rsidRDefault="00242011" w:rsidP="00242011">
            <w:pPr>
              <w:pStyle w:val="para"/>
              <w:rPr>
                <w:rFonts w:ascii="Arial" w:hAnsi="Arial" w:cs="Arial"/>
              </w:rPr>
            </w:pPr>
          </w:p>
        </w:tc>
        <w:tc>
          <w:tcPr>
            <w:tcW w:w="4677" w:type="dxa"/>
          </w:tcPr>
          <w:p w:rsidR="00242011" w:rsidRPr="005611AD" w:rsidRDefault="00242011" w:rsidP="00242011">
            <w:pPr>
              <w:pStyle w:val="para"/>
              <w:rPr>
                <w:rFonts w:ascii="Arial" w:hAnsi="Arial" w:cs="Arial"/>
              </w:rPr>
            </w:pPr>
          </w:p>
        </w:tc>
      </w:tr>
      <w:tr w:rsidR="00242011" w:rsidRPr="005611AD" w:rsidTr="00D65747">
        <w:tc>
          <w:tcPr>
            <w:tcW w:w="0" w:type="auto"/>
            <w:shd w:val="clear" w:color="auto" w:fill="auto"/>
          </w:tcPr>
          <w:p w:rsidR="00242011" w:rsidRPr="000D4FAD" w:rsidRDefault="00242011" w:rsidP="00242011">
            <w:pPr>
              <w:rPr>
                <w:rFonts w:ascii="Arial" w:hAnsi="Arial" w:cs="Arial"/>
              </w:rPr>
            </w:pPr>
            <w:r w:rsidRPr="000D4FAD">
              <w:rPr>
                <w:rFonts w:ascii="Arial" w:hAnsi="Arial" w:cs="Arial"/>
              </w:rPr>
              <w:t>3.3.2</w:t>
            </w:r>
          </w:p>
        </w:tc>
        <w:tc>
          <w:tcPr>
            <w:tcW w:w="3251" w:type="dxa"/>
          </w:tcPr>
          <w:p w:rsidR="00242011" w:rsidRDefault="00242011" w:rsidP="00242011">
            <w:pPr>
              <w:rPr>
                <w:rFonts w:ascii="Arial" w:hAnsi="Arial" w:cs="Arial"/>
              </w:rPr>
            </w:pPr>
            <w:r w:rsidRPr="000D4FAD">
              <w:rPr>
                <w:rFonts w:ascii="Arial" w:hAnsi="Arial" w:cs="Arial"/>
              </w:rPr>
              <w:t>Records shall be retained for a defined period</w:t>
            </w:r>
            <w:r w:rsidR="001E5657">
              <w:rPr>
                <w:rFonts w:ascii="Arial" w:hAnsi="Arial" w:cs="Arial"/>
              </w:rPr>
              <w:t>,</w:t>
            </w:r>
            <w:r w:rsidR="00D736A3">
              <w:rPr>
                <w:rFonts w:ascii="Arial" w:hAnsi="Arial" w:cs="Arial"/>
              </w:rPr>
              <w:t xml:space="preserve"> taking into </w:t>
            </w:r>
            <w:r w:rsidRPr="000D4FAD">
              <w:rPr>
                <w:rFonts w:ascii="Arial" w:hAnsi="Arial" w:cs="Arial"/>
              </w:rPr>
              <w:t>co</w:t>
            </w:r>
            <w:r w:rsidR="00D736A3">
              <w:rPr>
                <w:rFonts w:ascii="Arial" w:hAnsi="Arial" w:cs="Arial"/>
              </w:rPr>
              <w:t xml:space="preserve">nsideration </w:t>
            </w:r>
            <w:r w:rsidRPr="000D4FAD">
              <w:rPr>
                <w:rFonts w:ascii="Arial" w:hAnsi="Arial" w:cs="Arial"/>
              </w:rPr>
              <w:t>any legal or customer requirements</w:t>
            </w:r>
            <w:r w:rsidR="00D736A3">
              <w:rPr>
                <w:rFonts w:ascii="Arial" w:hAnsi="Arial" w:cs="Arial"/>
              </w:rPr>
              <w:t xml:space="preserve">, </w:t>
            </w:r>
            <w:r w:rsidRPr="000D4FAD">
              <w:rPr>
                <w:rFonts w:ascii="Arial" w:hAnsi="Arial" w:cs="Arial"/>
              </w:rPr>
              <w:t xml:space="preserve">the shelf life of the product or usage of packaging materials. </w:t>
            </w:r>
          </w:p>
          <w:p w:rsidR="00D736A3" w:rsidRPr="000D4FAD" w:rsidRDefault="00D736A3" w:rsidP="00242011">
            <w:pPr>
              <w:rPr>
                <w:rFonts w:ascii="Arial" w:hAnsi="Arial" w:cs="Arial"/>
              </w:rPr>
            </w:pPr>
          </w:p>
          <w:p w:rsidR="00242011" w:rsidRPr="000D4FAD" w:rsidRDefault="00242011" w:rsidP="00242011">
            <w:pPr>
              <w:rPr>
                <w:rFonts w:ascii="Arial" w:hAnsi="Arial" w:cs="Arial"/>
              </w:rPr>
            </w:pPr>
            <w:r w:rsidRPr="000D4FAD">
              <w:rPr>
                <w:rFonts w:ascii="Arial" w:hAnsi="Arial" w:cs="Arial"/>
              </w:rPr>
              <w:t xml:space="preserve">For food products this shall </w:t>
            </w:r>
            <w:proofErr w:type="gramStart"/>
            <w:r w:rsidRPr="000D4FAD">
              <w:rPr>
                <w:rFonts w:ascii="Arial" w:hAnsi="Arial" w:cs="Arial"/>
              </w:rPr>
              <w:t>take into account</w:t>
            </w:r>
            <w:proofErr w:type="gramEnd"/>
            <w:r w:rsidRPr="000D4FAD">
              <w:rPr>
                <w:rFonts w:ascii="Arial" w:hAnsi="Arial" w:cs="Arial"/>
              </w:rPr>
              <w:t>, where it is specified on the label, the possibility that shelf life may be extend</w:t>
            </w:r>
            <w:r w:rsidR="00202562">
              <w:rPr>
                <w:rFonts w:ascii="Arial" w:hAnsi="Arial" w:cs="Arial"/>
              </w:rPr>
              <w:t>ed by the consumer</w:t>
            </w:r>
            <w:r w:rsidRPr="000D4FAD">
              <w:rPr>
                <w:rFonts w:ascii="Arial" w:hAnsi="Arial" w:cs="Arial"/>
              </w:rPr>
              <w:t xml:space="preserve"> </w:t>
            </w:r>
            <w:r w:rsidR="00202562">
              <w:rPr>
                <w:rFonts w:ascii="Arial" w:hAnsi="Arial" w:cs="Arial"/>
              </w:rPr>
              <w:t>(e.g. freezing).</w:t>
            </w:r>
          </w:p>
          <w:p w:rsidR="00242011" w:rsidRPr="000D4FAD" w:rsidRDefault="00242011" w:rsidP="00242011">
            <w:pPr>
              <w:rPr>
                <w:rFonts w:ascii="Arial" w:hAnsi="Arial" w:cs="Arial"/>
              </w:rPr>
            </w:pPr>
          </w:p>
          <w:p w:rsidR="001C271A" w:rsidRDefault="00242011" w:rsidP="00242011">
            <w:pPr>
              <w:rPr>
                <w:rFonts w:ascii="Arial" w:hAnsi="Arial" w:cs="Arial"/>
              </w:rPr>
            </w:pPr>
            <w:r w:rsidRPr="000D4FAD">
              <w:rPr>
                <w:rFonts w:ascii="Arial" w:hAnsi="Arial" w:cs="Arial"/>
              </w:rPr>
              <w:t>R</w:t>
            </w:r>
            <w:r w:rsidR="001C271A">
              <w:rPr>
                <w:rFonts w:ascii="Arial" w:hAnsi="Arial" w:cs="Arial"/>
              </w:rPr>
              <w:t>ecords shall be stored securely</w:t>
            </w:r>
          </w:p>
          <w:p w:rsidR="00242011" w:rsidRPr="000D4FAD" w:rsidRDefault="001C271A" w:rsidP="00242011">
            <w:pPr>
              <w:rPr>
                <w:rFonts w:ascii="Arial" w:hAnsi="Arial" w:cs="Arial"/>
              </w:rPr>
            </w:pPr>
            <w:r>
              <w:rPr>
                <w:rFonts w:ascii="Arial" w:hAnsi="Arial" w:cs="Arial"/>
              </w:rPr>
              <w:t xml:space="preserve">(e.g. </w:t>
            </w:r>
            <w:r w:rsidR="00242011" w:rsidRPr="000D4FAD">
              <w:rPr>
                <w:rFonts w:ascii="Arial" w:hAnsi="Arial" w:cs="Arial"/>
              </w:rPr>
              <w:t>in designated storage with access restricted to authorised personnel</w:t>
            </w:r>
            <w:r>
              <w:rPr>
                <w:rFonts w:ascii="Arial" w:hAnsi="Arial" w:cs="Arial"/>
              </w:rPr>
              <w:t>)</w:t>
            </w:r>
            <w:r w:rsidR="00242011" w:rsidRPr="000D4FAD">
              <w:rPr>
                <w:rFonts w:ascii="Arial" w:hAnsi="Arial" w:cs="Arial"/>
              </w:rPr>
              <w:t>.</w:t>
            </w:r>
          </w:p>
          <w:p w:rsidR="00242011" w:rsidRPr="000D4FAD" w:rsidRDefault="00242011" w:rsidP="00242011">
            <w:pPr>
              <w:rPr>
                <w:rFonts w:ascii="Arial" w:hAnsi="Arial" w:cs="Arial"/>
              </w:rPr>
            </w:pPr>
          </w:p>
          <w:p w:rsidR="00242011" w:rsidRPr="000D4FAD" w:rsidRDefault="00242011" w:rsidP="00242011">
            <w:pPr>
              <w:rPr>
                <w:rFonts w:ascii="Arial" w:hAnsi="Arial" w:cs="Arial"/>
              </w:rPr>
            </w:pPr>
            <w:r w:rsidRPr="000D4FAD">
              <w:rPr>
                <w:rFonts w:ascii="Arial" w:hAnsi="Arial" w:cs="Arial"/>
              </w:rPr>
              <w:t>Records must be accessible in a timely manner.</w:t>
            </w:r>
          </w:p>
          <w:p w:rsidR="00242011" w:rsidRPr="000D4FAD" w:rsidRDefault="00242011" w:rsidP="00242011">
            <w:pPr>
              <w:rPr>
                <w:rFonts w:ascii="Arial" w:hAnsi="Arial" w:cs="Arial"/>
              </w:rPr>
            </w:pPr>
          </w:p>
        </w:tc>
        <w:tc>
          <w:tcPr>
            <w:tcW w:w="709" w:type="dxa"/>
          </w:tcPr>
          <w:p w:rsidR="00242011" w:rsidRPr="005611AD" w:rsidRDefault="00242011" w:rsidP="00242011">
            <w:pPr>
              <w:pStyle w:val="para"/>
              <w:rPr>
                <w:rFonts w:ascii="Arial" w:hAnsi="Arial" w:cs="Arial"/>
              </w:rPr>
            </w:pPr>
          </w:p>
        </w:tc>
        <w:tc>
          <w:tcPr>
            <w:tcW w:w="4677" w:type="dxa"/>
          </w:tcPr>
          <w:p w:rsidR="00242011" w:rsidRPr="005611AD" w:rsidRDefault="00242011" w:rsidP="00242011">
            <w:pPr>
              <w:pStyle w:val="para"/>
              <w:rPr>
                <w:rFonts w:ascii="Arial" w:hAnsi="Arial" w:cs="Arial"/>
              </w:rPr>
            </w:pPr>
          </w:p>
        </w:tc>
      </w:tr>
      <w:tr w:rsidR="00242011" w:rsidRPr="005611AD" w:rsidTr="00D65747">
        <w:tc>
          <w:tcPr>
            <w:tcW w:w="0" w:type="auto"/>
            <w:shd w:val="clear" w:color="auto" w:fill="auto"/>
          </w:tcPr>
          <w:p w:rsidR="00242011" w:rsidRPr="000D4FAD" w:rsidRDefault="00242011" w:rsidP="00242011">
            <w:pPr>
              <w:rPr>
                <w:rFonts w:ascii="Arial" w:hAnsi="Arial" w:cs="Arial"/>
              </w:rPr>
            </w:pPr>
            <w:r w:rsidRPr="000D4FAD">
              <w:rPr>
                <w:rFonts w:ascii="Arial" w:hAnsi="Arial" w:cs="Arial"/>
              </w:rPr>
              <w:t>3.3.3</w:t>
            </w:r>
          </w:p>
        </w:tc>
        <w:tc>
          <w:tcPr>
            <w:tcW w:w="3251" w:type="dxa"/>
          </w:tcPr>
          <w:p w:rsidR="00242011" w:rsidRDefault="00242011" w:rsidP="00242011">
            <w:pPr>
              <w:rPr>
                <w:rFonts w:ascii="Arial" w:hAnsi="Arial" w:cs="Arial"/>
              </w:rPr>
            </w:pPr>
            <w:r w:rsidRPr="000D4FAD">
              <w:rPr>
                <w:rFonts w:ascii="Arial" w:hAnsi="Arial" w:cs="Arial"/>
              </w:rPr>
              <w:t>Where records are held by third parties the company shall be able to obtain copies of the records typically within one working day (e.g. warehouse intake checks).</w:t>
            </w:r>
          </w:p>
          <w:p w:rsidR="007568D5" w:rsidRDefault="007568D5" w:rsidP="00242011">
            <w:pPr>
              <w:rPr>
                <w:rFonts w:ascii="Arial" w:hAnsi="Arial" w:cs="Arial"/>
              </w:rPr>
            </w:pPr>
          </w:p>
          <w:p w:rsidR="007568D5" w:rsidRPr="000D4FAD" w:rsidRDefault="007568D5" w:rsidP="00242011">
            <w:pPr>
              <w:rPr>
                <w:rFonts w:ascii="Arial" w:hAnsi="Arial" w:cs="Arial"/>
              </w:rPr>
            </w:pPr>
          </w:p>
        </w:tc>
        <w:tc>
          <w:tcPr>
            <w:tcW w:w="709" w:type="dxa"/>
          </w:tcPr>
          <w:p w:rsidR="00242011" w:rsidRPr="005611AD" w:rsidRDefault="00242011" w:rsidP="00242011">
            <w:pPr>
              <w:pStyle w:val="para"/>
              <w:rPr>
                <w:rFonts w:ascii="Arial" w:hAnsi="Arial" w:cs="Arial"/>
              </w:rPr>
            </w:pPr>
          </w:p>
        </w:tc>
        <w:tc>
          <w:tcPr>
            <w:tcW w:w="4677" w:type="dxa"/>
          </w:tcPr>
          <w:p w:rsidR="00242011" w:rsidRPr="005611AD" w:rsidRDefault="00242011" w:rsidP="00242011">
            <w:pPr>
              <w:pStyle w:val="para"/>
              <w:rPr>
                <w:rFonts w:ascii="Arial" w:hAnsi="Arial" w:cs="Arial"/>
              </w:rPr>
            </w:pPr>
          </w:p>
        </w:tc>
      </w:tr>
      <w:tr w:rsidR="006E10EB" w:rsidRPr="005611AD" w:rsidTr="007A7FB1">
        <w:tc>
          <w:tcPr>
            <w:tcW w:w="9781" w:type="dxa"/>
            <w:gridSpan w:val="4"/>
            <w:shd w:val="clear" w:color="auto" w:fill="D55C19"/>
          </w:tcPr>
          <w:p w:rsidR="006E10EB" w:rsidRPr="005611AD" w:rsidRDefault="007568D5" w:rsidP="006E10EB">
            <w:pPr>
              <w:pStyle w:val="para"/>
              <w:rPr>
                <w:rFonts w:ascii="Arial" w:hAnsi="Arial" w:cs="Arial"/>
              </w:rPr>
            </w:pPr>
            <w:r>
              <w:rPr>
                <w:rFonts w:ascii="Arial" w:hAnsi="Arial" w:cs="Arial"/>
              </w:rPr>
              <w:t>3.4</w:t>
            </w:r>
            <w:r>
              <w:rPr>
                <w:rFonts w:ascii="Arial" w:hAnsi="Arial" w:cs="Arial"/>
              </w:rPr>
              <w:tab/>
              <w:t>Customer Focus and Communication</w:t>
            </w:r>
          </w:p>
        </w:tc>
      </w:tr>
      <w:tr w:rsidR="006E10EB" w:rsidRPr="005611AD" w:rsidTr="006E10EB">
        <w:tc>
          <w:tcPr>
            <w:tcW w:w="0" w:type="auto"/>
          </w:tcPr>
          <w:p w:rsidR="006E10EB" w:rsidRPr="005611AD" w:rsidRDefault="006E10EB" w:rsidP="006E10EB">
            <w:pPr>
              <w:pStyle w:val="para"/>
              <w:rPr>
                <w:rFonts w:ascii="Arial" w:hAnsi="Arial" w:cs="Arial"/>
              </w:rPr>
            </w:pPr>
            <w:r w:rsidRPr="005611AD">
              <w:rPr>
                <w:rFonts w:ascii="Arial" w:hAnsi="Arial" w:cs="Arial"/>
              </w:rPr>
              <w:t>Statement of Intent</w:t>
            </w:r>
          </w:p>
        </w:tc>
        <w:tc>
          <w:tcPr>
            <w:tcW w:w="3251" w:type="dxa"/>
          </w:tcPr>
          <w:p w:rsidR="006E10EB" w:rsidRPr="005611AD" w:rsidRDefault="007568D5" w:rsidP="006E10EB">
            <w:pPr>
              <w:pStyle w:val="para"/>
              <w:rPr>
                <w:rFonts w:ascii="Arial" w:hAnsi="Arial" w:cs="Arial"/>
              </w:rPr>
            </w:pPr>
            <w:r w:rsidRPr="000D4FAD">
              <w:rPr>
                <w:rFonts w:ascii="Arial" w:hAnsi="Arial" w:cs="Arial"/>
                <w:noProof/>
              </w:rPr>
              <w:t>The company shall ensure that any customer-specific policies or requirements are understood, implemented and clearly communicated to</w:t>
            </w:r>
            <w:r w:rsidR="00C672A9">
              <w:rPr>
                <w:rFonts w:ascii="Arial" w:hAnsi="Arial" w:cs="Arial"/>
                <w:noProof/>
              </w:rPr>
              <w:t xml:space="preserve"> the</w:t>
            </w:r>
            <w:r w:rsidRPr="000D4FAD">
              <w:rPr>
                <w:rFonts w:ascii="Arial" w:hAnsi="Arial" w:cs="Arial"/>
                <w:noProof/>
              </w:rPr>
              <w:t xml:space="preserve"> relevant staff and relevant suppliers of product</w:t>
            </w:r>
            <w:r w:rsidR="00C672A9">
              <w:rPr>
                <w:rFonts w:ascii="Arial" w:hAnsi="Arial" w:cs="Arial"/>
                <w:noProof/>
              </w:rPr>
              <w:t>s</w:t>
            </w:r>
            <w:r w:rsidRPr="000D4FAD">
              <w:rPr>
                <w:rFonts w:ascii="Arial" w:hAnsi="Arial" w:cs="Arial"/>
                <w:noProof/>
              </w:rPr>
              <w:t xml:space="preserve"> and service</w:t>
            </w:r>
            <w:r w:rsidR="00C672A9">
              <w:rPr>
                <w:rFonts w:ascii="Arial" w:hAnsi="Arial" w:cs="Arial"/>
                <w:noProof/>
              </w:rPr>
              <w:t>s</w:t>
            </w:r>
            <w:r w:rsidRPr="000D4FAD">
              <w:rPr>
                <w:rFonts w:ascii="Arial" w:hAnsi="Arial" w:cs="Arial"/>
                <w:noProof/>
              </w:rPr>
              <w:t>.</w:t>
            </w:r>
          </w:p>
        </w:tc>
        <w:tc>
          <w:tcPr>
            <w:tcW w:w="709" w:type="dxa"/>
          </w:tcPr>
          <w:p w:rsidR="006E10EB" w:rsidRPr="005611AD" w:rsidRDefault="006E10EB" w:rsidP="006E10EB">
            <w:pPr>
              <w:pStyle w:val="para"/>
              <w:rPr>
                <w:rFonts w:ascii="Arial" w:hAnsi="Arial" w:cs="Arial"/>
              </w:rPr>
            </w:pPr>
          </w:p>
        </w:tc>
        <w:tc>
          <w:tcPr>
            <w:tcW w:w="4677" w:type="dxa"/>
          </w:tcPr>
          <w:p w:rsidR="006E10EB" w:rsidRPr="005611AD" w:rsidRDefault="006E10EB" w:rsidP="006E10EB">
            <w:pPr>
              <w:pStyle w:val="para"/>
              <w:rPr>
                <w:rFonts w:ascii="Arial" w:hAnsi="Arial" w:cs="Arial"/>
              </w:rPr>
            </w:pPr>
          </w:p>
        </w:tc>
      </w:tr>
      <w:tr w:rsidR="007568D5" w:rsidRPr="005611AD" w:rsidTr="00D65747">
        <w:tc>
          <w:tcPr>
            <w:tcW w:w="0" w:type="auto"/>
            <w:shd w:val="clear" w:color="auto" w:fill="auto"/>
          </w:tcPr>
          <w:p w:rsidR="007568D5" w:rsidRPr="000D4FAD" w:rsidRDefault="007568D5" w:rsidP="007568D5">
            <w:pPr>
              <w:tabs>
                <w:tab w:val="left" w:pos="720"/>
              </w:tabs>
              <w:rPr>
                <w:rFonts w:ascii="Arial" w:hAnsi="Arial" w:cs="Arial"/>
                <w:bCs/>
              </w:rPr>
            </w:pPr>
            <w:r w:rsidRPr="000D4FAD">
              <w:rPr>
                <w:rFonts w:ascii="Arial" w:hAnsi="Arial" w:cs="Arial"/>
                <w:bCs/>
              </w:rPr>
              <w:t>3.4.1</w:t>
            </w:r>
          </w:p>
        </w:tc>
        <w:tc>
          <w:tcPr>
            <w:tcW w:w="3251" w:type="dxa"/>
          </w:tcPr>
          <w:p w:rsidR="007568D5" w:rsidRPr="000D4FAD" w:rsidRDefault="007568D5" w:rsidP="007568D5">
            <w:pPr>
              <w:rPr>
                <w:rFonts w:ascii="Arial" w:hAnsi="Arial" w:cs="Arial"/>
              </w:rPr>
            </w:pPr>
            <w:r w:rsidRPr="000D4FAD">
              <w:rPr>
                <w:rFonts w:ascii="Arial" w:hAnsi="Arial" w:cs="Arial"/>
              </w:rPr>
              <w:t>The company shall have a system for identifying whether customers have specific requirements. Where there are specific customer requirements, these shall be made known to</w:t>
            </w:r>
            <w:r w:rsidR="00C672A9">
              <w:rPr>
                <w:rFonts w:ascii="Arial" w:hAnsi="Arial" w:cs="Arial"/>
              </w:rPr>
              <w:t xml:space="preserve"> the</w:t>
            </w:r>
            <w:r w:rsidRPr="000D4FAD">
              <w:rPr>
                <w:rFonts w:ascii="Arial" w:hAnsi="Arial" w:cs="Arial"/>
              </w:rPr>
              <w:t xml:space="preserve"> relevant staff within the company and kept up to date. </w:t>
            </w:r>
          </w:p>
          <w:p w:rsidR="007568D5" w:rsidRPr="000D4FAD" w:rsidRDefault="007568D5" w:rsidP="007568D5">
            <w:pPr>
              <w:rPr>
                <w:rFonts w:ascii="Arial" w:hAnsi="Arial" w:cs="Arial"/>
              </w:rPr>
            </w:pPr>
          </w:p>
        </w:tc>
        <w:tc>
          <w:tcPr>
            <w:tcW w:w="709" w:type="dxa"/>
          </w:tcPr>
          <w:p w:rsidR="007568D5" w:rsidRPr="005611AD" w:rsidRDefault="007568D5" w:rsidP="007568D5">
            <w:pPr>
              <w:pStyle w:val="para"/>
              <w:rPr>
                <w:rFonts w:ascii="Arial" w:hAnsi="Arial" w:cs="Arial"/>
              </w:rPr>
            </w:pPr>
          </w:p>
        </w:tc>
        <w:tc>
          <w:tcPr>
            <w:tcW w:w="4677" w:type="dxa"/>
          </w:tcPr>
          <w:p w:rsidR="007568D5" w:rsidRPr="005611AD" w:rsidRDefault="007568D5" w:rsidP="007568D5">
            <w:pPr>
              <w:pStyle w:val="para"/>
              <w:rPr>
                <w:rFonts w:ascii="Arial" w:hAnsi="Arial" w:cs="Arial"/>
              </w:rPr>
            </w:pPr>
          </w:p>
        </w:tc>
      </w:tr>
      <w:tr w:rsidR="007568D5" w:rsidRPr="005611AD" w:rsidTr="00D65747">
        <w:tc>
          <w:tcPr>
            <w:tcW w:w="0" w:type="auto"/>
            <w:shd w:val="clear" w:color="auto" w:fill="auto"/>
          </w:tcPr>
          <w:p w:rsidR="007568D5" w:rsidRPr="000D4FAD" w:rsidRDefault="007568D5" w:rsidP="007568D5">
            <w:pPr>
              <w:tabs>
                <w:tab w:val="left" w:pos="720"/>
              </w:tabs>
              <w:rPr>
                <w:rFonts w:ascii="Arial" w:hAnsi="Arial" w:cs="Arial"/>
                <w:bCs/>
              </w:rPr>
            </w:pPr>
            <w:r w:rsidRPr="000D4FAD">
              <w:rPr>
                <w:rFonts w:ascii="Arial" w:hAnsi="Arial" w:cs="Arial"/>
                <w:bCs/>
              </w:rPr>
              <w:lastRenderedPageBreak/>
              <w:t>3.4.2</w:t>
            </w:r>
          </w:p>
        </w:tc>
        <w:tc>
          <w:tcPr>
            <w:tcW w:w="3251" w:type="dxa"/>
          </w:tcPr>
          <w:p w:rsidR="007568D5" w:rsidRDefault="007568D5" w:rsidP="007568D5">
            <w:pPr>
              <w:tabs>
                <w:tab w:val="left" w:pos="720"/>
              </w:tabs>
              <w:rPr>
                <w:rFonts w:ascii="Arial" w:hAnsi="Arial" w:cs="Arial"/>
              </w:rPr>
            </w:pPr>
            <w:r w:rsidRPr="000D4FAD">
              <w:rPr>
                <w:rFonts w:ascii="Arial" w:hAnsi="Arial" w:cs="Arial"/>
              </w:rPr>
              <w:t xml:space="preserve">Where specific customer policies need to be enacted by the manufacturing, processing or packing site, the company shall have effective processes to communicate </w:t>
            </w:r>
            <w:r w:rsidR="00407DFF">
              <w:rPr>
                <w:rFonts w:ascii="Arial" w:hAnsi="Arial" w:cs="Arial"/>
              </w:rPr>
              <w:t xml:space="preserve">them to the relevant suppliers </w:t>
            </w:r>
            <w:r w:rsidRPr="000D4FAD">
              <w:rPr>
                <w:rFonts w:ascii="Arial" w:hAnsi="Arial" w:cs="Arial"/>
              </w:rPr>
              <w:t xml:space="preserve">of products and services (e.g. product specifications, contracts with suppliers/service providers or codes of practice). </w:t>
            </w:r>
          </w:p>
          <w:p w:rsidR="00407DFF" w:rsidRPr="000D4FAD" w:rsidRDefault="00407DFF" w:rsidP="007568D5">
            <w:pPr>
              <w:tabs>
                <w:tab w:val="left" w:pos="720"/>
              </w:tabs>
              <w:rPr>
                <w:rFonts w:ascii="Arial" w:hAnsi="Arial" w:cs="Arial"/>
              </w:rPr>
            </w:pPr>
          </w:p>
          <w:p w:rsidR="007568D5" w:rsidRPr="000D4FAD" w:rsidRDefault="007568D5" w:rsidP="007568D5">
            <w:pPr>
              <w:tabs>
                <w:tab w:val="left" w:pos="720"/>
              </w:tabs>
              <w:rPr>
                <w:rFonts w:ascii="Arial" w:hAnsi="Arial" w:cs="Arial"/>
              </w:rPr>
            </w:pPr>
            <w:r w:rsidRPr="000D4FAD">
              <w:rPr>
                <w:rFonts w:ascii="Arial" w:hAnsi="Arial" w:cs="Arial"/>
              </w:rPr>
              <w:t>Records shall be</w:t>
            </w:r>
            <w:r w:rsidR="00460013">
              <w:rPr>
                <w:rFonts w:ascii="Arial" w:hAnsi="Arial" w:cs="Arial"/>
              </w:rPr>
              <w:t xml:space="preserve"> available to demonstrate that where the company has been notified of relevant requirements, these have been communicated to the relevant immediate suppliers, and there is supporting documentation to confirm that the suppliers have understood and implemented the requirements.</w:t>
            </w:r>
          </w:p>
          <w:p w:rsidR="007568D5" w:rsidRPr="000D4FAD" w:rsidRDefault="007568D5" w:rsidP="007568D5">
            <w:pPr>
              <w:rPr>
                <w:rFonts w:ascii="Arial" w:hAnsi="Arial" w:cs="Arial"/>
              </w:rPr>
            </w:pPr>
          </w:p>
        </w:tc>
        <w:tc>
          <w:tcPr>
            <w:tcW w:w="709" w:type="dxa"/>
          </w:tcPr>
          <w:p w:rsidR="007568D5" w:rsidRPr="005611AD" w:rsidRDefault="007568D5" w:rsidP="007568D5">
            <w:pPr>
              <w:pStyle w:val="para"/>
              <w:rPr>
                <w:rFonts w:ascii="Arial" w:hAnsi="Arial" w:cs="Arial"/>
              </w:rPr>
            </w:pPr>
          </w:p>
        </w:tc>
        <w:tc>
          <w:tcPr>
            <w:tcW w:w="4677" w:type="dxa"/>
          </w:tcPr>
          <w:p w:rsidR="007568D5" w:rsidRPr="005611AD" w:rsidRDefault="007568D5" w:rsidP="007568D5">
            <w:pPr>
              <w:pStyle w:val="para"/>
              <w:rPr>
                <w:rFonts w:ascii="Arial" w:hAnsi="Arial" w:cs="Arial"/>
              </w:rPr>
            </w:pPr>
          </w:p>
        </w:tc>
      </w:tr>
      <w:tr w:rsidR="007568D5" w:rsidRPr="005611AD" w:rsidTr="00D65747">
        <w:tc>
          <w:tcPr>
            <w:tcW w:w="0" w:type="auto"/>
            <w:shd w:val="clear" w:color="auto" w:fill="auto"/>
          </w:tcPr>
          <w:p w:rsidR="007568D5" w:rsidRPr="000D4FAD" w:rsidRDefault="007568D5" w:rsidP="007568D5">
            <w:pPr>
              <w:tabs>
                <w:tab w:val="left" w:pos="720"/>
              </w:tabs>
              <w:rPr>
                <w:rFonts w:ascii="Arial" w:hAnsi="Arial" w:cs="Arial"/>
                <w:bCs/>
              </w:rPr>
            </w:pPr>
            <w:r w:rsidRPr="000D4FAD">
              <w:rPr>
                <w:rFonts w:ascii="Arial" w:hAnsi="Arial" w:cs="Arial"/>
                <w:bCs/>
              </w:rPr>
              <w:t>3.4.3</w:t>
            </w:r>
          </w:p>
        </w:tc>
        <w:tc>
          <w:tcPr>
            <w:tcW w:w="3251" w:type="dxa"/>
          </w:tcPr>
          <w:p w:rsidR="003B4916" w:rsidRPr="000D4FAD" w:rsidRDefault="007568D5" w:rsidP="007568D5">
            <w:pPr>
              <w:tabs>
                <w:tab w:val="left" w:pos="720"/>
              </w:tabs>
              <w:rPr>
                <w:rFonts w:ascii="Arial" w:hAnsi="Arial" w:cs="Arial"/>
              </w:rPr>
            </w:pPr>
            <w:r w:rsidRPr="000D4FAD">
              <w:rPr>
                <w:rFonts w:ascii="Arial" w:hAnsi="Arial" w:cs="Arial"/>
              </w:rPr>
              <w:t>Where required by the customer, the company shall provide informati</w:t>
            </w:r>
            <w:r w:rsidR="003B4916">
              <w:rPr>
                <w:rFonts w:ascii="Arial" w:hAnsi="Arial" w:cs="Arial"/>
              </w:rPr>
              <w:t>on to enable the</w:t>
            </w:r>
            <w:r w:rsidRPr="000D4FAD">
              <w:rPr>
                <w:rFonts w:ascii="Arial" w:hAnsi="Arial" w:cs="Arial"/>
              </w:rPr>
              <w:t xml:space="preserve"> last manufacturer or processor of the product</w:t>
            </w:r>
            <w:r w:rsidR="003B4916">
              <w:rPr>
                <w:rFonts w:ascii="Arial" w:hAnsi="Arial" w:cs="Arial"/>
              </w:rPr>
              <w:t xml:space="preserve"> to be approved</w:t>
            </w:r>
            <w:r w:rsidRPr="000D4FAD">
              <w:rPr>
                <w:rFonts w:ascii="Arial" w:hAnsi="Arial" w:cs="Arial"/>
              </w:rPr>
              <w:t>. This shall include the identity of this manufacturer or processor.</w:t>
            </w:r>
          </w:p>
          <w:p w:rsidR="007568D5" w:rsidRPr="000D4FAD" w:rsidRDefault="007568D5" w:rsidP="007568D5">
            <w:pPr>
              <w:rPr>
                <w:rFonts w:ascii="Arial" w:hAnsi="Arial" w:cs="Arial"/>
              </w:rPr>
            </w:pPr>
          </w:p>
        </w:tc>
        <w:tc>
          <w:tcPr>
            <w:tcW w:w="709" w:type="dxa"/>
          </w:tcPr>
          <w:p w:rsidR="007568D5" w:rsidRPr="005611AD" w:rsidRDefault="007568D5" w:rsidP="007568D5">
            <w:pPr>
              <w:pStyle w:val="para"/>
              <w:rPr>
                <w:rFonts w:ascii="Arial" w:hAnsi="Arial" w:cs="Arial"/>
              </w:rPr>
            </w:pPr>
          </w:p>
        </w:tc>
        <w:tc>
          <w:tcPr>
            <w:tcW w:w="4677" w:type="dxa"/>
          </w:tcPr>
          <w:p w:rsidR="007568D5" w:rsidRPr="005611AD" w:rsidRDefault="007568D5" w:rsidP="007568D5">
            <w:pPr>
              <w:pStyle w:val="para"/>
              <w:rPr>
                <w:rFonts w:ascii="Arial" w:hAnsi="Arial" w:cs="Arial"/>
              </w:rPr>
            </w:pPr>
          </w:p>
        </w:tc>
      </w:tr>
      <w:tr w:rsidR="006E10EB" w:rsidRPr="005611AD" w:rsidTr="007A7FB1">
        <w:tc>
          <w:tcPr>
            <w:tcW w:w="9781" w:type="dxa"/>
            <w:gridSpan w:val="4"/>
            <w:shd w:val="clear" w:color="auto" w:fill="D55C19"/>
          </w:tcPr>
          <w:p w:rsidR="006E10EB" w:rsidRPr="005611AD" w:rsidRDefault="007568D5" w:rsidP="006E10EB">
            <w:pPr>
              <w:pStyle w:val="para"/>
              <w:rPr>
                <w:rFonts w:ascii="Arial" w:hAnsi="Arial" w:cs="Arial"/>
              </w:rPr>
            </w:pPr>
            <w:r>
              <w:rPr>
                <w:rFonts w:ascii="Arial" w:hAnsi="Arial" w:cs="Arial"/>
              </w:rPr>
              <w:t>3.5</w:t>
            </w:r>
            <w:r w:rsidR="006E10EB" w:rsidRPr="005611AD">
              <w:rPr>
                <w:rFonts w:ascii="Arial" w:hAnsi="Arial" w:cs="Arial"/>
              </w:rPr>
              <w:tab/>
            </w:r>
            <w:r>
              <w:rPr>
                <w:rFonts w:ascii="Arial" w:hAnsi="Arial" w:cs="Arial"/>
              </w:rPr>
              <w:t>Internal Audit</w:t>
            </w:r>
          </w:p>
        </w:tc>
      </w:tr>
      <w:tr w:rsidR="006E10EB" w:rsidRPr="005611AD" w:rsidTr="006E10EB">
        <w:tc>
          <w:tcPr>
            <w:tcW w:w="0" w:type="auto"/>
          </w:tcPr>
          <w:p w:rsidR="006E10EB" w:rsidRPr="005611AD" w:rsidRDefault="006E10EB" w:rsidP="006E10EB">
            <w:pPr>
              <w:pStyle w:val="para"/>
              <w:rPr>
                <w:rFonts w:ascii="Arial" w:hAnsi="Arial" w:cs="Arial"/>
              </w:rPr>
            </w:pPr>
            <w:r w:rsidRPr="005611AD">
              <w:rPr>
                <w:rFonts w:ascii="Arial" w:hAnsi="Arial" w:cs="Arial"/>
              </w:rPr>
              <w:t>Statement of Intent</w:t>
            </w:r>
          </w:p>
        </w:tc>
        <w:tc>
          <w:tcPr>
            <w:tcW w:w="3251" w:type="dxa"/>
          </w:tcPr>
          <w:p w:rsidR="006E10EB" w:rsidRPr="007568D5" w:rsidRDefault="007568D5" w:rsidP="006E10EB">
            <w:pPr>
              <w:pStyle w:val="para"/>
              <w:rPr>
                <w:rFonts w:ascii="Arial" w:hAnsi="Arial" w:cs="Arial"/>
              </w:rPr>
            </w:pPr>
            <w:r w:rsidRPr="007568D5">
              <w:rPr>
                <w:rFonts w:ascii="Arial" w:hAnsi="Arial" w:cs="Arial"/>
              </w:rPr>
              <w:t>The company shall be able to demonstrate that it verifies the effective application of its product safety and quality system and the implementation of the requirements of this Standard.</w:t>
            </w:r>
          </w:p>
        </w:tc>
        <w:tc>
          <w:tcPr>
            <w:tcW w:w="709" w:type="dxa"/>
          </w:tcPr>
          <w:p w:rsidR="006E10EB" w:rsidRPr="005611AD" w:rsidRDefault="006E10EB" w:rsidP="006E10EB">
            <w:pPr>
              <w:pStyle w:val="para"/>
              <w:rPr>
                <w:rFonts w:ascii="Arial" w:hAnsi="Arial" w:cs="Arial"/>
              </w:rPr>
            </w:pPr>
          </w:p>
        </w:tc>
        <w:tc>
          <w:tcPr>
            <w:tcW w:w="4677" w:type="dxa"/>
          </w:tcPr>
          <w:p w:rsidR="006E10EB" w:rsidRPr="005611AD" w:rsidRDefault="006E10EB" w:rsidP="006E10EB">
            <w:pPr>
              <w:pStyle w:val="para"/>
              <w:rPr>
                <w:rFonts w:ascii="Arial" w:hAnsi="Arial" w:cs="Arial"/>
              </w:rPr>
            </w:pPr>
          </w:p>
        </w:tc>
      </w:tr>
      <w:tr w:rsidR="007568D5" w:rsidRPr="005611AD" w:rsidTr="00D65747">
        <w:tc>
          <w:tcPr>
            <w:tcW w:w="0" w:type="auto"/>
            <w:shd w:val="clear" w:color="auto" w:fill="auto"/>
          </w:tcPr>
          <w:p w:rsidR="007568D5" w:rsidRPr="000D4FAD" w:rsidRDefault="007568D5" w:rsidP="007568D5">
            <w:pPr>
              <w:rPr>
                <w:rFonts w:ascii="Arial" w:hAnsi="Arial" w:cs="Arial"/>
              </w:rPr>
            </w:pPr>
            <w:r w:rsidRPr="000D4FAD">
              <w:rPr>
                <w:rFonts w:ascii="Arial" w:hAnsi="Arial" w:cs="Arial"/>
              </w:rPr>
              <w:t>3.5.1</w:t>
            </w:r>
          </w:p>
        </w:tc>
        <w:tc>
          <w:tcPr>
            <w:tcW w:w="3251" w:type="dxa"/>
          </w:tcPr>
          <w:p w:rsidR="007568D5" w:rsidRDefault="007568D5" w:rsidP="007568D5">
            <w:pPr>
              <w:rPr>
                <w:rFonts w:ascii="Arial" w:hAnsi="Arial" w:cs="Arial"/>
              </w:rPr>
            </w:pPr>
            <w:r w:rsidRPr="000D4FAD">
              <w:rPr>
                <w:rFonts w:ascii="Arial" w:hAnsi="Arial" w:cs="Arial"/>
              </w:rPr>
              <w:t>There shall be a scheduled programme of internal audits throughout the year. The scope of the internal audit programme shall cover:</w:t>
            </w:r>
          </w:p>
          <w:p w:rsidR="007568D5" w:rsidRPr="000D4FAD" w:rsidRDefault="007568D5" w:rsidP="007568D5">
            <w:pPr>
              <w:rPr>
                <w:rFonts w:ascii="Arial" w:hAnsi="Arial" w:cs="Arial"/>
              </w:rPr>
            </w:pPr>
          </w:p>
          <w:p w:rsidR="007568D5" w:rsidRDefault="007568D5" w:rsidP="007568D5">
            <w:pPr>
              <w:numPr>
                <w:ilvl w:val="0"/>
                <w:numId w:val="22"/>
              </w:numPr>
              <w:ind w:left="777" w:hanging="357"/>
              <w:rPr>
                <w:rFonts w:ascii="Arial" w:hAnsi="Arial" w:cs="Arial"/>
              </w:rPr>
            </w:pPr>
            <w:r w:rsidRPr="007568D5">
              <w:rPr>
                <w:rFonts w:ascii="Arial" w:hAnsi="Arial" w:cs="Arial"/>
              </w:rPr>
              <w:t>the implementation of the product safety and quality management system</w:t>
            </w:r>
          </w:p>
          <w:p w:rsidR="007568D5" w:rsidRPr="007568D5" w:rsidRDefault="007568D5" w:rsidP="007568D5">
            <w:pPr>
              <w:numPr>
                <w:ilvl w:val="0"/>
                <w:numId w:val="22"/>
              </w:numPr>
              <w:ind w:left="777" w:hanging="357"/>
              <w:rPr>
                <w:rFonts w:ascii="Arial" w:hAnsi="Arial" w:cs="Arial"/>
              </w:rPr>
            </w:pPr>
            <w:r w:rsidRPr="007568D5">
              <w:rPr>
                <w:rFonts w:ascii="Arial" w:hAnsi="Arial" w:cs="Arial"/>
              </w:rPr>
              <w:t>the HACCP plan or product safety plan (</w:t>
            </w:r>
            <w:proofErr w:type="spellStart"/>
            <w:r w:rsidRPr="007568D5">
              <w:rPr>
                <w:rFonts w:ascii="Arial" w:hAnsi="Arial" w:cs="Arial"/>
              </w:rPr>
              <w:t>ie</w:t>
            </w:r>
            <w:proofErr w:type="spellEnd"/>
            <w:r w:rsidRPr="007568D5">
              <w:rPr>
                <w:rFonts w:ascii="Arial" w:hAnsi="Arial" w:cs="Arial"/>
              </w:rPr>
              <w:t xml:space="preserve"> the documents and output from section 2 of this Standard)</w:t>
            </w:r>
          </w:p>
          <w:p w:rsidR="007568D5" w:rsidRPr="000D4FAD" w:rsidRDefault="007568D5" w:rsidP="007568D5">
            <w:pPr>
              <w:numPr>
                <w:ilvl w:val="0"/>
                <w:numId w:val="22"/>
              </w:numPr>
              <w:ind w:left="777" w:hanging="357"/>
              <w:rPr>
                <w:rFonts w:ascii="Arial" w:hAnsi="Arial" w:cs="Arial"/>
              </w:rPr>
            </w:pPr>
            <w:r w:rsidRPr="000D4FAD">
              <w:rPr>
                <w:rFonts w:ascii="Arial" w:hAnsi="Arial" w:cs="Arial"/>
              </w:rPr>
              <w:t>product security/food defence (refer to section 4.3)</w:t>
            </w:r>
          </w:p>
          <w:p w:rsidR="007568D5" w:rsidRPr="000D4FAD" w:rsidRDefault="007568D5" w:rsidP="007568D5">
            <w:pPr>
              <w:numPr>
                <w:ilvl w:val="0"/>
                <w:numId w:val="22"/>
              </w:numPr>
              <w:ind w:left="777" w:hanging="357"/>
              <w:rPr>
                <w:rFonts w:ascii="Arial" w:hAnsi="Arial" w:cs="Arial"/>
              </w:rPr>
            </w:pPr>
            <w:r w:rsidRPr="000D4FAD">
              <w:rPr>
                <w:rFonts w:ascii="Arial" w:hAnsi="Arial" w:cs="Arial"/>
              </w:rPr>
              <w:lastRenderedPageBreak/>
              <w:t>product fraud mitigation plans (refer to section 4.8.3)</w:t>
            </w:r>
          </w:p>
          <w:p w:rsidR="007568D5" w:rsidRDefault="00986F36" w:rsidP="007568D5">
            <w:pPr>
              <w:numPr>
                <w:ilvl w:val="0"/>
                <w:numId w:val="22"/>
              </w:numPr>
              <w:ind w:left="777" w:hanging="357"/>
              <w:rPr>
                <w:rFonts w:ascii="Arial" w:hAnsi="Arial" w:cs="Arial"/>
              </w:rPr>
            </w:pPr>
            <w:r>
              <w:rPr>
                <w:rFonts w:ascii="Arial" w:hAnsi="Arial" w:cs="Arial"/>
              </w:rPr>
              <w:t xml:space="preserve">the </w:t>
            </w:r>
            <w:r w:rsidR="007568D5" w:rsidRPr="000D4FAD">
              <w:rPr>
                <w:rFonts w:ascii="Arial" w:hAnsi="Arial" w:cs="Arial"/>
              </w:rPr>
              <w:t>procedures implemented to achieve this Standard.</w:t>
            </w:r>
          </w:p>
          <w:p w:rsidR="007568D5" w:rsidRPr="000D4FAD" w:rsidRDefault="007568D5" w:rsidP="007568D5">
            <w:pPr>
              <w:ind w:left="777"/>
              <w:rPr>
                <w:rFonts w:ascii="Arial" w:hAnsi="Arial" w:cs="Arial"/>
              </w:rPr>
            </w:pPr>
          </w:p>
          <w:p w:rsidR="007568D5" w:rsidRDefault="007568D5" w:rsidP="007568D5">
            <w:pPr>
              <w:ind w:left="60"/>
              <w:rPr>
                <w:rFonts w:ascii="Arial" w:hAnsi="Arial" w:cs="Arial"/>
              </w:rPr>
            </w:pPr>
            <w:r w:rsidRPr="000D4FAD">
              <w:rPr>
                <w:rFonts w:ascii="Arial" w:hAnsi="Arial" w:cs="Arial"/>
              </w:rPr>
              <w:t xml:space="preserve">The scope and frequency of the audits shall be established in relation to the risks associated with the activity and previous audit performance; all activities shall be covered at least annually. </w:t>
            </w:r>
          </w:p>
          <w:p w:rsidR="007568D5" w:rsidRPr="000D4FAD" w:rsidRDefault="007568D5" w:rsidP="007568D5">
            <w:pPr>
              <w:ind w:left="60"/>
              <w:rPr>
                <w:rFonts w:ascii="Arial" w:hAnsi="Arial" w:cs="Arial"/>
              </w:rPr>
            </w:pPr>
          </w:p>
        </w:tc>
        <w:tc>
          <w:tcPr>
            <w:tcW w:w="709" w:type="dxa"/>
          </w:tcPr>
          <w:p w:rsidR="007568D5" w:rsidRPr="005611AD" w:rsidRDefault="007568D5" w:rsidP="007568D5">
            <w:pPr>
              <w:pStyle w:val="para"/>
              <w:rPr>
                <w:rFonts w:ascii="Arial" w:hAnsi="Arial" w:cs="Arial"/>
              </w:rPr>
            </w:pPr>
          </w:p>
        </w:tc>
        <w:tc>
          <w:tcPr>
            <w:tcW w:w="4677" w:type="dxa"/>
          </w:tcPr>
          <w:p w:rsidR="007568D5" w:rsidRPr="005611AD" w:rsidRDefault="007568D5" w:rsidP="007568D5">
            <w:pPr>
              <w:pStyle w:val="para"/>
              <w:rPr>
                <w:rFonts w:ascii="Arial" w:hAnsi="Arial" w:cs="Arial"/>
              </w:rPr>
            </w:pPr>
          </w:p>
        </w:tc>
      </w:tr>
      <w:tr w:rsidR="007568D5" w:rsidRPr="005611AD" w:rsidTr="00D65747">
        <w:tc>
          <w:tcPr>
            <w:tcW w:w="0" w:type="auto"/>
            <w:shd w:val="clear" w:color="auto" w:fill="auto"/>
          </w:tcPr>
          <w:p w:rsidR="007568D5" w:rsidRPr="000D4FAD" w:rsidRDefault="007568D5" w:rsidP="007568D5">
            <w:pPr>
              <w:rPr>
                <w:rFonts w:ascii="Arial" w:hAnsi="Arial" w:cs="Arial"/>
              </w:rPr>
            </w:pPr>
            <w:r w:rsidRPr="000D4FAD">
              <w:rPr>
                <w:rFonts w:ascii="Arial" w:hAnsi="Arial" w:cs="Arial"/>
              </w:rPr>
              <w:t>3.5.2</w:t>
            </w:r>
          </w:p>
        </w:tc>
        <w:tc>
          <w:tcPr>
            <w:tcW w:w="3251" w:type="dxa"/>
          </w:tcPr>
          <w:p w:rsidR="007568D5" w:rsidRDefault="007568D5" w:rsidP="007568D5">
            <w:pPr>
              <w:rPr>
                <w:rFonts w:ascii="Arial" w:hAnsi="Arial" w:cs="Arial"/>
              </w:rPr>
            </w:pPr>
            <w:r w:rsidRPr="000D4FAD">
              <w:rPr>
                <w:rFonts w:ascii="Arial" w:hAnsi="Arial" w:cs="Arial"/>
              </w:rPr>
              <w:t>Internal audits shall be carried out by appropriately trained</w:t>
            </w:r>
            <w:r w:rsidR="006D3C81">
              <w:rPr>
                <w:rFonts w:ascii="Arial" w:hAnsi="Arial" w:cs="Arial"/>
              </w:rPr>
              <w:t>,</w:t>
            </w:r>
            <w:r w:rsidRPr="000D4FAD">
              <w:rPr>
                <w:rFonts w:ascii="Arial" w:hAnsi="Arial" w:cs="Arial"/>
              </w:rPr>
              <w:t xml:space="preserve"> competent auditors, who are independent from the audited activity.</w:t>
            </w:r>
          </w:p>
          <w:p w:rsidR="007568D5" w:rsidRPr="000D4FAD" w:rsidRDefault="007568D5" w:rsidP="007568D5">
            <w:pPr>
              <w:rPr>
                <w:rFonts w:ascii="Arial" w:hAnsi="Arial" w:cs="Arial"/>
              </w:rPr>
            </w:pPr>
          </w:p>
        </w:tc>
        <w:tc>
          <w:tcPr>
            <w:tcW w:w="709" w:type="dxa"/>
          </w:tcPr>
          <w:p w:rsidR="007568D5" w:rsidRPr="005611AD" w:rsidRDefault="007568D5" w:rsidP="007568D5">
            <w:pPr>
              <w:pStyle w:val="para"/>
              <w:rPr>
                <w:rFonts w:ascii="Arial" w:hAnsi="Arial" w:cs="Arial"/>
              </w:rPr>
            </w:pPr>
          </w:p>
        </w:tc>
        <w:tc>
          <w:tcPr>
            <w:tcW w:w="4677" w:type="dxa"/>
          </w:tcPr>
          <w:p w:rsidR="007568D5" w:rsidRPr="005611AD" w:rsidRDefault="007568D5" w:rsidP="007568D5">
            <w:pPr>
              <w:pStyle w:val="para"/>
              <w:rPr>
                <w:rFonts w:ascii="Arial" w:hAnsi="Arial" w:cs="Arial"/>
              </w:rPr>
            </w:pPr>
          </w:p>
        </w:tc>
      </w:tr>
      <w:tr w:rsidR="007568D5" w:rsidRPr="005611AD" w:rsidTr="00D65747">
        <w:tc>
          <w:tcPr>
            <w:tcW w:w="0" w:type="auto"/>
            <w:shd w:val="clear" w:color="auto" w:fill="auto"/>
          </w:tcPr>
          <w:p w:rsidR="007568D5" w:rsidRPr="000D4FAD" w:rsidRDefault="007568D5" w:rsidP="007568D5">
            <w:pPr>
              <w:rPr>
                <w:rFonts w:ascii="Arial" w:hAnsi="Arial" w:cs="Arial"/>
              </w:rPr>
            </w:pPr>
            <w:r w:rsidRPr="000D4FAD">
              <w:rPr>
                <w:rFonts w:ascii="Arial" w:hAnsi="Arial" w:cs="Arial"/>
              </w:rPr>
              <w:t>3.5.3</w:t>
            </w:r>
          </w:p>
        </w:tc>
        <w:tc>
          <w:tcPr>
            <w:tcW w:w="3251" w:type="dxa"/>
          </w:tcPr>
          <w:p w:rsidR="007568D5" w:rsidRDefault="007568D5" w:rsidP="007568D5">
            <w:pPr>
              <w:rPr>
                <w:rFonts w:ascii="Arial" w:hAnsi="Arial" w:cs="Arial"/>
              </w:rPr>
            </w:pPr>
            <w:r w:rsidRPr="000D4FAD">
              <w:rPr>
                <w:rFonts w:ascii="Arial" w:hAnsi="Arial" w:cs="Arial"/>
              </w:rPr>
              <w:t>The internal audit programme shall be fully implemented. Internal audit reports shall identify conformity as well as non-conformity and the results shall be reported to the personnel responsible for the activity audited. Corrective actions and timescales for their implementation shall be agreed</w:t>
            </w:r>
            <w:r w:rsidR="00D84ED6">
              <w:rPr>
                <w:rFonts w:ascii="Arial" w:hAnsi="Arial" w:cs="Arial"/>
              </w:rPr>
              <w:t>,</w:t>
            </w:r>
            <w:r w:rsidRPr="000D4FAD">
              <w:rPr>
                <w:rFonts w:ascii="Arial" w:hAnsi="Arial" w:cs="Arial"/>
              </w:rPr>
              <w:t xml:space="preserve"> and completion of the actions</w:t>
            </w:r>
            <w:r w:rsidR="00D84ED6">
              <w:rPr>
                <w:rFonts w:ascii="Arial" w:hAnsi="Arial" w:cs="Arial"/>
              </w:rPr>
              <w:t xml:space="preserve"> shall be</w:t>
            </w:r>
            <w:r w:rsidRPr="000D4FAD">
              <w:rPr>
                <w:rFonts w:ascii="Arial" w:hAnsi="Arial" w:cs="Arial"/>
              </w:rPr>
              <w:t xml:space="preserve"> verified in a timely manner.</w:t>
            </w:r>
          </w:p>
          <w:p w:rsidR="007568D5" w:rsidRPr="000D4FAD" w:rsidRDefault="007568D5" w:rsidP="007568D5">
            <w:pPr>
              <w:rPr>
                <w:rFonts w:ascii="Arial" w:hAnsi="Arial" w:cs="Arial"/>
              </w:rPr>
            </w:pPr>
          </w:p>
        </w:tc>
        <w:tc>
          <w:tcPr>
            <w:tcW w:w="709" w:type="dxa"/>
          </w:tcPr>
          <w:p w:rsidR="007568D5" w:rsidRPr="005611AD" w:rsidRDefault="007568D5" w:rsidP="007568D5">
            <w:pPr>
              <w:pStyle w:val="para"/>
              <w:rPr>
                <w:rFonts w:ascii="Arial" w:hAnsi="Arial" w:cs="Arial"/>
              </w:rPr>
            </w:pPr>
          </w:p>
        </w:tc>
        <w:tc>
          <w:tcPr>
            <w:tcW w:w="4677" w:type="dxa"/>
          </w:tcPr>
          <w:p w:rsidR="007568D5" w:rsidRPr="005611AD" w:rsidRDefault="007568D5" w:rsidP="007568D5">
            <w:pPr>
              <w:pStyle w:val="para"/>
              <w:rPr>
                <w:rFonts w:ascii="Arial" w:hAnsi="Arial" w:cs="Arial"/>
              </w:rPr>
            </w:pPr>
          </w:p>
        </w:tc>
      </w:tr>
      <w:tr w:rsidR="006E10EB" w:rsidRPr="005611AD" w:rsidTr="007A7FB1">
        <w:tc>
          <w:tcPr>
            <w:tcW w:w="9781" w:type="dxa"/>
            <w:gridSpan w:val="4"/>
            <w:shd w:val="clear" w:color="auto" w:fill="D55C19"/>
          </w:tcPr>
          <w:p w:rsidR="006E10EB" w:rsidRPr="005611AD" w:rsidRDefault="007568D5" w:rsidP="006E10EB">
            <w:pPr>
              <w:pStyle w:val="para"/>
              <w:rPr>
                <w:rFonts w:ascii="Arial" w:hAnsi="Arial" w:cs="Arial"/>
              </w:rPr>
            </w:pPr>
            <w:r>
              <w:rPr>
                <w:rFonts w:ascii="Arial" w:hAnsi="Arial" w:cs="Arial"/>
              </w:rPr>
              <w:t>3.6</w:t>
            </w:r>
            <w:r w:rsidR="006E10EB" w:rsidRPr="005611AD">
              <w:rPr>
                <w:rFonts w:ascii="Arial" w:hAnsi="Arial" w:cs="Arial"/>
              </w:rPr>
              <w:tab/>
            </w:r>
            <w:r>
              <w:rPr>
                <w:rFonts w:ascii="Arial" w:hAnsi="Arial" w:cs="Arial"/>
              </w:rPr>
              <w:t>Specification for Products</w:t>
            </w:r>
          </w:p>
        </w:tc>
      </w:tr>
      <w:tr w:rsidR="006E10EB" w:rsidRPr="005611AD" w:rsidTr="006E10EB">
        <w:tc>
          <w:tcPr>
            <w:tcW w:w="0" w:type="auto"/>
          </w:tcPr>
          <w:p w:rsidR="006E10EB" w:rsidRPr="005611AD" w:rsidRDefault="006E10EB" w:rsidP="006E10EB">
            <w:pPr>
              <w:pStyle w:val="para"/>
              <w:rPr>
                <w:rFonts w:ascii="Arial" w:hAnsi="Arial" w:cs="Arial"/>
              </w:rPr>
            </w:pPr>
            <w:r w:rsidRPr="005611AD">
              <w:rPr>
                <w:rFonts w:ascii="Arial" w:hAnsi="Arial" w:cs="Arial"/>
              </w:rPr>
              <w:t>Statement of Intent</w:t>
            </w:r>
          </w:p>
        </w:tc>
        <w:tc>
          <w:tcPr>
            <w:tcW w:w="3251" w:type="dxa"/>
          </w:tcPr>
          <w:p w:rsidR="006E10EB" w:rsidRPr="007568D5" w:rsidRDefault="00192DD9" w:rsidP="006E10EB">
            <w:pPr>
              <w:pStyle w:val="para"/>
              <w:rPr>
                <w:rFonts w:ascii="Arial" w:hAnsi="Arial" w:cs="Arial"/>
              </w:rPr>
            </w:pPr>
            <w:r>
              <w:rPr>
                <w:rFonts w:ascii="Arial" w:hAnsi="Arial" w:cs="Arial"/>
              </w:rPr>
              <w:t>Product s</w:t>
            </w:r>
            <w:r w:rsidR="007568D5" w:rsidRPr="007568D5">
              <w:rPr>
                <w:rFonts w:ascii="Arial" w:hAnsi="Arial" w:cs="Arial"/>
              </w:rPr>
              <w:t xml:space="preserve">pecifications or information to meet legal requirements and </w:t>
            </w:r>
            <w:r>
              <w:rPr>
                <w:rFonts w:ascii="Arial" w:hAnsi="Arial" w:cs="Arial"/>
              </w:rPr>
              <w:t xml:space="preserve">to </w:t>
            </w:r>
            <w:r w:rsidR="007568D5" w:rsidRPr="007568D5">
              <w:rPr>
                <w:rFonts w:ascii="Arial" w:hAnsi="Arial" w:cs="Arial"/>
              </w:rPr>
              <w:t>assist customers in the safe usage of the product shall be maintained and available to customers.</w:t>
            </w:r>
          </w:p>
        </w:tc>
        <w:tc>
          <w:tcPr>
            <w:tcW w:w="709" w:type="dxa"/>
          </w:tcPr>
          <w:p w:rsidR="006E10EB" w:rsidRPr="005611AD" w:rsidRDefault="006E10EB" w:rsidP="006E10EB">
            <w:pPr>
              <w:pStyle w:val="para"/>
              <w:rPr>
                <w:rFonts w:ascii="Arial" w:hAnsi="Arial" w:cs="Arial"/>
                <w:highlight w:val="lightGray"/>
              </w:rPr>
            </w:pPr>
          </w:p>
        </w:tc>
        <w:tc>
          <w:tcPr>
            <w:tcW w:w="4677" w:type="dxa"/>
          </w:tcPr>
          <w:p w:rsidR="006E10EB" w:rsidRPr="005611AD" w:rsidRDefault="006E10EB" w:rsidP="006E10EB">
            <w:pPr>
              <w:pStyle w:val="para"/>
              <w:rPr>
                <w:rFonts w:ascii="Arial" w:hAnsi="Arial" w:cs="Arial"/>
                <w:highlight w:val="lightGray"/>
              </w:rPr>
            </w:pPr>
          </w:p>
        </w:tc>
      </w:tr>
      <w:tr w:rsidR="007568D5" w:rsidRPr="005611AD" w:rsidTr="00D65747">
        <w:tc>
          <w:tcPr>
            <w:tcW w:w="0" w:type="auto"/>
            <w:shd w:val="clear" w:color="auto" w:fill="auto"/>
          </w:tcPr>
          <w:p w:rsidR="007568D5" w:rsidRPr="000D4FAD" w:rsidRDefault="007568D5" w:rsidP="007568D5">
            <w:pPr>
              <w:rPr>
                <w:rFonts w:ascii="Arial" w:hAnsi="Arial" w:cs="Arial"/>
              </w:rPr>
            </w:pPr>
            <w:r w:rsidRPr="000D4FAD">
              <w:rPr>
                <w:rFonts w:ascii="Arial" w:hAnsi="Arial" w:cs="Arial"/>
              </w:rPr>
              <w:t>3.6.1</w:t>
            </w:r>
          </w:p>
        </w:tc>
        <w:tc>
          <w:tcPr>
            <w:tcW w:w="3251" w:type="dxa"/>
          </w:tcPr>
          <w:p w:rsidR="007568D5" w:rsidRDefault="007568D5" w:rsidP="007568D5">
            <w:pPr>
              <w:rPr>
                <w:rFonts w:ascii="Arial" w:hAnsi="Arial" w:cs="Arial"/>
              </w:rPr>
            </w:pPr>
            <w:r w:rsidRPr="000D4FAD">
              <w:rPr>
                <w:rFonts w:ascii="Arial" w:hAnsi="Arial" w:cs="Arial"/>
              </w:rPr>
              <w:t>Specifications shall be a</w:t>
            </w:r>
            <w:r w:rsidR="00B605BA">
              <w:rPr>
                <w:rFonts w:ascii="Arial" w:hAnsi="Arial" w:cs="Arial"/>
              </w:rPr>
              <w:t>vailable for all products. They</w:t>
            </w:r>
            <w:r w:rsidRPr="000D4FAD">
              <w:rPr>
                <w:rFonts w:ascii="Arial" w:hAnsi="Arial" w:cs="Arial"/>
              </w:rPr>
              <w:t xml:space="preserve"> shall either be in the agreed format of the customer or, where this is not specified, include key data to meet legal requirements and assist the customer in the safe usage of the product.</w:t>
            </w:r>
          </w:p>
          <w:p w:rsidR="007568D5" w:rsidRPr="000D4FAD" w:rsidRDefault="007568D5" w:rsidP="007568D5">
            <w:pPr>
              <w:rPr>
                <w:rFonts w:ascii="Arial" w:hAnsi="Arial" w:cs="Arial"/>
              </w:rPr>
            </w:pPr>
          </w:p>
        </w:tc>
        <w:tc>
          <w:tcPr>
            <w:tcW w:w="709" w:type="dxa"/>
          </w:tcPr>
          <w:p w:rsidR="007568D5" w:rsidRPr="005611AD" w:rsidRDefault="007568D5" w:rsidP="007568D5">
            <w:pPr>
              <w:pStyle w:val="para"/>
              <w:rPr>
                <w:rFonts w:ascii="Arial" w:hAnsi="Arial" w:cs="Arial"/>
              </w:rPr>
            </w:pPr>
          </w:p>
        </w:tc>
        <w:tc>
          <w:tcPr>
            <w:tcW w:w="4677" w:type="dxa"/>
          </w:tcPr>
          <w:p w:rsidR="007568D5" w:rsidRPr="005611AD" w:rsidRDefault="007568D5" w:rsidP="007568D5">
            <w:pPr>
              <w:pStyle w:val="para"/>
              <w:rPr>
                <w:rFonts w:ascii="Arial" w:hAnsi="Arial" w:cs="Arial"/>
              </w:rPr>
            </w:pPr>
          </w:p>
        </w:tc>
      </w:tr>
      <w:tr w:rsidR="007568D5" w:rsidRPr="005611AD" w:rsidTr="00D65747">
        <w:tc>
          <w:tcPr>
            <w:tcW w:w="0" w:type="auto"/>
            <w:shd w:val="clear" w:color="auto" w:fill="auto"/>
          </w:tcPr>
          <w:p w:rsidR="007568D5" w:rsidRPr="000D4FAD" w:rsidRDefault="007568D5" w:rsidP="007568D5">
            <w:pPr>
              <w:rPr>
                <w:rFonts w:ascii="Arial" w:hAnsi="Arial" w:cs="Arial"/>
              </w:rPr>
            </w:pPr>
            <w:r w:rsidRPr="000D4FAD">
              <w:rPr>
                <w:rFonts w:ascii="Arial" w:hAnsi="Arial" w:cs="Arial"/>
              </w:rPr>
              <w:t xml:space="preserve">3.6.2 </w:t>
            </w:r>
          </w:p>
        </w:tc>
        <w:tc>
          <w:tcPr>
            <w:tcW w:w="3251" w:type="dxa"/>
          </w:tcPr>
          <w:p w:rsidR="007568D5" w:rsidRDefault="007568D5" w:rsidP="007568D5">
            <w:pPr>
              <w:rPr>
                <w:rFonts w:ascii="Arial" w:hAnsi="Arial" w:cs="Arial"/>
              </w:rPr>
            </w:pPr>
            <w:r w:rsidRPr="000D4FAD">
              <w:rPr>
                <w:rFonts w:ascii="Arial" w:hAnsi="Arial" w:cs="Arial"/>
              </w:rPr>
              <w:t xml:space="preserve">The company shall seek formal agreement of specifications with relevant parties. Where specifications are not formally </w:t>
            </w:r>
            <w:r w:rsidRPr="000D4FAD">
              <w:rPr>
                <w:rFonts w:ascii="Arial" w:hAnsi="Arial" w:cs="Arial"/>
              </w:rPr>
              <w:lastRenderedPageBreak/>
              <w:t>agreed, the company shall be able to demonstrate that it has taken steps to ensure</w:t>
            </w:r>
            <w:r w:rsidR="00B605BA">
              <w:rPr>
                <w:rFonts w:ascii="Arial" w:hAnsi="Arial" w:cs="Arial"/>
              </w:rPr>
              <w:t xml:space="preserve"> that</w:t>
            </w:r>
            <w:r w:rsidRPr="000D4FAD">
              <w:rPr>
                <w:rFonts w:ascii="Arial" w:hAnsi="Arial" w:cs="Arial"/>
              </w:rPr>
              <w:t xml:space="preserve"> formal agreement is in place.</w:t>
            </w:r>
          </w:p>
          <w:p w:rsidR="007568D5" w:rsidRPr="000D4FAD" w:rsidRDefault="007568D5" w:rsidP="007568D5">
            <w:pPr>
              <w:rPr>
                <w:rFonts w:ascii="Arial" w:hAnsi="Arial" w:cs="Arial"/>
              </w:rPr>
            </w:pPr>
          </w:p>
        </w:tc>
        <w:tc>
          <w:tcPr>
            <w:tcW w:w="709" w:type="dxa"/>
          </w:tcPr>
          <w:p w:rsidR="007568D5" w:rsidRPr="005611AD" w:rsidRDefault="007568D5" w:rsidP="007568D5">
            <w:pPr>
              <w:pStyle w:val="para"/>
              <w:rPr>
                <w:rFonts w:ascii="Arial" w:hAnsi="Arial" w:cs="Arial"/>
              </w:rPr>
            </w:pPr>
          </w:p>
        </w:tc>
        <w:tc>
          <w:tcPr>
            <w:tcW w:w="4677" w:type="dxa"/>
          </w:tcPr>
          <w:p w:rsidR="007568D5" w:rsidRPr="005611AD" w:rsidRDefault="007568D5" w:rsidP="007568D5">
            <w:pPr>
              <w:pStyle w:val="para"/>
              <w:rPr>
                <w:rFonts w:ascii="Arial" w:hAnsi="Arial" w:cs="Arial"/>
              </w:rPr>
            </w:pPr>
          </w:p>
        </w:tc>
      </w:tr>
      <w:tr w:rsidR="007568D5" w:rsidRPr="005611AD" w:rsidTr="00D65747">
        <w:tc>
          <w:tcPr>
            <w:tcW w:w="0" w:type="auto"/>
            <w:shd w:val="clear" w:color="auto" w:fill="auto"/>
          </w:tcPr>
          <w:p w:rsidR="007568D5" w:rsidRPr="000D4FAD" w:rsidRDefault="007568D5" w:rsidP="007568D5">
            <w:pPr>
              <w:rPr>
                <w:rFonts w:ascii="Arial" w:hAnsi="Arial" w:cs="Arial"/>
              </w:rPr>
            </w:pPr>
            <w:r w:rsidRPr="000D4FAD">
              <w:rPr>
                <w:rFonts w:ascii="Arial" w:hAnsi="Arial" w:cs="Arial"/>
              </w:rPr>
              <w:t xml:space="preserve">3.6.3 </w:t>
            </w:r>
          </w:p>
        </w:tc>
        <w:tc>
          <w:tcPr>
            <w:tcW w:w="3251" w:type="dxa"/>
          </w:tcPr>
          <w:p w:rsidR="007568D5" w:rsidRPr="000D4FAD" w:rsidRDefault="007568D5" w:rsidP="007568D5">
            <w:pPr>
              <w:rPr>
                <w:rFonts w:ascii="Arial" w:hAnsi="Arial" w:cs="Arial"/>
              </w:rPr>
            </w:pPr>
            <w:r w:rsidRPr="000D4FAD">
              <w:rPr>
                <w:rFonts w:ascii="Arial" w:hAnsi="Arial" w:cs="Arial"/>
              </w:rPr>
              <w:t>Companies shall operate demonstrable processes to ensure that any customer-specified requirements a</w:t>
            </w:r>
            <w:r w:rsidR="00DD158D">
              <w:rPr>
                <w:rFonts w:ascii="Arial" w:hAnsi="Arial" w:cs="Arial"/>
              </w:rPr>
              <w:t>re met. This may be by including</w:t>
            </w:r>
            <w:r w:rsidR="00DD158D" w:rsidRPr="000D4FAD">
              <w:rPr>
                <w:rFonts w:ascii="Arial" w:hAnsi="Arial" w:cs="Arial"/>
              </w:rPr>
              <w:t xml:space="preserve"> customer</w:t>
            </w:r>
            <w:r w:rsidRPr="000D4FAD">
              <w:rPr>
                <w:rFonts w:ascii="Arial" w:hAnsi="Arial" w:cs="Arial"/>
              </w:rPr>
              <w:t xml:space="preserve"> requirements within buying specifications</w:t>
            </w:r>
            <w:r w:rsidR="00DD158D">
              <w:rPr>
                <w:rFonts w:ascii="Arial" w:hAnsi="Arial" w:cs="Arial"/>
              </w:rPr>
              <w:t>,</w:t>
            </w:r>
            <w:r w:rsidRPr="000D4FAD">
              <w:rPr>
                <w:rFonts w:ascii="Arial" w:hAnsi="Arial" w:cs="Arial"/>
              </w:rPr>
              <w:t xml:space="preserve"> or by undertaking further work on purchased product to meet the customer specification </w:t>
            </w:r>
            <w:r w:rsidR="00DD158D">
              <w:rPr>
                <w:rFonts w:ascii="Arial" w:hAnsi="Arial" w:cs="Arial"/>
              </w:rPr>
              <w:t>(</w:t>
            </w:r>
            <w:r w:rsidRPr="000D4FAD">
              <w:rPr>
                <w:rFonts w:ascii="Arial" w:hAnsi="Arial" w:cs="Arial"/>
              </w:rPr>
              <w:t xml:space="preserve">e.g. </w:t>
            </w:r>
            <w:proofErr w:type="gramStart"/>
            <w:r w:rsidRPr="000D4FAD">
              <w:rPr>
                <w:rFonts w:ascii="Arial" w:hAnsi="Arial" w:cs="Arial"/>
              </w:rPr>
              <w:t>sorting, or</w:t>
            </w:r>
            <w:proofErr w:type="gramEnd"/>
            <w:r w:rsidRPr="000D4FAD">
              <w:rPr>
                <w:rFonts w:ascii="Arial" w:hAnsi="Arial" w:cs="Arial"/>
              </w:rPr>
              <w:t xml:space="preserve"> grading of product</w:t>
            </w:r>
            <w:r w:rsidR="00DD158D">
              <w:rPr>
                <w:rFonts w:ascii="Arial" w:hAnsi="Arial" w:cs="Arial"/>
              </w:rPr>
              <w:t>)</w:t>
            </w:r>
            <w:r w:rsidRPr="000D4FAD">
              <w:rPr>
                <w:rFonts w:ascii="Arial" w:hAnsi="Arial" w:cs="Arial"/>
              </w:rPr>
              <w:t>.</w:t>
            </w:r>
          </w:p>
          <w:p w:rsidR="007568D5" w:rsidRPr="000D4FAD" w:rsidRDefault="007568D5" w:rsidP="007568D5">
            <w:pPr>
              <w:rPr>
                <w:rFonts w:ascii="Arial" w:hAnsi="Arial" w:cs="Arial"/>
              </w:rPr>
            </w:pPr>
          </w:p>
        </w:tc>
        <w:tc>
          <w:tcPr>
            <w:tcW w:w="709" w:type="dxa"/>
          </w:tcPr>
          <w:p w:rsidR="007568D5" w:rsidRPr="005611AD" w:rsidRDefault="007568D5" w:rsidP="007568D5">
            <w:pPr>
              <w:pStyle w:val="para"/>
              <w:rPr>
                <w:rFonts w:ascii="Arial" w:hAnsi="Arial" w:cs="Arial"/>
              </w:rPr>
            </w:pPr>
          </w:p>
        </w:tc>
        <w:tc>
          <w:tcPr>
            <w:tcW w:w="4677" w:type="dxa"/>
          </w:tcPr>
          <w:p w:rsidR="007568D5" w:rsidRPr="005611AD" w:rsidRDefault="007568D5" w:rsidP="007568D5">
            <w:pPr>
              <w:pStyle w:val="para"/>
              <w:rPr>
                <w:rFonts w:ascii="Arial" w:hAnsi="Arial" w:cs="Arial"/>
              </w:rPr>
            </w:pPr>
          </w:p>
        </w:tc>
      </w:tr>
      <w:tr w:rsidR="007568D5" w:rsidRPr="005611AD" w:rsidTr="00D65747">
        <w:tc>
          <w:tcPr>
            <w:tcW w:w="0" w:type="auto"/>
            <w:shd w:val="clear" w:color="auto" w:fill="auto"/>
          </w:tcPr>
          <w:p w:rsidR="007568D5" w:rsidRPr="000D4FAD" w:rsidRDefault="007568D5" w:rsidP="007568D5">
            <w:pPr>
              <w:rPr>
                <w:rFonts w:ascii="Arial" w:hAnsi="Arial" w:cs="Arial"/>
              </w:rPr>
            </w:pPr>
            <w:r w:rsidRPr="000D4FAD">
              <w:rPr>
                <w:rFonts w:ascii="Arial" w:hAnsi="Arial" w:cs="Arial"/>
              </w:rPr>
              <w:t xml:space="preserve">3.6.4 </w:t>
            </w:r>
          </w:p>
        </w:tc>
        <w:tc>
          <w:tcPr>
            <w:tcW w:w="3251" w:type="dxa"/>
          </w:tcPr>
          <w:p w:rsidR="007568D5" w:rsidRDefault="007568D5" w:rsidP="007568D5">
            <w:pPr>
              <w:tabs>
                <w:tab w:val="left" w:pos="720"/>
              </w:tabs>
              <w:rPr>
                <w:rFonts w:ascii="Arial" w:hAnsi="Arial" w:cs="Arial"/>
              </w:rPr>
            </w:pPr>
            <w:r w:rsidRPr="000D4FAD">
              <w:rPr>
                <w:rFonts w:ascii="Arial" w:hAnsi="Arial" w:cs="Arial"/>
              </w:rPr>
              <w:t>Specifications shal</w:t>
            </w:r>
            <w:r w:rsidR="00537BC6">
              <w:rPr>
                <w:rFonts w:ascii="Arial" w:hAnsi="Arial" w:cs="Arial"/>
              </w:rPr>
              <w:t xml:space="preserve">l be reviewed whenever products, </w:t>
            </w:r>
            <w:r w:rsidRPr="000D4FAD">
              <w:rPr>
                <w:rFonts w:ascii="Arial" w:hAnsi="Arial" w:cs="Arial"/>
              </w:rPr>
              <w:t>packaging or suppliers change</w:t>
            </w:r>
            <w:r w:rsidR="00537BC6">
              <w:rPr>
                <w:rFonts w:ascii="Arial" w:hAnsi="Arial" w:cs="Arial"/>
              </w:rPr>
              <w:t xml:space="preserve">, or </w:t>
            </w:r>
            <w:r w:rsidRPr="000D4FAD">
              <w:rPr>
                <w:rFonts w:ascii="Arial" w:hAnsi="Arial" w:cs="Arial"/>
              </w:rPr>
              <w:t xml:space="preserve">at least every three years. The date of review and the approval of any changes shall be recorded. The company shall seek formal agreement of any changes (in accordance with clause 3.6.2).  </w:t>
            </w:r>
          </w:p>
          <w:p w:rsidR="007568D5" w:rsidRPr="000D4FAD" w:rsidRDefault="007568D5" w:rsidP="007568D5">
            <w:pPr>
              <w:tabs>
                <w:tab w:val="left" w:pos="720"/>
              </w:tabs>
              <w:rPr>
                <w:rFonts w:ascii="Arial" w:hAnsi="Arial" w:cs="Arial"/>
                <w:b/>
              </w:rPr>
            </w:pPr>
          </w:p>
        </w:tc>
        <w:tc>
          <w:tcPr>
            <w:tcW w:w="709" w:type="dxa"/>
          </w:tcPr>
          <w:p w:rsidR="007568D5" w:rsidRPr="005611AD" w:rsidRDefault="007568D5" w:rsidP="007568D5">
            <w:pPr>
              <w:pStyle w:val="para"/>
              <w:rPr>
                <w:rFonts w:ascii="Arial" w:hAnsi="Arial" w:cs="Arial"/>
              </w:rPr>
            </w:pPr>
          </w:p>
        </w:tc>
        <w:tc>
          <w:tcPr>
            <w:tcW w:w="4677" w:type="dxa"/>
          </w:tcPr>
          <w:p w:rsidR="007568D5" w:rsidRPr="005611AD" w:rsidRDefault="007568D5" w:rsidP="007568D5">
            <w:pPr>
              <w:pStyle w:val="para"/>
              <w:rPr>
                <w:rFonts w:ascii="Arial" w:hAnsi="Arial" w:cs="Arial"/>
              </w:rPr>
            </w:pPr>
          </w:p>
        </w:tc>
      </w:tr>
      <w:tr w:rsidR="006E10EB" w:rsidRPr="005611AD" w:rsidTr="007A7FB1">
        <w:tc>
          <w:tcPr>
            <w:tcW w:w="9781" w:type="dxa"/>
            <w:gridSpan w:val="4"/>
            <w:shd w:val="clear" w:color="auto" w:fill="D55C19"/>
          </w:tcPr>
          <w:p w:rsidR="006E10EB" w:rsidRPr="005611AD" w:rsidRDefault="000155A1" w:rsidP="006E10EB">
            <w:pPr>
              <w:pStyle w:val="para"/>
              <w:rPr>
                <w:rFonts w:ascii="Arial" w:hAnsi="Arial" w:cs="Arial"/>
              </w:rPr>
            </w:pPr>
            <w:r>
              <w:rPr>
                <w:rFonts w:ascii="Arial" w:hAnsi="Arial" w:cs="Arial"/>
              </w:rPr>
              <w:t>3.7</w:t>
            </w:r>
            <w:r>
              <w:rPr>
                <w:rFonts w:ascii="Arial" w:hAnsi="Arial" w:cs="Arial"/>
              </w:rPr>
              <w:tab/>
              <w:t>Traceability</w:t>
            </w:r>
          </w:p>
        </w:tc>
      </w:tr>
      <w:tr w:rsidR="006E10EB" w:rsidRPr="005611AD" w:rsidTr="006E10EB">
        <w:tc>
          <w:tcPr>
            <w:tcW w:w="0" w:type="auto"/>
          </w:tcPr>
          <w:p w:rsidR="006E10EB" w:rsidRPr="005611AD" w:rsidRDefault="006E10EB" w:rsidP="006E10EB">
            <w:pPr>
              <w:pStyle w:val="para"/>
              <w:rPr>
                <w:rFonts w:ascii="Arial" w:hAnsi="Arial" w:cs="Arial"/>
              </w:rPr>
            </w:pPr>
            <w:r w:rsidRPr="005611AD">
              <w:rPr>
                <w:rFonts w:ascii="Arial" w:hAnsi="Arial" w:cs="Arial"/>
              </w:rPr>
              <w:t>Statement of Intent</w:t>
            </w:r>
          </w:p>
        </w:tc>
        <w:tc>
          <w:tcPr>
            <w:tcW w:w="3251" w:type="dxa"/>
          </w:tcPr>
          <w:p w:rsidR="006E10EB" w:rsidRPr="000155A1" w:rsidRDefault="000155A1" w:rsidP="000155A1">
            <w:pPr>
              <w:rPr>
                <w:rFonts w:ascii="Arial" w:hAnsi="Arial" w:cs="Arial"/>
              </w:rPr>
            </w:pPr>
            <w:r w:rsidRPr="000155A1">
              <w:rPr>
                <w:rFonts w:ascii="Arial" w:hAnsi="Arial" w:cs="Arial"/>
              </w:rPr>
              <w:t xml:space="preserve">The company shall be able to trace all product lots back to the last manufacturer and forward to the customer of the company. </w:t>
            </w:r>
          </w:p>
          <w:p w:rsidR="000155A1" w:rsidRPr="005611AD" w:rsidRDefault="000155A1" w:rsidP="000155A1">
            <w:pPr>
              <w:rPr>
                <w:rFonts w:ascii="Arial" w:hAnsi="Arial" w:cs="Arial"/>
              </w:rPr>
            </w:pPr>
          </w:p>
        </w:tc>
        <w:tc>
          <w:tcPr>
            <w:tcW w:w="709" w:type="dxa"/>
          </w:tcPr>
          <w:p w:rsidR="006E10EB" w:rsidRPr="005611AD" w:rsidRDefault="006E10EB" w:rsidP="006E10EB">
            <w:pPr>
              <w:pStyle w:val="para"/>
              <w:rPr>
                <w:rFonts w:ascii="Arial" w:hAnsi="Arial" w:cs="Arial"/>
              </w:rPr>
            </w:pPr>
          </w:p>
        </w:tc>
        <w:tc>
          <w:tcPr>
            <w:tcW w:w="4677" w:type="dxa"/>
          </w:tcPr>
          <w:p w:rsidR="006E10EB" w:rsidRPr="005611AD" w:rsidRDefault="006E10EB" w:rsidP="006E10EB">
            <w:pPr>
              <w:pStyle w:val="para"/>
              <w:rPr>
                <w:rFonts w:ascii="Arial" w:hAnsi="Arial" w:cs="Arial"/>
              </w:rPr>
            </w:pPr>
          </w:p>
        </w:tc>
      </w:tr>
      <w:tr w:rsidR="00F407FE" w:rsidRPr="005611AD" w:rsidTr="00D65747">
        <w:tc>
          <w:tcPr>
            <w:tcW w:w="0" w:type="auto"/>
            <w:shd w:val="clear" w:color="auto" w:fill="auto"/>
          </w:tcPr>
          <w:p w:rsidR="00F407FE" w:rsidRPr="000D4FAD" w:rsidRDefault="00F407FE" w:rsidP="00F407FE">
            <w:pPr>
              <w:rPr>
                <w:rFonts w:ascii="Arial" w:hAnsi="Arial" w:cs="Arial"/>
              </w:rPr>
            </w:pPr>
            <w:r w:rsidRPr="000D4FAD">
              <w:rPr>
                <w:rFonts w:ascii="Arial" w:hAnsi="Arial" w:cs="Arial"/>
              </w:rPr>
              <w:t>3.7.1</w:t>
            </w:r>
          </w:p>
        </w:tc>
        <w:tc>
          <w:tcPr>
            <w:tcW w:w="3251" w:type="dxa"/>
          </w:tcPr>
          <w:p w:rsidR="00F407FE" w:rsidRPr="000D4FAD" w:rsidRDefault="00F407FE" w:rsidP="00F407FE">
            <w:pPr>
              <w:rPr>
                <w:rFonts w:ascii="Arial" w:hAnsi="Arial" w:cs="Arial"/>
              </w:rPr>
            </w:pPr>
            <w:r w:rsidRPr="000D4FAD">
              <w:rPr>
                <w:rFonts w:ascii="Arial" w:hAnsi="Arial" w:cs="Arial"/>
              </w:rPr>
              <w:t>The company shall maintain a traceability system for all products</w:t>
            </w:r>
            <w:r w:rsidR="00973C0F">
              <w:rPr>
                <w:rFonts w:ascii="Arial" w:hAnsi="Arial" w:cs="Arial"/>
              </w:rPr>
              <w:t>,</w:t>
            </w:r>
            <w:r w:rsidRPr="000D4FAD">
              <w:rPr>
                <w:rFonts w:ascii="Arial" w:hAnsi="Arial" w:cs="Arial"/>
              </w:rPr>
              <w:t xml:space="preserve"> which identifies the last manufacturer or place of last significant change of the product (in the case of primary agricultural products this may be the packer). Records shall also be maintained to identify the recipient of each batch of product from the company. </w:t>
            </w:r>
          </w:p>
          <w:p w:rsidR="00F407FE" w:rsidRPr="000D4FAD" w:rsidRDefault="00F407FE" w:rsidP="00F407FE">
            <w:pPr>
              <w:rPr>
                <w:rFonts w:ascii="Arial" w:hAnsi="Arial" w:cs="Arial"/>
              </w:rPr>
            </w:pPr>
          </w:p>
        </w:tc>
        <w:tc>
          <w:tcPr>
            <w:tcW w:w="709" w:type="dxa"/>
          </w:tcPr>
          <w:p w:rsidR="00F407FE" w:rsidRPr="005611AD" w:rsidRDefault="00F407FE" w:rsidP="00F407FE">
            <w:pPr>
              <w:pStyle w:val="para"/>
              <w:rPr>
                <w:rFonts w:ascii="Arial" w:hAnsi="Arial" w:cs="Arial"/>
              </w:rPr>
            </w:pPr>
          </w:p>
        </w:tc>
        <w:tc>
          <w:tcPr>
            <w:tcW w:w="4677" w:type="dxa"/>
          </w:tcPr>
          <w:p w:rsidR="00F407FE" w:rsidRPr="005611AD" w:rsidRDefault="00F407FE" w:rsidP="00F407FE">
            <w:pPr>
              <w:pStyle w:val="para"/>
              <w:rPr>
                <w:rFonts w:ascii="Arial" w:hAnsi="Arial" w:cs="Arial"/>
              </w:rPr>
            </w:pPr>
          </w:p>
        </w:tc>
      </w:tr>
      <w:tr w:rsidR="00F407FE" w:rsidRPr="005611AD" w:rsidTr="00D65747">
        <w:tc>
          <w:tcPr>
            <w:tcW w:w="0" w:type="auto"/>
            <w:shd w:val="clear" w:color="auto" w:fill="auto"/>
          </w:tcPr>
          <w:p w:rsidR="00F407FE" w:rsidRPr="000D4FAD" w:rsidRDefault="00F407FE" w:rsidP="00F407FE">
            <w:pPr>
              <w:rPr>
                <w:rFonts w:ascii="Arial" w:hAnsi="Arial" w:cs="Arial"/>
              </w:rPr>
            </w:pPr>
            <w:r w:rsidRPr="000D4FAD">
              <w:rPr>
                <w:rFonts w:ascii="Arial" w:hAnsi="Arial" w:cs="Arial"/>
              </w:rPr>
              <w:t xml:space="preserve">3.7.2 </w:t>
            </w:r>
          </w:p>
        </w:tc>
        <w:tc>
          <w:tcPr>
            <w:tcW w:w="3251" w:type="dxa"/>
          </w:tcPr>
          <w:p w:rsidR="00F407FE" w:rsidRPr="000D4FAD" w:rsidRDefault="00F407FE" w:rsidP="00F407FE">
            <w:pPr>
              <w:rPr>
                <w:rFonts w:ascii="Arial" w:hAnsi="Arial" w:cs="Arial"/>
              </w:rPr>
            </w:pPr>
            <w:r w:rsidRPr="000D4FAD">
              <w:rPr>
                <w:rFonts w:ascii="Arial" w:hAnsi="Arial" w:cs="Arial"/>
              </w:rPr>
              <w:t>The company shall test the traceability system to ensure traceability can be determined back to the last manu</w:t>
            </w:r>
            <w:r w:rsidR="00973C0F">
              <w:rPr>
                <w:rFonts w:ascii="Arial" w:hAnsi="Arial" w:cs="Arial"/>
              </w:rPr>
              <w:t>facturer and forward</w:t>
            </w:r>
            <w:r w:rsidRPr="000D4FAD">
              <w:rPr>
                <w:rFonts w:ascii="Arial" w:hAnsi="Arial" w:cs="Arial"/>
              </w:rPr>
              <w:t xml:space="preserve"> to the customer. This shall include identification of the movement of the product through the chain from the manufacturer to receipt by the customer (e.g. each movement and intermediate place of storage).</w:t>
            </w:r>
          </w:p>
          <w:p w:rsidR="00F407FE" w:rsidRPr="000D4FAD" w:rsidRDefault="00F407FE" w:rsidP="00F407FE">
            <w:pPr>
              <w:rPr>
                <w:rFonts w:ascii="Arial" w:hAnsi="Arial" w:cs="Arial"/>
              </w:rPr>
            </w:pPr>
          </w:p>
          <w:p w:rsidR="00F407FE" w:rsidRPr="000D4FAD" w:rsidRDefault="00F407FE" w:rsidP="00F407FE">
            <w:pPr>
              <w:rPr>
                <w:rFonts w:ascii="Arial" w:hAnsi="Arial" w:cs="Arial"/>
              </w:rPr>
            </w:pPr>
            <w:r w:rsidRPr="000D4FAD">
              <w:rPr>
                <w:rFonts w:ascii="Arial" w:hAnsi="Arial" w:cs="Arial"/>
              </w:rPr>
              <w:t>The company shall complete at least one traceability test annually</w:t>
            </w:r>
            <w:r w:rsidR="00973C0F">
              <w:rPr>
                <w:rFonts w:ascii="Arial" w:hAnsi="Arial" w:cs="Arial"/>
              </w:rPr>
              <w:t>. Where the agent or broker sub</w:t>
            </w:r>
            <w:r w:rsidRPr="000D4FAD">
              <w:rPr>
                <w:rFonts w:ascii="Arial" w:hAnsi="Arial" w:cs="Arial"/>
              </w:rPr>
              <w:t>contracts activity to multiple service providers, additional tests may be required to confirm the effectiveness of the traceability system within the different supply chains.</w:t>
            </w:r>
          </w:p>
          <w:p w:rsidR="00F407FE" w:rsidRPr="000D4FAD" w:rsidRDefault="00F407FE" w:rsidP="00F407FE">
            <w:pPr>
              <w:rPr>
                <w:rFonts w:ascii="Arial" w:hAnsi="Arial" w:cs="Arial"/>
              </w:rPr>
            </w:pPr>
          </w:p>
          <w:p w:rsidR="00F407FE" w:rsidRPr="000D4FAD" w:rsidRDefault="00F407FE" w:rsidP="00F407FE">
            <w:pPr>
              <w:rPr>
                <w:rFonts w:ascii="Arial" w:hAnsi="Arial" w:cs="Arial"/>
              </w:rPr>
            </w:pPr>
            <w:r w:rsidRPr="000D4FAD">
              <w:rPr>
                <w:rFonts w:ascii="Arial" w:hAnsi="Arial" w:cs="Arial"/>
              </w:rPr>
              <w:t>Where a company has multiple office locations, then at least one traceability test annually shall involve products traded or managed by each office.</w:t>
            </w:r>
          </w:p>
          <w:p w:rsidR="00F407FE" w:rsidRPr="000D4FAD" w:rsidRDefault="00F407FE" w:rsidP="00F407FE">
            <w:pPr>
              <w:rPr>
                <w:rFonts w:ascii="Arial" w:hAnsi="Arial" w:cs="Arial"/>
              </w:rPr>
            </w:pPr>
          </w:p>
          <w:p w:rsidR="00F407FE" w:rsidRDefault="00F407FE" w:rsidP="00F407FE">
            <w:pPr>
              <w:rPr>
                <w:rFonts w:ascii="Arial" w:hAnsi="Arial" w:cs="Arial"/>
              </w:rPr>
            </w:pPr>
            <w:r w:rsidRPr="000D4FAD">
              <w:rPr>
                <w:rFonts w:ascii="Arial" w:hAnsi="Arial" w:cs="Arial"/>
              </w:rPr>
              <w:t>The traceability test shall include the reconciliation of quantities of product traded by the company for the chosen batch or product lot. Traceability should be achievable within 4 hours (24 hours when information is required from external parties).</w:t>
            </w:r>
          </w:p>
          <w:p w:rsidR="00F407FE" w:rsidRPr="000D4FAD" w:rsidRDefault="00F407FE" w:rsidP="00F407FE">
            <w:pPr>
              <w:rPr>
                <w:rFonts w:ascii="Arial" w:hAnsi="Arial" w:cs="Arial"/>
              </w:rPr>
            </w:pPr>
          </w:p>
        </w:tc>
        <w:tc>
          <w:tcPr>
            <w:tcW w:w="709" w:type="dxa"/>
          </w:tcPr>
          <w:p w:rsidR="00F407FE" w:rsidRPr="005611AD" w:rsidRDefault="00F407FE" w:rsidP="00F407FE">
            <w:pPr>
              <w:pStyle w:val="para"/>
              <w:rPr>
                <w:rFonts w:ascii="Arial" w:hAnsi="Arial" w:cs="Arial"/>
              </w:rPr>
            </w:pPr>
          </w:p>
        </w:tc>
        <w:tc>
          <w:tcPr>
            <w:tcW w:w="4677" w:type="dxa"/>
          </w:tcPr>
          <w:p w:rsidR="00F407FE" w:rsidRPr="005611AD" w:rsidRDefault="00F407FE" w:rsidP="00F407FE">
            <w:pPr>
              <w:pStyle w:val="para"/>
              <w:rPr>
                <w:rFonts w:ascii="Arial" w:hAnsi="Arial" w:cs="Arial"/>
              </w:rPr>
            </w:pPr>
          </w:p>
        </w:tc>
      </w:tr>
      <w:tr w:rsidR="00F407FE" w:rsidRPr="005611AD" w:rsidTr="00D65747">
        <w:tc>
          <w:tcPr>
            <w:tcW w:w="0" w:type="auto"/>
            <w:shd w:val="clear" w:color="auto" w:fill="auto"/>
          </w:tcPr>
          <w:p w:rsidR="00F407FE" w:rsidRPr="000D4FAD" w:rsidRDefault="00F407FE" w:rsidP="00F407FE">
            <w:pPr>
              <w:rPr>
                <w:rFonts w:ascii="Arial" w:hAnsi="Arial" w:cs="Arial"/>
              </w:rPr>
            </w:pPr>
            <w:r w:rsidRPr="000D4FAD">
              <w:rPr>
                <w:rFonts w:ascii="Arial" w:hAnsi="Arial" w:cs="Arial"/>
              </w:rPr>
              <w:t>3.7.3</w:t>
            </w:r>
          </w:p>
        </w:tc>
        <w:tc>
          <w:tcPr>
            <w:tcW w:w="3251" w:type="dxa"/>
          </w:tcPr>
          <w:p w:rsidR="00F407FE" w:rsidRDefault="00F407FE" w:rsidP="00F407FE">
            <w:pPr>
              <w:rPr>
                <w:rFonts w:ascii="Arial" w:hAnsi="Arial" w:cs="Arial"/>
              </w:rPr>
            </w:pPr>
            <w:r w:rsidRPr="000D4FAD">
              <w:rPr>
                <w:rFonts w:ascii="Arial" w:hAnsi="Arial" w:cs="Arial"/>
              </w:rPr>
              <w:t>Where product is further processed on behalf of the company, relabelled or returned, traceability shall be maintained.</w:t>
            </w:r>
          </w:p>
          <w:p w:rsidR="00F407FE" w:rsidRPr="000D4FAD" w:rsidRDefault="00F407FE" w:rsidP="00F407FE">
            <w:pPr>
              <w:rPr>
                <w:rFonts w:ascii="Arial" w:hAnsi="Arial" w:cs="Arial"/>
              </w:rPr>
            </w:pPr>
          </w:p>
        </w:tc>
        <w:tc>
          <w:tcPr>
            <w:tcW w:w="709" w:type="dxa"/>
          </w:tcPr>
          <w:p w:rsidR="00F407FE" w:rsidRPr="005611AD" w:rsidRDefault="00F407FE" w:rsidP="00F407FE">
            <w:pPr>
              <w:pStyle w:val="para"/>
              <w:rPr>
                <w:rFonts w:ascii="Arial" w:hAnsi="Arial" w:cs="Arial"/>
              </w:rPr>
            </w:pPr>
          </w:p>
        </w:tc>
        <w:tc>
          <w:tcPr>
            <w:tcW w:w="4677" w:type="dxa"/>
          </w:tcPr>
          <w:p w:rsidR="00F407FE" w:rsidRPr="005611AD" w:rsidRDefault="00F407FE" w:rsidP="00F407FE">
            <w:pPr>
              <w:pStyle w:val="para"/>
              <w:rPr>
                <w:rFonts w:ascii="Arial" w:hAnsi="Arial" w:cs="Arial"/>
              </w:rPr>
            </w:pPr>
          </w:p>
        </w:tc>
      </w:tr>
      <w:tr w:rsidR="00F407FE" w:rsidRPr="005611AD" w:rsidTr="00D65747">
        <w:tc>
          <w:tcPr>
            <w:tcW w:w="0" w:type="auto"/>
            <w:shd w:val="clear" w:color="auto" w:fill="auto"/>
          </w:tcPr>
          <w:p w:rsidR="00F407FE" w:rsidRPr="000D4FAD" w:rsidRDefault="00F407FE" w:rsidP="00F407FE">
            <w:pPr>
              <w:rPr>
                <w:rFonts w:ascii="Arial" w:hAnsi="Arial" w:cs="Arial"/>
              </w:rPr>
            </w:pPr>
            <w:r w:rsidRPr="000D4FAD">
              <w:rPr>
                <w:rFonts w:ascii="Arial" w:hAnsi="Arial" w:cs="Arial"/>
              </w:rPr>
              <w:t>3.7.4</w:t>
            </w:r>
          </w:p>
        </w:tc>
        <w:tc>
          <w:tcPr>
            <w:tcW w:w="3251" w:type="dxa"/>
          </w:tcPr>
          <w:p w:rsidR="00BA53D8" w:rsidRDefault="00F407FE" w:rsidP="00F407FE">
            <w:pPr>
              <w:rPr>
                <w:rFonts w:ascii="Arial" w:hAnsi="Arial" w:cs="Arial"/>
              </w:rPr>
            </w:pPr>
            <w:r w:rsidRPr="000D4FAD">
              <w:rPr>
                <w:rFonts w:ascii="Arial" w:hAnsi="Arial" w:cs="Arial"/>
              </w:rPr>
              <w:t xml:space="preserve">The company shall ensure that its suppliers of products have an effective traceability system. Where a supplier has been approved based on a questionnaire, </w:t>
            </w:r>
            <w:r w:rsidR="00391235">
              <w:rPr>
                <w:rFonts w:ascii="Arial" w:hAnsi="Arial" w:cs="Arial"/>
              </w:rPr>
              <w:t xml:space="preserve">a legally enforceable contract or </w:t>
            </w:r>
            <w:r w:rsidRPr="000D4FAD">
              <w:rPr>
                <w:rFonts w:ascii="Arial" w:hAnsi="Arial" w:cs="Arial"/>
              </w:rPr>
              <w:t>specification</w:t>
            </w:r>
            <w:r w:rsidR="00391235">
              <w:rPr>
                <w:rFonts w:ascii="Arial" w:hAnsi="Arial" w:cs="Arial"/>
              </w:rPr>
              <w:t>,</w:t>
            </w:r>
            <w:r w:rsidRPr="000D4FAD">
              <w:rPr>
                <w:rFonts w:ascii="Arial" w:hAnsi="Arial" w:cs="Arial"/>
              </w:rPr>
              <w:t xml:space="preserve"> or </w:t>
            </w:r>
            <w:r w:rsidR="00391235">
              <w:rPr>
                <w:rFonts w:ascii="Arial" w:hAnsi="Arial" w:cs="Arial"/>
              </w:rPr>
              <w:t xml:space="preserve">a </w:t>
            </w:r>
            <w:r w:rsidRPr="000D4FAD">
              <w:rPr>
                <w:rFonts w:ascii="Arial" w:hAnsi="Arial" w:cs="Arial"/>
              </w:rPr>
              <w:t>h</w:t>
            </w:r>
            <w:r w:rsidR="00391235">
              <w:rPr>
                <w:rFonts w:ascii="Arial" w:hAnsi="Arial" w:cs="Arial"/>
              </w:rPr>
              <w:t>istorical trading relationship (</w:t>
            </w:r>
            <w:r w:rsidRPr="000D4FAD">
              <w:rPr>
                <w:rFonts w:ascii="Arial" w:hAnsi="Arial" w:cs="Arial"/>
              </w:rPr>
              <w:t>ins</w:t>
            </w:r>
            <w:r w:rsidR="00391235">
              <w:rPr>
                <w:rFonts w:ascii="Arial" w:hAnsi="Arial" w:cs="Arial"/>
              </w:rPr>
              <w:t>tead of certification or audit),</w:t>
            </w:r>
            <w:r w:rsidRPr="000D4FAD">
              <w:rPr>
                <w:rFonts w:ascii="Arial" w:hAnsi="Arial" w:cs="Arial"/>
              </w:rPr>
              <w:t xml:space="preserve"> verification of the supplier’s traceability system shall be carried out at the time of the initial approval of that supplier and then at least every 3 years</w:t>
            </w:r>
            <w:r w:rsidR="00391235">
              <w:rPr>
                <w:rFonts w:ascii="Arial" w:hAnsi="Arial" w:cs="Arial"/>
              </w:rPr>
              <w:t>.</w:t>
            </w:r>
          </w:p>
          <w:p w:rsidR="00F407FE" w:rsidRPr="000D4FAD" w:rsidRDefault="00F407FE" w:rsidP="00F407FE">
            <w:pPr>
              <w:rPr>
                <w:rFonts w:ascii="Arial" w:hAnsi="Arial" w:cs="Arial"/>
              </w:rPr>
            </w:pPr>
            <w:r w:rsidRPr="000D4FAD">
              <w:rPr>
                <w:rFonts w:ascii="Arial" w:hAnsi="Arial" w:cs="Arial"/>
              </w:rPr>
              <w:t xml:space="preserve"> </w:t>
            </w:r>
          </w:p>
          <w:p w:rsidR="00F407FE" w:rsidRPr="000D4FAD" w:rsidRDefault="00F407FE" w:rsidP="00F407FE">
            <w:pPr>
              <w:rPr>
                <w:rFonts w:ascii="Arial" w:hAnsi="Arial" w:cs="Arial"/>
              </w:rPr>
            </w:pPr>
          </w:p>
        </w:tc>
        <w:tc>
          <w:tcPr>
            <w:tcW w:w="709" w:type="dxa"/>
          </w:tcPr>
          <w:p w:rsidR="00F407FE" w:rsidRPr="005611AD" w:rsidRDefault="00F407FE" w:rsidP="00F407FE">
            <w:pPr>
              <w:pStyle w:val="para"/>
              <w:rPr>
                <w:rFonts w:ascii="Arial" w:hAnsi="Arial" w:cs="Arial"/>
              </w:rPr>
            </w:pPr>
          </w:p>
        </w:tc>
        <w:tc>
          <w:tcPr>
            <w:tcW w:w="4677" w:type="dxa"/>
          </w:tcPr>
          <w:p w:rsidR="00F407FE" w:rsidRPr="005611AD" w:rsidRDefault="00F407FE" w:rsidP="00F407FE">
            <w:pPr>
              <w:pStyle w:val="para"/>
              <w:rPr>
                <w:rFonts w:ascii="Arial" w:hAnsi="Arial" w:cs="Arial"/>
              </w:rPr>
            </w:pPr>
          </w:p>
        </w:tc>
      </w:tr>
      <w:tr w:rsidR="006E10EB" w:rsidRPr="005611AD" w:rsidTr="007A7FB1">
        <w:tc>
          <w:tcPr>
            <w:tcW w:w="9781" w:type="dxa"/>
            <w:gridSpan w:val="4"/>
            <w:shd w:val="clear" w:color="auto" w:fill="D55C19"/>
          </w:tcPr>
          <w:p w:rsidR="006E10EB" w:rsidRPr="005611AD" w:rsidRDefault="006E10EB" w:rsidP="006E10EB">
            <w:pPr>
              <w:pStyle w:val="para"/>
              <w:rPr>
                <w:rFonts w:ascii="Arial" w:hAnsi="Arial" w:cs="Arial"/>
              </w:rPr>
            </w:pPr>
            <w:r w:rsidRPr="005611AD">
              <w:rPr>
                <w:rFonts w:ascii="Arial" w:hAnsi="Arial" w:cs="Arial"/>
              </w:rPr>
              <w:t>3.</w:t>
            </w:r>
            <w:r w:rsidR="004149BB">
              <w:rPr>
                <w:rFonts w:ascii="Arial" w:hAnsi="Arial" w:cs="Arial"/>
              </w:rPr>
              <w:t>8</w:t>
            </w:r>
            <w:r w:rsidRPr="005611AD">
              <w:rPr>
                <w:rFonts w:ascii="Arial" w:hAnsi="Arial" w:cs="Arial"/>
              </w:rPr>
              <w:tab/>
            </w:r>
            <w:r w:rsidR="004149BB">
              <w:rPr>
                <w:rFonts w:ascii="Arial" w:hAnsi="Arial" w:cs="Arial"/>
              </w:rPr>
              <w:t>Complaint Handling</w:t>
            </w:r>
          </w:p>
        </w:tc>
      </w:tr>
      <w:tr w:rsidR="006E10EB" w:rsidRPr="005611AD" w:rsidTr="006E10EB">
        <w:tc>
          <w:tcPr>
            <w:tcW w:w="0" w:type="auto"/>
          </w:tcPr>
          <w:p w:rsidR="006E10EB" w:rsidRPr="005611AD" w:rsidRDefault="006E10EB" w:rsidP="006E10EB">
            <w:pPr>
              <w:pStyle w:val="para"/>
              <w:rPr>
                <w:rFonts w:ascii="Arial" w:hAnsi="Arial" w:cs="Arial"/>
              </w:rPr>
            </w:pPr>
            <w:r w:rsidRPr="005611AD">
              <w:rPr>
                <w:rFonts w:ascii="Arial" w:hAnsi="Arial" w:cs="Arial"/>
              </w:rPr>
              <w:t>Statement of Intent</w:t>
            </w:r>
          </w:p>
        </w:tc>
        <w:tc>
          <w:tcPr>
            <w:tcW w:w="3251" w:type="dxa"/>
          </w:tcPr>
          <w:p w:rsidR="006E10EB" w:rsidRPr="004149BB" w:rsidRDefault="004149BB" w:rsidP="006E10EB">
            <w:pPr>
              <w:pStyle w:val="para"/>
              <w:rPr>
                <w:rFonts w:ascii="Arial" w:hAnsi="Arial" w:cs="Arial"/>
              </w:rPr>
            </w:pPr>
            <w:r w:rsidRPr="004149BB">
              <w:rPr>
                <w:rFonts w:ascii="Arial" w:hAnsi="Arial" w:cs="Arial"/>
              </w:rPr>
              <w:t xml:space="preserve">Customer complaints shall be handled </w:t>
            </w:r>
            <w:proofErr w:type="gramStart"/>
            <w:r w:rsidRPr="004149BB">
              <w:rPr>
                <w:rFonts w:ascii="Arial" w:hAnsi="Arial" w:cs="Arial"/>
              </w:rPr>
              <w:t>effectively</w:t>
            </w:r>
            <w:proofErr w:type="gramEnd"/>
            <w:r w:rsidRPr="004149BB">
              <w:rPr>
                <w:rFonts w:ascii="Arial" w:hAnsi="Arial" w:cs="Arial"/>
              </w:rPr>
              <w:t xml:space="preserve"> and </w:t>
            </w:r>
            <w:r w:rsidR="00D72244">
              <w:rPr>
                <w:rFonts w:ascii="Arial" w:hAnsi="Arial" w:cs="Arial"/>
              </w:rPr>
              <w:t xml:space="preserve">the </w:t>
            </w:r>
            <w:r w:rsidRPr="004149BB">
              <w:rPr>
                <w:rFonts w:ascii="Arial" w:hAnsi="Arial" w:cs="Arial"/>
              </w:rPr>
              <w:t xml:space="preserve">information used to reduce recurring complaint levels.  </w:t>
            </w:r>
          </w:p>
        </w:tc>
        <w:tc>
          <w:tcPr>
            <w:tcW w:w="709" w:type="dxa"/>
          </w:tcPr>
          <w:p w:rsidR="006E10EB" w:rsidRPr="005611AD" w:rsidRDefault="006E10EB" w:rsidP="006E10EB">
            <w:pPr>
              <w:pStyle w:val="para"/>
              <w:rPr>
                <w:rFonts w:ascii="Arial" w:hAnsi="Arial" w:cs="Arial"/>
              </w:rPr>
            </w:pPr>
          </w:p>
        </w:tc>
        <w:tc>
          <w:tcPr>
            <w:tcW w:w="4677" w:type="dxa"/>
          </w:tcPr>
          <w:p w:rsidR="006E10EB" w:rsidRPr="005611AD" w:rsidRDefault="006E10EB" w:rsidP="006E10EB">
            <w:pPr>
              <w:pStyle w:val="para"/>
              <w:rPr>
                <w:rFonts w:ascii="Arial" w:hAnsi="Arial" w:cs="Arial"/>
              </w:rPr>
            </w:pPr>
          </w:p>
        </w:tc>
      </w:tr>
      <w:tr w:rsidR="004149BB" w:rsidRPr="005611AD" w:rsidTr="00D65747">
        <w:tc>
          <w:tcPr>
            <w:tcW w:w="0" w:type="auto"/>
            <w:shd w:val="clear" w:color="auto" w:fill="auto"/>
          </w:tcPr>
          <w:p w:rsidR="004149BB" w:rsidRPr="000D4FAD" w:rsidRDefault="004149BB" w:rsidP="004149BB">
            <w:pPr>
              <w:tabs>
                <w:tab w:val="left" w:pos="720"/>
              </w:tabs>
              <w:rPr>
                <w:rFonts w:ascii="Arial" w:hAnsi="Arial" w:cs="Arial"/>
                <w:bCs/>
              </w:rPr>
            </w:pPr>
            <w:r w:rsidRPr="000D4FAD">
              <w:rPr>
                <w:rFonts w:ascii="Arial" w:hAnsi="Arial" w:cs="Arial"/>
                <w:bCs/>
              </w:rPr>
              <w:t>3.8.1</w:t>
            </w:r>
          </w:p>
        </w:tc>
        <w:tc>
          <w:tcPr>
            <w:tcW w:w="3251" w:type="dxa"/>
          </w:tcPr>
          <w:p w:rsidR="004149BB" w:rsidRDefault="004149BB" w:rsidP="004149BB">
            <w:pPr>
              <w:rPr>
                <w:rFonts w:ascii="Arial" w:hAnsi="Arial" w:cs="Arial"/>
                <w:lang w:val="en-US"/>
              </w:rPr>
            </w:pPr>
            <w:r w:rsidRPr="000D4FAD">
              <w:rPr>
                <w:rFonts w:ascii="Arial" w:hAnsi="Arial" w:cs="Arial"/>
              </w:rPr>
              <w:t>Al</w:t>
            </w:r>
            <w:r w:rsidR="00D72244">
              <w:rPr>
                <w:rFonts w:ascii="Arial" w:hAnsi="Arial" w:cs="Arial"/>
              </w:rPr>
              <w:t xml:space="preserve">l complaints shall be recorded and </w:t>
            </w:r>
            <w:r w:rsidRPr="000D4FAD">
              <w:rPr>
                <w:rFonts w:ascii="Arial" w:hAnsi="Arial" w:cs="Arial"/>
              </w:rPr>
              <w:t>investigated</w:t>
            </w:r>
            <w:r w:rsidR="00D72244">
              <w:rPr>
                <w:rFonts w:ascii="Arial" w:hAnsi="Arial" w:cs="Arial"/>
              </w:rPr>
              <w:t>,</w:t>
            </w:r>
            <w:r w:rsidRPr="000D4FAD">
              <w:rPr>
                <w:rFonts w:ascii="Arial" w:hAnsi="Arial" w:cs="Arial"/>
              </w:rPr>
              <w:t xml:space="preserve"> and the results </w:t>
            </w:r>
            <w:r w:rsidRPr="000D4FAD">
              <w:rPr>
                <w:rFonts w:ascii="Arial" w:hAnsi="Arial" w:cs="Arial"/>
              </w:rPr>
              <w:lastRenderedPageBreak/>
              <w:t xml:space="preserve">of the investigation recorded. Corrective </w:t>
            </w:r>
            <w:r w:rsidRPr="000D4FAD">
              <w:rPr>
                <w:rFonts w:ascii="Arial" w:hAnsi="Arial" w:cs="Arial"/>
                <w:lang w:val="en-US"/>
              </w:rPr>
              <w:t>action appropriate to the seriousness and frequency of the problems identified shall be carried out promptly and effectively by appropriately trained staff.</w:t>
            </w:r>
          </w:p>
          <w:p w:rsidR="004149BB" w:rsidRPr="000D4FAD" w:rsidRDefault="004149BB" w:rsidP="004149BB">
            <w:pPr>
              <w:rPr>
                <w:rFonts w:ascii="Arial" w:hAnsi="Arial" w:cs="Arial"/>
                <w:lang w:val="en-US"/>
              </w:rPr>
            </w:pPr>
          </w:p>
        </w:tc>
        <w:tc>
          <w:tcPr>
            <w:tcW w:w="709" w:type="dxa"/>
          </w:tcPr>
          <w:p w:rsidR="004149BB" w:rsidRPr="005611AD" w:rsidRDefault="004149BB" w:rsidP="004149BB">
            <w:pPr>
              <w:pStyle w:val="para"/>
              <w:rPr>
                <w:rFonts w:ascii="Arial" w:hAnsi="Arial" w:cs="Arial"/>
              </w:rPr>
            </w:pPr>
          </w:p>
        </w:tc>
        <w:tc>
          <w:tcPr>
            <w:tcW w:w="4677" w:type="dxa"/>
          </w:tcPr>
          <w:p w:rsidR="004149BB" w:rsidRPr="005611AD" w:rsidRDefault="004149BB" w:rsidP="004149BB">
            <w:pPr>
              <w:pStyle w:val="para"/>
              <w:rPr>
                <w:rFonts w:ascii="Arial" w:hAnsi="Arial" w:cs="Arial"/>
              </w:rPr>
            </w:pPr>
          </w:p>
        </w:tc>
      </w:tr>
      <w:tr w:rsidR="004149BB" w:rsidRPr="005611AD" w:rsidTr="00D65747">
        <w:tc>
          <w:tcPr>
            <w:tcW w:w="0" w:type="auto"/>
            <w:shd w:val="clear" w:color="auto" w:fill="auto"/>
          </w:tcPr>
          <w:p w:rsidR="004149BB" w:rsidRPr="000D4FAD" w:rsidRDefault="004149BB" w:rsidP="004149BB">
            <w:pPr>
              <w:tabs>
                <w:tab w:val="left" w:pos="720"/>
              </w:tabs>
              <w:rPr>
                <w:rFonts w:ascii="Arial" w:hAnsi="Arial" w:cs="Arial"/>
                <w:bCs/>
              </w:rPr>
            </w:pPr>
            <w:r w:rsidRPr="000D4FAD">
              <w:rPr>
                <w:rFonts w:ascii="Arial" w:hAnsi="Arial" w:cs="Arial"/>
                <w:bCs/>
              </w:rPr>
              <w:t>3.8.2</w:t>
            </w:r>
          </w:p>
        </w:tc>
        <w:tc>
          <w:tcPr>
            <w:tcW w:w="3251" w:type="dxa"/>
          </w:tcPr>
          <w:p w:rsidR="004149BB" w:rsidRPr="000D4FAD" w:rsidRDefault="004149BB" w:rsidP="004149BB">
            <w:pPr>
              <w:tabs>
                <w:tab w:val="left" w:pos="720"/>
              </w:tabs>
              <w:rPr>
                <w:rFonts w:ascii="Arial" w:hAnsi="Arial" w:cs="Arial"/>
              </w:rPr>
            </w:pPr>
            <w:r w:rsidRPr="000D4FAD">
              <w:rPr>
                <w:rFonts w:ascii="Arial" w:hAnsi="Arial" w:cs="Arial"/>
              </w:rPr>
              <w:t xml:space="preserve">Complaints arising from the action of a service provider or supplier shall be </w:t>
            </w:r>
            <w:r w:rsidR="00D72244">
              <w:rPr>
                <w:rFonts w:ascii="Arial" w:hAnsi="Arial" w:cs="Arial"/>
              </w:rPr>
              <w:t>communicated to that supplier for further investigation.</w:t>
            </w:r>
          </w:p>
          <w:p w:rsidR="004149BB" w:rsidRPr="000D4FAD" w:rsidRDefault="004149BB" w:rsidP="004149BB">
            <w:pPr>
              <w:tabs>
                <w:tab w:val="left" w:pos="720"/>
              </w:tabs>
              <w:rPr>
                <w:rFonts w:ascii="Arial" w:hAnsi="Arial" w:cs="Arial"/>
              </w:rPr>
            </w:pPr>
          </w:p>
          <w:p w:rsidR="004149BB" w:rsidRDefault="004149BB" w:rsidP="004149BB">
            <w:pPr>
              <w:rPr>
                <w:rFonts w:ascii="Arial" w:hAnsi="Arial" w:cs="Arial"/>
                <w:color w:val="000000"/>
                <w:szCs w:val="18"/>
                <w:lang w:val="en"/>
              </w:rPr>
            </w:pPr>
            <w:r w:rsidRPr="000D4FAD">
              <w:rPr>
                <w:rFonts w:ascii="Arial" w:hAnsi="Arial" w:cs="Arial"/>
                <w:color w:val="000000"/>
                <w:szCs w:val="18"/>
                <w:lang w:val="en"/>
              </w:rPr>
              <w:t>Corrective actions appropriate to the seriousness and frequency of the problems identified shall be agreed and the implementation confirmed with the relevant supplier or service provider.</w:t>
            </w:r>
          </w:p>
          <w:p w:rsidR="004149BB" w:rsidRPr="000D4FAD" w:rsidRDefault="004149BB" w:rsidP="004149BB">
            <w:pPr>
              <w:rPr>
                <w:rFonts w:ascii="Arial" w:hAnsi="Arial" w:cs="Arial"/>
              </w:rPr>
            </w:pPr>
          </w:p>
        </w:tc>
        <w:tc>
          <w:tcPr>
            <w:tcW w:w="709" w:type="dxa"/>
          </w:tcPr>
          <w:p w:rsidR="004149BB" w:rsidRPr="005611AD" w:rsidRDefault="004149BB" w:rsidP="004149BB">
            <w:pPr>
              <w:pStyle w:val="para"/>
              <w:rPr>
                <w:rFonts w:ascii="Arial" w:hAnsi="Arial" w:cs="Arial"/>
              </w:rPr>
            </w:pPr>
          </w:p>
        </w:tc>
        <w:tc>
          <w:tcPr>
            <w:tcW w:w="4677" w:type="dxa"/>
          </w:tcPr>
          <w:p w:rsidR="004149BB" w:rsidRPr="005611AD" w:rsidRDefault="004149BB" w:rsidP="004149BB">
            <w:pPr>
              <w:pStyle w:val="para"/>
              <w:rPr>
                <w:rFonts w:ascii="Arial" w:hAnsi="Arial" w:cs="Arial"/>
              </w:rPr>
            </w:pPr>
          </w:p>
        </w:tc>
      </w:tr>
      <w:tr w:rsidR="004149BB" w:rsidRPr="005611AD" w:rsidTr="00D65747">
        <w:tc>
          <w:tcPr>
            <w:tcW w:w="0" w:type="auto"/>
            <w:shd w:val="clear" w:color="auto" w:fill="auto"/>
          </w:tcPr>
          <w:p w:rsidR="004149BB" w:rsidRPr="000D4FAD" w:rsidRDefault="004149BB" w:rsidP="004149BB">
            <w:pPr>
              <w:rPr>
                <w:rFonts w:ascii="Arial" w:hAnsi="Arial" w:cs="Arial"/>
              </w:rPr>
            </w:pPr>
            <w:r w:rsidRPr="000D4FAD">
              <w:rPr>
                <w:rFonts w:ascii="Arial" w:hAnsi="Arial" w:cs="Arial"/>
              </w:rPr>
              <w:t>3.8.3</w:t>
            </w:r>
          </w:p>
        </w:tc>
        <w:tc>
          <w:tcPr>
            <w:tcW w:w="3251" w:type="dxa"/>
          </w:tcPr>
          <w:p w:rsidR="004149BB" w:rsidRDefault="004149BB" w:rsidP="004149BB">
            <w:pPr>
              <w:tabs>
                <w:tab w:val="left" w:pos="720"/>
              </w:tabs>
              <w:rPr>
                <w:rFonts w:ascii="Arial" w:hAnsi="Arial" w:cs="Arial"/>
              </w:rPr>
            </w:pPr>
            <w:r w:rsidRPr="000D4FAD">
              <w:rPr>
                <w:rFonts w:ascii="Arial" w:hAnsi="Arial" w:cs="Arial"/>
              </w:rPr>
              <w:t xml:space="preserve">Complaint data relating to products and services shall be analysed for significant trends. Where there has been </w:t>
            </w:r>
            <w:r w:rsidR="00D72244">
              <w:rPr>
                <w:rFonts w:ascii="Arial" w:hAnsi="Arial" w:cs="Arial"/>
              </w:rPr>
              <w:t xml:space="preserve">either </w:t>
            </w:r>
            <w:r w:rsidRPr="000D4FAD">
              <w:rPr>
                <w:rFonts w:ascii="Arial" w:hAnsi="Arial" w:cs="Arial"/>
              </w:rPr>
              <w:t>a serious complaint</w:t>
            </w:r>
            <w:r w:rsidR="00D72244">
              <w:rPr>
                <w:rFonts w:ascii="Arial" w:hAnsi="Arial" w:cs="Arial"/>
              </w:rPr>
              <w:t xml:space="preserve"> or a significant increase in incidences of a complaint</w:t>
            </w:r>
            <w:r w:rsidRPr="000D4FAD">
              <w:rPr>
                <w:rFonts w:ascii="Arial" w:hAnsi="Arial" w:cs="Arial"/>
              </w:rPr>
              <w:t>, root cause analysis shall be undertaken and used to implement ongoing improvements to product safety, legality and quality, and to avoid recurrence.</w:t>
            </w:r>
          </w:p>
          <w:p w:rsidR="00D72244" w:rsidRPr="000D4FAD" w:rsidRDefault="00D72244" w:rsidP="004149BB">
            <w:pPr>
              <w:tabs>
                <w:tab w:val="left" w:pos="720"/>
              </w:tabs>
              <w:rPr>
                <w:rFonts w:ascii="Arial" w:hAnsi="Arial" w:cs="Arial"/>
              </w:rPr>
            </w:pPr>
          </w:p>
          <w:p w:rsidR="004149BB" w:rsidRDefault="004149BB" w:rsidP="004149BB">
            <w:pPr>
              <w:rPr>
                <w:rFonts w:ascii="Arial" w:hAnsi="Arial" w:cs="Arial"/>
              </w:rPr>
            </w:pPr>
            <w:r w:rsidRPr="000D4FAD">
              <w:rPr>
                <w:rFonts w:ascii="Arial" w:hAnsi="Arial" w:cs="Arial"/>
              </w:rPr>
              <w:t>This analysis shall be made available to relevant staff, suppliers and/or service providers.</w:t>
            </w:r>
          </w:p>
          <w:p w:rsidR="004149BB" w:rsidRPr="00DA3B41" w:rsidRDefault="004149BB" w:rsidP="004149BB">
            <w:pPr>
              <w:rPr>
                <w:rFonts w:ascii="Arial" w:hAnsi="Arial" w:cs="Arial"/>
              </w:rPr>
            </w:pPr>
          </w:p>
        </w:tc>
        <w:tc>
          <w:tcPr>
            <w:tcW w:w="709" w:type="dxa"/>
          </w:tcPr>
          <w:p w:rsidR="004149BB" w:rsidRPr="005611AD" w:rsidRDefault="004149BB" w:rsidP="004149BB">
            <w:pPr>
              <w:pStyle w:val="para"/>
              <w:rPr>
                <w:rFonts w:ascii="Arial" w:hAnsi="Arial" w:cs="Arial"/>
              </w:rPr>
            </w:pPr>
          </w:p>
        </w:tc>
        <w:tc>
          <w:tcPr>
            <w:tcW w:w="4677" w:type="dxa"/>
          </w:tcPr>
          <w:p w:rsidR="004149BB" w:rsidRPr="005611AD" w:rsidRDefault="004149BB" w:rsidP="004149BB">
            <w:pPr>
              <w:pStyle w:val="para"/>
              <w:rPr>
                <w:rFonts w:ascii="Arial" w:hAnsi="Arial" w:cs="Arial"/>
              </w:rPr>
            </w:pPr>
          </w:p>
        </w:tc>
      </w:tr>
      <w:tr w:rsidR="006E10EB" w:rsidRPr="005611AD" w:rsidTr="007A7FB1">
        <w:tc>
          <w:tcPr>
            <w:tcW w:w="9781" w:type="dxa"/>
            <w:gridSpan w:val="4"/>
            <w:shd w:val="clear" w:color="auto" w:fill="D55C19"/>
          </w:tcPr>
          <w:p w:rsidR="006E10EB" w:rsidRPr="005611AD" w:rsidRDefault="00F0528C" w:rsidP="006E10EB">
            <w:pPr>
              <w:pStyle w:val="para"/>
              <w:rPr>
                <w:rFonts w:ascii="Arial" w:hAnsi="Arial" w:cs="Arial"/>
              </w:rPr>
            </w:pPr>
            <w:r>
              <w:rPr>
                <w:rFonts w:ascii="Arial" w:hAnsi="Arial" w:cs="Arial"/>
              </w:rPr>
              <w:t>3</w:t>
            </w:r>
            <w:r w:rsidR="007F460D">
              <w:rPr>
                <w:rFonts w:ascii="Arial" w:hAnsi="Arial" w:cs="Arial"/>
              </w:rPr>
              <w:t>.9</w:t>
            </w:r>
            <w:r w:rsidR="007F460D">
              <w:rPr>
                <w:rFonts w:ascii="Arial" w:hAnsi="Arial" w:cs="Arial"/>
              </w:rPr>
              <w:tab/>
              <w:t>Corrective and Prevent</w:t>
            </w:r>
            <w:r>
              <w:rPr>
                <w:rFonts w:ascii="Arial" w:hAnsi="Arial" w:cs="Arial"/>
              </w:rPr>
              <w:t>ive Actions</w:t>
            </w:r>
          </w:p>
        </w:tc>
      </w:tr>
      <w:tr w:rsidR="006E10EB" w:rsidRPr="005611AD" w:rsidTr="006E10EB">
        <w:tc>
          <w:tcPr>
            <w:tcW w:w="0" w:type="auto"/>
          </w:tcPr>
          <w:p w:rsidR="006E10EB" w:rsidRPr="005611AD" w:rsidRDefault="006E10EB" w:rsidP="006E10EB">
            <w:pPr>
              <w:pStyle w:val="para"/>
              <w:rPr>
                <w:rFonts w:ascii="Arial" w:hAnsi="Arial" w:cs="Arial"/>
              </w:rPr>
            </w:pPr>
            <w:r w:rsidRPr="005611AD">
              <w:rPr>
                <w:rFonts w:ascii="Arial" w:hAnsi="Arial" w:cs="Arial"/>
              </w:rPr>
              <w:t>Statement of Intent</w:t>
            </w:r>
          </w:p>
        </w:tc>
        <w:tc>
          <w:tcPr>
            <w:tcW w:w="3251" w:type="dxa"/>
          </w:tcPr>
          <w:p w:rsidR="006E10EB" w:rsidRPr="00F0528C" w:rsidRDefault="00F0528C" w:rsidP="006E10EB">
            <w:pPr>
              <w:pStyle w:val="para"/>
              <w:rPr>
                <w:rFonts w:ascii="Arial" w:hAnsi="Arial" w:cs="Arial"/>
              </w:rPr>
            </w:pPr>
            <w:r w:rsidRPr="00F0528C">
              <w:rPr>
                <w:rFonts w:ascii="Arial" w:hAnsi="Arial" w:cs="Arial"/>
              </w:rPr>
              <w:t>The company shall be able to demonstrate that it uses the information from identified failures in the product safety and quality management system to make necessary corrections and prevent recurrence.</w:t>
            </w:r>
          </w:p>
        </w:tc>
        <w:tc>
          <w:tcPr>
            <w:tcW w:w="709" w:type="dxa"/>
          </w:tcPr>
          <w:p w:rsidR="006E10EB" w:rsidRPr="005611AD" w:rsidRDefault="006E10EB" w:rsidP="006E10EB">
            <w:pPr>
              <w:pStyle w:val="para"/>
              <w:rPr>
                <w:rFonts w:ascii="Arial" w:hAnsi="Arial" w:cs="Arial"/>
              </w:rPr>
            </w:pPr>
          </w:p>
        </w:tc>
        <w:tc>
          <w:tcPr>
            <w:tcW w:w="4677" w:type="dxa"/>
          </w:tcPr>
          <w:p w:rsidR="006E10EB" w:rsidRPr="005611AD" w:rsidRDefault="006E10EB" w:rsidP="006E10EB">
            <w:pPr>
              <w:pStyle w:val="para"/>
              <w:rPr>
                <w:rFonts w:ascii="Arial" w:hAnsi="Arial" w:cs="Arial"/>
              </w:rPr>
            </w:pPr>
          </w:p>
        </w:tc>
      </w:tr>
      <w:tr w:rsidR="00F0528C" w:rsidRPr="005611AD" w:rsidTr="00D65747">
        <w:tc>
          <w:tcPr>
            <w:tcW w:w="0" w:type="auto"/>
            <w:shd w:val="clear" w:color="auto" w:fill="auto"/>
          </w:tcPr>
          <w:p w:rsidR="00F0528C" w:rsidRPr="000D4FAD" w:rsidRDefault="00F0528C" w:rsidP="00F0528C">
            <w:pPr>
              <w:rPr>
                <w:rFonts w:ascii="Arial" w:hAnsi="Arial" w:cs="Arial"/>
              </w:rPr>
            </w:pPr>
            <w:r w:rsidRPr="000D4FAD">
              <w:rPr>
                <w:rFonts w:ascii="Arial" w:hAnsi="Arial" w:cs="Arial"/>
              </w:rPr>
              <w:t>3.9.1</w:t>
            </w:r>
          </w:p>
        </w:tc>
        <w:tc>
          <w:tcPr>
            <w:tcW w:w="3251" w:type="dxa"/>
          </w:tcPr>
          <w:p w:rsidR="00F0528C" w:rsidRDefault="00F0528C" w:rsidP="00F0528C">
            <w:pPr>
              <w:rPr>
                <w:rFonts w:ascii="Arial" w:hAnsi="Arial" w:cs="Arial"/>
              </w:rPr>
            </w:pPr>
            <w:r w:rsidRPr="000D4FAD">
              <w:rPr>
                <w:rFonts w:ascii="Arial" w:hAnsi="Arial" w:cs="Arial"/>
              </w:rPr>
              <w:t>The company shall have a documented procedure for handling non-conformities identified withi</w:t>
            </w:r>
            <w:r w:rsidR="00553FD1">
              <w:rPr>
                <w:rFonts w:ascii="Arial" w:hAnsi="Arial" w:cs="Arial"/>
              </w:rPr>
              <w:t xml:space="preserve">n the scope of this Standard.  This shall </w:t>
            </w:r>
            <w:r w:rsidRPr="000D4FAD">
              <w:rPr>
                <w:rFonts w:ascii="Arial" w:hAnsi="Arial" w:cs="Arial"/>
              </w:rPr>
              <w:t>include</w:t>
            </w:r>
            <w:r w:rsidR="00553FD1">
              <w:rPr>
                <w:rFonts w:ascii="Arial" w:hAnsi="Arial" w:cs="Arial"/>
              </w:rPr>
              <w:t>:</w:t>
            </w:r>
          </w:p>
          <w:p w:rsidR="00EB4787" w:rsidRPr="000D4FAD" w:rsidRDefault="00EB4787" w:rsidP="00F0528C">
            <w:pPr>
              <w:rPr>
                <w:rFonts w:ascii="Arial" w:hAnsi="Arial" w:cs="Arial"/>
              </w:rPr>
            </w:pPr>
          </w:p>
          <w:p w:rsidR="00F0528C" w:rsidRPr="000D4FAD" w:rsidRDefault="00F0528C" w:rsidP="005D5413">
            <w:pPr>
              <w:numPr>
                <w:ilvl w:val="0"/>
                <w:numId w:val="23"/>
              </w:numPr>
              <w:tabs>
                <w:tab w:val="clear" w:pos="720"/>
                <w:tab w:val="num" w:pos="451"/>
              </w:tabs>
              <w:ind w:left="451" w:hanging="426"/>
              <w:rPr>
                <w:rFonts w:ascii="Arial" w:hAnsi="Arial" w:cs="Arial"/>
              </w:rPr>
            </w:pPr>
            <w:r w:rsidRPr="000D4FAD">
              <w:rPr>
                <w:rFonts w:ascii="Arial" w:hAnsi="Arial" w:cs="Arial"/>
              </w:rPr>
              <w:t>clear documenta</w:t>
            </w:r>
            <w:r w:rsidR="005D5413">
              <w:rPr>
                <w:rFonts w:ascii="Arial" w:hAnsi="Arial" w:cs="Arial"/>
              </w:rPr>
              <w:t xml:space="preserve">tion of the </w:t>
            </w:r>
            <w:r w:rsidRPr="000D4FAD">
              <w:rPr>
                <w:rFonts w:ascii="Arial" w:hAnsi="Arial" w:cs="Arial"/>
              </w:rPr>
              <w:t>non-conformity</w:t>
            </w:r>
          </w:p>
          <w:p w:rsidR="005D5413" w:rsidRDefault="00F0528C" w:rsidP="005D5413">
            <w:pPr>
              <w:numPr>
                <w:ilvl w:val="0"/>
                <w:numId w:val="23"/>
              </w:numPr>
              <w:tabs>
                <w:tab w:val="clear" w:pos="720"/>
                <w:tab w:val="num" w:pos="451"/>
              </w:tabs>
              <w:ind w:left="451" w:hanging="426"/>
              <w:rPr>
                <w:rFonts w:ascii="Arial" w:hAnsi="Arial" w:cs="Arial"/>
              </w:rPr>
            </w:pPr>
            <w:r w:rsidRPr="000D4FAD">
              <w:rPr>
                <w:rFonts w:ascii="Arial" w:hAnsi="Arial" w:cs="Arial"/>
              </w:rPr>
              <w:t xml:space="preserve">assessment of </w:t>
            </w:r>
            <w:r w:rsidR="00553FD1">
              <w:rPr>
                <w:rFonts w:ascii="Arial" w:hAnsi="Arial" w:cs="Arial"/>
              </w:rPr>
              <w:t>c</w:t>
            </w:r>
            <w:r w:rsidRPr="000D4FAD">
              <w:rPr>
                <w:rFonts w:ascii="Arial" w:hAnsi="Arial" w:cs="Arial"/>
              </w:rPr>
              <w:t xml:space="preserve">onsequences by a suitably </w:t>
            </w:r>
            <w:r w:rsidRPr="000D4FAD">
              <w:rPr>
                <w:rFonts w:ascii="Arial" w:hAnsi="Arial" w:cs="Arial"/>
              </w:rPr>
              <w:lastRenderedPageBreak/>
              <w:t>competent and authorised person</w:t>
            </w:r>
          </w:p>
          <w:p w:rsidR="005D5413" w:rsidRDefault="00F0528C" w:rsidP="005D5413">
            <w:pPr>
              <w:numPr>
                <w:ilvl w:val="0"/>
                <w:numId w:val="23"/>
              </w:numPr>
              <w:tabs>
                <w:tab w:val="clear" w:pos="720"/>
                <w:tab w:val="num" w:pos="451"/>
              </w:tabs>
              <w:ind w:left="451" w:hanging="426"/>
              <w:rPr>
                <w:rFonts w:ascii="Arial" w:hAnsi="Arial" w:cs="Arial"/>
              </w:rPr>
            </w:pPr>
            <w:r w:rsidRPr="005D5413">
              <w:rPr>
                <w:rFonts w:ascii="Arial" w:hAnsi="Arial" w:cs="Arial"/>
              </w:rPr>
              <w:t xml:space="preserve">identification of the corrective action to address the immediate issue </w:t>
            </w:r>
          </w:p>
          <w:p w:rsidR="005D5413" w:rsidRDefault="00F0528C" w:rsidP="005D5413">
            <w:pPr>
              <w:numPr>
                <w:ilvl w:val="0"/>
                <w:numId w:val="23"/>
              </w:numPr>
              <w:tabs>
                <w:tab w:val="clear" w:pos="720"/>
                <w:tab w:val="num" w:pos="451"/>
              </w:tabs>
              <w:ind w:left="451" w:hanging="426"/>
              <w:rPr>
                <w:rFonts w:ascii="Arial" w:hAnsi="Arial" w:cs="Arial"/>
              </w:rPr>
            </w:pPr>
            <w:r w:rsidRPr="005D5413">
              <w:rPr>
                <w:rFonts w:ascii="Arial" w:hAnsi="Arial" w:cs="Arial"/>
              </w:rPr>
              <w:t>assign</w:t>
            </w:r>
            <w:r w:rsidR="00553FD1">
              <w:rPr>
                <w:rFonts w:ascii="Arial" w:hAnsi="Arial" w:cs="Arial"/>
              </w:rPr>
              <w:t>ment of</w:t>
            </w:r>
            <w:r w:rsidRPr="005D5413">
              <w:rPr>
                <w:rFonts w:ascii="Arial" w:hAnsi="Arial" w:cs="Arial"/>
              </w:rPr>
              <w:t xml:space="preserve"> respon</w:t>
            </w:r>
            <w:r w:rsidR="00553FD1">
              <w:rPr>
                <w:rFonts w:ascii="Arial" w:hAnsi="Arial" w:cs="Arial"/>
              </w:rPr>
              <w:t>sibilities and appropriate time</w:t>
            </w:r>
            <w:r w:rsidRPr="005D5413">
              <w:rPr>
                <w:rFonts w:ascii="Arial" w:hAnsi="Arial" w:cs="Arial"/>
              </w:rPr>
              <w:t>scales to ensure correction</w:t>
            </w:r>
          </w:p>
          <w:p w:rsidR="005D5413" w:rsidRDefault="00F0528C" w:rsidP="005D5413">
            <w:pPr>
              <w:numPr>
                <w:ilvl w:val="0"/>
                <w:numId w:val="23"/>
              </w:numPr>
              <w:tabs>
                <w:tab w:val="clear" w:pos="720"/>
                <w:tab w:val="num" w:pos="451"/>
              </w:tabs>
              <w:ind w:left="451" w:hanging="426"/>
              <w:rPr>
                <w:rFonts w:ascii="Arial" w:hAnsi="Arial" w:cs="Arial"/>
              </w:rPr>
            </w:pPr>
            <w:r w:rsidRPr="005D5413">
              <w:rPr>
                <w:rFonts w:ascii="Arial" w:hAnsi="Arial" w:cs="Arial"/>
              </w:rPr>
              <w:t>verification that the corrective action has been implemented and is effective.</w:t>
            </w:r>
          </w:p>
          <w:p w:rsidR="00F0528C" w:rsidRDefault="00F0528C" w:rsidP="005D5413">
            <w:pPr>
              <w:numPr>
                <w:ilvl w:val="0"/>
                <w:numId w:val="23"/>
              </w:numPr>
              <w:tabs>
                <w:tab w:val="clear" w:pos="720"/>
                <w:tab w:val="num" w:pos="451"/>
              </w:tabs>
              <w:ind w:left="451" w:hanging="426"/>
              <w:rPr>
                <w:rFonts w:ascii="Arial" w:hAnsi="Arial" w:cs="Arial"/>
              </w:rPr>
            </w:pPr>
            <w:r w:rsidRPr="005D5413">
              <w:rPr>
                <w:rFonts w:ascii="Arial" w:hAnsi="Arial" w:cs="Arial"/>
              </w:rPr>
              <w:t>identification of the root cause of signifi</w:t>
            </w:r>
            <w:r w:rsidR="009B247F">
              <w:rPr>
                <w:rFonts w:ascii="Arial" w:hAnsi="Arial" w:cs="Arial"/>
              </w:rPr>
              <w:t>cant or recurring non-conformities</w:t>
            </w:r>
            <w:r w:rsidRPr="005D5413">
              <w:rPr>
                <w:rFonts w:ascii="Arial" w:hAnsi="Arial" w:cs="Arial"/>
              </w:rPr>
              <w:t xml:space="preserve"> and implementation of any necessary action to prevent</w:t>
            </w:r>
            <w:r w:rsidR="009B247F">
              <w:rPr>
                <w:rFonts w:ascii="Arial" w:hAnsi="Arial" w:cs="Arial"/>
              </w:rPr>
              <w:t xml:space="preserve"> their</w:t>
            </w:r>
            <w:r w:rsidRPr="005D5413">
              <w:rPr>
                <w:rFonts w:ascii="Arial" w:hAnsi="Arial" w:cs="Arial"/>
              </w:rPr>
              <w:t xml:space="preserve"> recurrence.</w:t>
            </w:r>
          </w:p>
          <w:p w:rsidR="005D5413" w:rsidRPr="005D5413" w:rsidRDefault="005D5413" w:rsidP="005D5413">
            <w:pPr>
              <w:ind w:left="451"/>
              <w:rPr>
                <w:rFonts w:ascii="Arial" w:hAnsi="Arial" w:cs="Arial"/>
              </w:rPr>
            </w:pPr>
          </w:p>
        </w:tc>
        <w:tc>
          <w:tcPr>
            <w:tcW w:w="709" w:type="dxa"/>
          </w:tcPr>
          <w:p w:rsidR="00F0528C" w:rsidRPr="005611AD" w:rsidRDefault="00F0528C" w:rsidP="00F0528C">
            <w:pPr>
              <w:pStyle w:val="para"/>
              <w:rPr>
                <w:rFonts w:ascii="Arial" w:hAnsi="Arial" w:cs="Arial"/>
              </w:rPr>
            </w:pPr>
          </w:p>
        </w:tc>
        <w:tc>
          <w:tcPr>
            <w:tcW w:w="4677" w:type="dxa"/>
          </w:tcPr>
          <w:p w:rsidR="00F0528C" w:rsidRPr="005611AD" w:rsidRDefault="00F0528C" w:rsidP="00F0528C">
            <w:pPr>
              <w:pStyle w:val="para"/>
              <w:rPr>
                <w:rFonts w:ascii="Arial" w:hAnsi="Arial" w:cs="Arial"/>
              </w:rPr>
            </w:pPr>
          </w:p>
        </w:tc>
      </w:tr>
      <w:tr w:rsidR="006E10EB" w:rsidRPr="005611AD" w:rsidTr="007A7FB1">
        <w:tc>
          <w:tcPr>
            <w:tcW w:w="9781" w:type="dxa"/>
            <w:gridSpan w:val="4"/>
            <w:shd w:val="clear" w:color="auto" w:fill="D55C19"/>
          </w:tcPr>
          <w:p w:rsidR="006E10EB" w:rsidRPr="005611AD" w:rsidRDefault="00390D58" w:rsidP="006E10EB">
            <w:pPr>
              <w:pStyle w:val="para"/>
              <w:rPr>
                <w:rFonts w:ascii="Arial" w:hAnsi="Arial" w:cs="Arial"/>
              </w:rPr>
            </w:pPr>
            <w:r>
              <w:rPr>
                <w:rFonts w:ascii="Arial" w:hAnsi="Arial" w:cs="Arial"/>
              </w:rPr>
              <w:t>3.10</w:t>
            </w:r>
            <w:r w:rsidR="006E10EB" w:rsidRPr="005611AD">
              <w:rPr>
                <w:rFonts w:ascii="Arial" w:hAnsi="Arial" w:cs="Arial"/>
              </w:rPr>
              <w:tab/>
            </w:r>
            <w:r>
              <w:rPr>
                <w:rFonts w:ascii="Arial" w:hAnsi="Arial" w:cs="Arial"/>
              </w:rPr>
              <w:t>Control of Non-Conforming Product</w:t>
            </w:r>
          </w:p>
        </w:tc>
      </w:tr>
      <w:tr w:rsidR="006E10EB" w:rsidRPr="005611AD" w:rsidTr="006E10EB">
        <w:tc>
          <w:tcPr>
            <w:tcW w:w="0" w:type="auto"/>
          </w:tcPr>
          <w:p w:rsidR="006E10EB" w:rsidRPr="005611AD" w:rsidRDefault="006E10EB" w:rsidP="006E10EB">
            <w:pPr>
              <w:pStyle w:val="para"/>
              <w:rPr>
                <w:rFonts w:ascii="Arial" w:hAnsi="Arial" w:cs="Arial"/>
              </w:rPr>
            </w:pPr>
            <w:r w:rsidRPr="005611AD">
              <w:rPr>
                <w:rFonts w:ascii="Arial" w:hAnsi="Arial" w:cs="Arial"/>
              </w:rPr>
              <w:t>Statement of Intent</w:t>
            </w:r>
          </w:p>
        </w:tc>
        <w:tc>
          <w:tcPr>
            <w:tcW w:w="3251" w:type="dxa"/>
          </w:tcPr>
          <w:p w:rsidR="006E10EB" w:rsidRPr="005611AD" w:rsidRDefault="00390D58" w:rsidP="006E10EB">
            <w:pPr>
              <w:pStyle w:val="para"/>
              <w:rPr>
                <w:rFonts w:ascii="Arial" w:hAnsi="Arial" w:cs="Arial"/>
              </w:rPr>
            </w:pPr>
            <w:r w:rsidRPr="00390D58">
              <w:rPr>
                <w:rFonts w:ascii="Arial" w:hAnsi="Arial" w:cs="Arial"/>
              </w:rPr>
              <w:t>The company shall ensure that any out-of-specification product is effectively managed</w:t>
            </w:r>
            <w:r w:rsidRPr="000D4FAD">
              <w:rPr>
                <w:rFonts w:ascii="Arial" w:hAnsi="Arial" w:cs="Arial"/>
                <w:b/>
              </w:rPr>
              <w:t>.</w:t>
            </w:r>
          </w:p>
        </w:tc>
        <w:tc>
          <w:tcPr>
            <w:tcW w:w="709" w:type="dxa"/>
          </w:tcPr>
          <w:p w:rsidR="006E10EB" w:rsidRPr="005611AD" w:rsidRDefault="006E10EB" w:rsidP="006E10EB">
            <w:pPr>
              <w:pStyle w:val="para"/>
              <w:rPr>
                <w:rFonts w:ascii="Arial" w:hAnsi="Arial" w:cs="Arial"/>
              </w:rPr>
            </w:pPr>
          </w:p>
        </w:tc>
        <w:tc>
          <w:tcPr>
            <w:tcW w:w="4677" w:type="dxa"/>
          </w:tcPr>
          <w:p w:rsidR="006E10EB" w:rsidRPr="005611AD" w:rsidRDefault="006E10EB" w:rsidP="006E10EB">
            <w:pPr>
              <w:pStyle w:val="para"/>
              <w:rPr>
                <w:rFonts w:ascii="Arial" w:hAnsi="Arial" w:cs="Arial"/>
              </w:rPr>
            </w:pPr>
          </w:p>
        </w:tc>
      </w:tr>
      <w:tr w:rsidR="000A6C3A" w:rsidRPr="005611AD" w:rsidTr="00D65747">
        <w:tc>
          <w:tcPr>
            <w:tcW w:w="0" w:type="auto"/>
            <w:shd w:val="clear" w:color="auto" w:fill="auto"/>
          </w:tcPr>
          <w:p w:rsidR="000A6C3A" w:rsidRPr="000D4FAD" w:rsidRDefault="000A6C3A" w:rsidP="000A6C3A">
            <w:pPr>
              <w:rPr>
                <w:rFonts w:ascii="Arial" w:hAnsi="Arial" w:cs="Arial"/>
              </w:rPr>
            </w:pPr>
            <w:r w:rsidRPr="000D4FAD">
              <w:rPr>
                <w:rFonts w:ascii="Arial" w:hAnsi="Arial" w:cs="Arial"/>
              </w:rPr>
              <w:t>3.10.1</w:t>
            </w:r>
          </w:p>
        </w:tc>
        <w:tc>
          <w:tcPr>
            <w:tcW w:w="3251" w:type="dxa"/>
          </w:tcPr>
          <w:p w:rsidR="000A6C3A" w:rsidRDefault="000A6C3A" w:rsidP="000A6C3A">
            <w:pPr>
              <w:rPr>
                <w:rFonts w:ascii="Arial" w:hAnsi="Arial" w:cs="Arial"/>
              </w:rPr>
            </w:pPr>
            <w:r w:rsidRPr="000D4FAD">
              <w:rPr>
                <w:rFonts w:ascii="Arial" w:hAnsi="Arial" w:cs="Arial"/>
              </w:rPr>
              <w:t>There shall be documented procedures for managing products which do not conform to buying or customer specifications, or product safety requirements. This shall include</w:t>
            </w:r>
          </w:p>
          <w:p w:rsidR="000948D9" w:rsidRPr="000D4FAD" w:rsidRDefault="000948D9" w:rsidP="000A6C3A">
            <w:pPr>
              <w:rPr>
                <w:rFonts w:ascii="Arial" w:hAnsi="Arial" w:cs="Arial"/>
              </w:rPr>
            </w:pPr>
          </w:p>
          <w:p w:rsidR="000A6C3A" w:rsidRPr="000D4FAD" w:rsidRDefault="000A6C3A" w:rsidP="00353691">
            <w:pPr>
              <w:numPr>
                <w:ilvl w:val="0"/>
                <w:numId w:val="24"/>
              </w:numPr>
              <w:tabs>
                <w:tab w:val="clear" w:pos="780"/>
              </w:tabs>
              <w:ind w:hanging="755"/>
              <w:rPr>
                <w:rFonts w:ascii="Arial" w:hAnsi="Arial" w:cs="Arial"/>
              </w:rPr>
            </w:pPr>
            <w:r w:rsidRPr="000D4FAD">
              <w:rPr>
                <w:rFonts w:ascii="Arial" w:hAnsi="Arial" w:cs="Arial"/>
              </w:rPr>
              <w:t>a process for subcontractors handling the product to report potentially non-conforming product</w:t>
            </w:r>
          </w:p>
          <w:p w:rsidR="000A6C3A" w:rsidRPr="000D4FAD" w:rsidRDefault="000A6C3A" w:rsidP="008A44D8">
            <w:pPr>
              <w:numPr>
                <w:ilvl w:val="0"/>
                <w:numId w:val="24"/>
              </w:numPr>
              <w:ind w:hanging="755"/>
              <w:rPr>
                <w:rFonts w:ascii="Arial" w:hAnsi="Arial" w:cs="Arial"/>
              </w:rPr>
            </w:pPr>
            <w:r w:rsidRPr="000D4FAD">
              <w:rPr>
                <w:rFonts w:ascii="Arial" w:hAnsi="Arial" w:cs="Arial"/>
              </w:rPr>
              <w:t xml:space="preserve">clear identification of non-conforming product to prevent </w:t>
            </w:r>
            <w:r w:rsidR="00A730AD">
              <w:rPr>
                <w:rFonts w:ascii="Arial" w:hAnsi="Arial" w:cs="Arial"/>
              </w:rPr>
              <w:t xml:space="preserve">its </w:t>
            </w:r>
            <w:r w:rsidRPr="000D4FAD">
              <w:rPr>
                <w:rFonts w:ascii="Arial" w:hAnsi="Arial" w:cs="Arial"/>
              </w:rPr>
              <w:t>release e.g. stock management IT systems</w:t>
            </w:r>
          </w:p>
          <w:p w:rsidR="000A6C3A" w:rsidRPr="000D4FAD" w:rsidRDefault="000A6C3A" w:rsidP="008A44D8">
            <w:pPr>
              <w:numPr>
                <w:ilvl w:val="0"/>
                <w:numId w:val="24"/>
              </w:numPr>
              <w:ind w:hanging="755"/>
              <w:rPr>
                <w:rFonts w:ascii="Arial" w:hAnsi="Arial" w:cs="Arial"/>
              </w:rPr>
            </w:pPr>
            <w:r w:rsidRPr="000D4FAD">
              <w:rPr>
                <w:rFonts w:ascii="Arial" w:hAnsi="Arial" w:cs="Arial"/>
              </w:rPr>
              <w:t xml:space="preserve">agreed procedures with subcontractors for the secure storage to prevent accidental release </w:t>
            </w:r>
            <w:r w:rsidR="00A730AD">
              <w:rPr>
                <w:rFonts w:ascii="Arial" w:hAnsi="Arial" w:cs="Arial"/>
              </w:rPr>
              <w:t>of implicated product</w:t>
            </w:r>
          </w:p>
          <w:p w:rsidR="000A6C3A" w:rsidRPr="000D4FAD" w:rsidRDefault="000A6C3A" w:rsidP="000A6C3A">
            <w:pPr>
              <w:numPr>
                <w:ilvl w:val="0"/>
                <w:numId w:val="24"/>
              </w:numPr>
              <w:rPr>
                <w:rFonts w:ascii="Arial" w:hAnsi="Arial" w:cs="Arial"/>
              </w:rPr>
            </w:pPr>
            <w:r w:rsidRPr="000D4FAD">
              <w:rPr>
                <w:rFonts w:ascii="Arial" w:hAnsi="Arial" w:cs="Arial"/>
              </w:rPr>
              <w:t>referral to the brand owner or customer where required</w:t>
            </w:r>
          </w:p>
          <w:p w:rsidR="000A6C3A" w:rsidRPr="000D4FAD" w:rsidRDefault="000A6C3A" w:rsidP="000A6C3A">
            <w:pPr>
              <w:numPr>
                <w:ilvl w:val="0"/>
                <w:numId w:val="24"/>
              </w:numPr>
              <w:rPr>
                <w:rFonts w:ascii="Arial" w:hAnsi="Arial" w:cs="Arial"/>
              </w:rPr>
            </w:pPr>
            <w:r w:rsidRPr="000D4FAD">
              <w:rPr>
                <w:rFonts w:ascii="Arial" w:hAnsi="Arial" w:cs="Arial"/>
              </w:rPr>
              <w:t xml:space="preserve">defined responsibilities for decision making on the use or disposal of products appropriate to the issue </w:t>
            </w:r>
            <w:r w:rsidR="00483138">
              <w:rPr>
                <w:rFonts w:ascii="Arial" w:hAnsi="Arial" w:cs="Arial"/>
              </w:rPr>
              <w:t>(</w:t>
            </w:r>
            <w:r w:rsidRPr="000D4FAD">
              <w:rPr>
                <w:rFonts w:ascii="Arial" w:hAnsi="Arial" w:cs="Arial"/>
              </w:rPr>
              <w:t xml:space="preserve">i.e. </w:t>
            </w:r>
            <w:r w:rsidRPr="000D4FAD">
              <w:rPr>
                <w:rFonts w:ascii="Arial" w:hAnsi="Arial" w:cs="Arial"/>
              </w:rPr>
              <w:lastRenderedPageBreak/>
              <w:t>acceptance by concession, re-designation to an alternative customer (e</w:t>
            </w:r>
            <w:r w:rsidR="00483138">
              <w:rPr>
                <w:rFonts w:ascii="Arial" w:hAnsi="Arial" w:cs="Arial"/>
              </w:rPr>
              <w:t xml:space="preserve">.g. distressed stock), reworking </w:t>
            </w:r>
            <w:r w:rsidRPr="000D4FAD">
              <w:rPr>
                <w:rFonts w:ascii="Arial" w:hAnsi="Arial" w:cs="Arial"/>
              </w:rPr>
              <w:t>or destruction</w:t>
            </w:r>
          </w:p>
          <w:p w:rsidR="000A6C3A" w:rsidRPr="000D4FAD" w:rsidRDefault="000A6C3A" w:rsidP="000A6C3A">
            <w:pPr>
              <w:numPr>
                <w:ilvl w:val="0"/>
                <w:numId w:val="24"/>
              </w:numPr>
              <w:rPr>
                <w:rFonts w:ascii="Arial" w:hAnsi="Arial" w:cs="Arial"/>
              </w:rPr>
            </w:pPr>
            <w:r w:rsidRPr="000D4FAD">
              <w:rPr>
                <w:rFonts w:ascii="Arial" w:hAnsi="Arial" w:cs="Arial"/>
              </w:rPr>
              <w:t>records of the decision</w:t>
            </w:r>
            <w:r w:rsidR="00483138">
              <w:rPr>
                <w:rFonts w:ascii="Arial" w:hAnsi="Arial" w:cs="Arial"/>
              </w:rPr>
              <w:t xml:space="preserve"> taken</w:t>
            </w:r>
            <w:r w:rsidRPr="000D4FAD">
              <w:rPr>
                <w:rFonts w:ascii="Arial" w:hAnsi="Arial" w:cs="Arial"/>
              </w:rPr>
              <w:t xml:space="preserve"> on the</w:t>
            </w:r>
            <w:r w:rsidR="00483138">
              <w:rPr>
                <w:rFonts w:ascii="Arial" w:hAnsi="Arial" w:cs="Arial"/>
              </w:rPr>
              <w:t xml:space="preserve"> use or disposal of the product</w:t>
            </w:r>
          </w:p>
          <w:p w:rsidR="000A6C3A" w:rsidRDefault="000A6C3A" w:rsidP="00483138">
            <w:pPr>
              <w:numPr>
                <w:ilvl w:val="0"/>
                <w:numId w:val="24"/>
              </w:numPr>
              <w:rPr>
                <w:rFonts w:ascii="Arial" w:hAnsi="Arial" w:cs="Arial"/>
              </w:rPr>
            </w:pPr>
            <w:r w:rsidRPr="000D4FAD">
              <w:rPr>
                <w:rFonts w:ascii="Arial" w:hAnsi="Arial" w:cs="Arial"/>
              </w:rPr>
              <w:t>records of destruction where product is destroyed for product safety reasons.</w:t>
            </w:r>
          </w:p>
          <w:p w:rsidR="00483138" w:rsidRPr="000D4FAD" w:rsidRDefault="00483138" w:rsidP="00483138">
            <w:pPr>
              <w:ind w:left="780"/>
              <w:rPr>
                <w:rFonts w:ascii="Arial" w:hAnsi="Arial" w:cs="Arial"/>
              </w:rPr>
            </w:pPr>
          </w:p>
        </w:tc>
        <w:tc>
          <w:tcPr>
            <w:tcW w:w="709" w:type="dxa"/>
          </w:tcPr>
          <w:p w:rsidR="000A6C3A" w:rsidRPr="000D4FAD" w:rsidRDefault="000A6C3A" w:rsidP="000A6C3A">
            <w:pPr>
              <w:ind w:left="780"/>
              <w:rPr>
                <w:rFonts w:ascii="Arial" w:hAnsi="Arial" w:cs="Arial"/>
              </w:rPr>
            </w:pPr>
          </w:p>
        </w:tc>
        <w:tc>
          <w:tcPr>
            <w:tcW w:w="4677" w:type="dxa"/>
          </w:tcPr>
          <w:p w:rsidR="000A6C3A" w:rsidRPr="005611AD" w:rsidRDefault="000A6C3A" w:rsidP="000A6C3A">
            <w:pPr>
              <w:pStyle w:val="para"/>
              <w:rPr>
                <w:rFonts w:ascii="Arial" w:hAnsi="Arial" w:cs="Arial"/>
              </w:rPr>
            </w:pPr>
          </w:p>
        </w:tc>
      </w:tr>
      <w:tr w:rsidR="000A6C3A" w:rsidRPr="005611AD" w:rsidTr="007A7FB1">
        <w:tc>
          <w:tcPr>
            <w:tcW w:w="9781" w:type="dxa"/>
            <w:gridSpan w:val="4"/>
            <w:shd w:val="clear" w:color="auto" w:fill="D55C19"/>
          </w:tcPr>
          <w:p w:rsidR="000A6C3A" w:rsidRPr="005611AD" w:rsidRDefault="00B93DDE" w:rsidP="000A6C3A">
            <w:pPr>
              <w:pStyle w:val="para"/>
              <w:rPr>
                <w:rFonts w:ascii="Arial" w:hAnsi="Arial" w:cs="Arial"/>
              </w:rPr>
            </w:pPr>
            <w:r>
              <w:rPr>
                <w:rFonts w:ascii="Arial" w:hAnsi="Arial" w:cs="Arial"/>
              </w:rPr>
              <w:t>3.11</w:t>
            </w:r>
            <w:r w:rsidR="000A6C3A" w:rsidRPr="005611AD">
              <w:rPr>
                <w:rFonts w:ascii="Arial" w:hAnsi="Arial" w:cs="Arial"/>
              </w:rPr>
              <w:tab/>
            </w:r>
            <w:r>
              <w:rPr>
                <w:rFonts w:ascii="Arial" w:hAnsi="Arial" w:cs="Arial"/>
              </w:rPr>
              <w:t>Management of Incidents, Product Withdrawal and Product Recall</w:t>
            </w:r>
          </w:p>
        </w:tc>
      </w:tr>
      <w:tr w:rsidR="000A6C3A" w:rsidRPr="005611AD" w:rsidTr="006E10EB">
        <w:tc>
          <w:tcPr>
            <w:tcW w:w="0" w:type="auto"/>
          </w:tcPr>
          <w:p w:rsidR="000A6C3A" w:rsidRPr="005611AD" w:rsidRDefault="000A6C3A" w:rsidP="000A6C3A">
            <w:pPr>
              <w:pStyle w:val="para"/>
              <w:rPr>
                <w:rFonts w:ascii="Arial" w:hAnsi="Arial" w:cs="Arial"/>
              </w:rPr>
            </w:pPr>
            <w:r w:rsidRPr="005611AD">
              <w:rPr>
                <w:rFonts w:ascii="Arial" w:hAnsi="Arial" w:cs="Arial"/>
              </w:rPr>
              <w:t>Statement of Intent</w:t>
            </w:r>
          </w:p>
        </w:tc>
        <w:tc>
          <w:tcPr>
            <w:tcW w:w="3251" w:type="dxa"/>
          </w:tcPr>
          <w:p w:rsidR="000A6C3A" w:rsidRPr="00B93DDE" w:rsidRDefault="00B93DDE" w:rsidP="000A6C3A">
            <w:pPr>
              <w:pStyle w:val="para"/>
              <w:rPr>
                <w:rFonts w:ascii="Arial" w:hAnsi="Arial" w:cs="Arial"/>
              </w:rPr>
            </w:pPr>
            <w:r w:rsidRPr="00B93DDE">
              <w:rPr>
                <w:rFonts w:ascii="Arial" w:hAnsi="Arial" w:cs="Arial"/>
              </w:rPr>
              <w:t xml:space="preserve">The company shall have a plan and system in place to </w:t>
            </w:r>
            <w:r w:rsidR="004F3275">
              <w:rPr>
                <w:rFonts w:ascii="Arial" w:hAnsi="Arial" w:cs="Arial"/>
              </w:rPr>
              <w:t xml:space="preserve">manage incidents </w:t>
            </w:r>
            <w:r w:rsidRPr="00B93DDE">
              <w:rPr>
                <w:rFonts w:ascii="Arial" w:hAnsi="Arial" w:cs="Arial"/>
              </w:rPr>
              <w:t xml:space="preserve">effectively </w:t>
            </w:r>
            <w:r w:rsidR="004F3275">
              <w:rPr>
                <w:rFonts w:ascii="Arial" w:hAnsi="Arial" w:cs="Arial"/>
              </w:rPr>
              <w:t>and enable the effective withdrawal and recall of products should this be required.</w:t>
            </w:r>
          </w:p>
        </w:tc>
        <w:tc>
          <w:tcPr>
            <w:tcW w:w="709" w:type="dxa"/>
          </w:tcPr>
          <w:p w:rsidR="000A6C3A" w:rsidRPr="005611AD" w:rsidRDefault="000A6C3A" w:rsidP="000A6C3A">
            <w:pPr>
              <w:pStyle w:val="para"/>
              <w:rPr>
                <w:rFonts w:ascii="Arial" w:hAnsi="Arial" w:cs="Arial"/>
              </w:rPr>
            </w:pPr>
          </w:p>
        </w:tc>
        <w:tc>
          <w:tcPr>
            <w:tcW w:w="4677" w:type="dxa"/>
          </w:tcPr>
          <w:p w:rsidR="000A6C3A" w:rsidRPr="005611AD" w:rsidRDefault="000A6C3A" w:rsidP="000A6C3A">
            <w:pPr>
              <w:pStyle w:val="para"/>
              <w:rPr>
                <w:rFonts w:ascii="Arial" w:hAnsi="Arial" w:cs="Arial"/>
              </w:rPr>
            </w:pPr>
          </w:p>
        </w:tc>
      </w:tr>
      <w:tr w:rsidR="00F72B51" w:rsidRPr="005611AD" w:rsidTr="00D65747">
        <w:tc>
          <w:tcPr>
            <w:tcW w:w="0" w:type="auto"/>
            <w:shd w:val="clear" w:color="auto" w:fill="auto"/>
          </w:tcPr>
          <w:p w:rsidR="00F72B51" w:rsidRPr="000D4FAD" w:rsidRDefault="00F72B51" w:rsidP="00F72B51">
            <w:pPr>
              <w:rPr>
                <w:rFonts w:ascii="Arial" w:hAnsi="Arial" w:cs="Arial"/>
              </w:rPr>
            </w:pPr>
            <w:r w:rsidRPr="000D4FAD">
              <w:rPr>
                <w:rFonts w:ascii="Arial" w:hAnsi="Arial" w:cs="Arial"/>
              </w:rPr>
              <w:t>3.11.1</w:t>
            </w:r>
          </w:p>
        </w:tc>
        <w:tc>
          <w:tcPr>
            <w:tcW w:w="3251" w:type="dxa"/>
          </w:tcPr>
          <w:p w:rsidR="00F72B51" w:rsidRPr="000D4FAD" w:rsidRDefault="00F72B51" w:rsidP="00F72B51">
            <w:pPr>
              <w:rPr>
                <w:rFonts w:ascii="Arial" w:hAnsi="Arial" w:cs="Arial"/>
              </w:rPr>
            </w:pPr>
            <w:r w:rsidRPr="000D4FAD">
              <w:rPr>
                <w:rFonts w:ascii="Arial" w:eastAsia="MS Mincho" w:hAnsi="Arial" w:cs="Arial"/>
                <w:bCs/>
                <w:lang w:eastAsia="ja-JP" w:bidi="he-IL"/>
              </w:rPr>
              <w:t xml:space="preserve">The company shall have clear processes to enable subcontractors and suppliers to report incidents and potential emergency situations that impact product safety, legality or quality. </w:t>
            </w:r>
            <w:r w:rsidRPr="000D4FAD">
              <w:rPr>
                <w:rFonts w:ascii="Arial" w:hAnsi="Arial" w:cs="Arial"/>
              </w:rPr>
              <w:t xml:space="preserve">The company shall have procedures and assigned responsibilities for the review of incidents and to define the appropriate action. </w:t>
            </w:r>
          </w:p>
        </w:tc>
        <w:tc>
          <w:tcPr>
            <w:tcW w:w="709" w:type="dxa"/>
          </w:tcPr>
          <w:p w:rsidR="00F72B51" w:rsidRPr="005611AD" w:rsidRDefault="00F72B51" w:rsidP="00F72B51">
            <w:pPr>
              <w:pStyle w:val="para"/>
              <w:rPr>
                <w:rFonts w:ascii="Arial" w:hAnsi="Arial" w:cs="Arial"/>
              </w:rPr>
            </w:pPr>
          </w:p>
        </w:tc>
        <w:tc>
          <w:tcPr>
            <w:tcW w:w="4677" w:type="dxa"/>
          </w:tcPr>
          <w:p w:rsidR="00F72B51" w:rsidRPr="005611AD" w:rsidRDefault="00F72B51" w:rsidP="00F72B51">
            <w:pPr>
              <w:pStyle w:val="para"/>
              <w:rPr>
                <w:rFonts w:ascii="Arial" w:hAnsi="Arial" w:cs="Arial"/>
              </w:rPr>
            </w:pPr>
          </w:p>
        </w:tc>
      </w:tr>
      <w:tr w:rsidR="00F72B51" w:rsidRPr="005611AD" w:rsidTr="00D65747">
        <w:tc>
          <w:tcPr>
            <w:tcW w:w="0" w:type="auto"/>
            <w:shd w:val="clear" w:color="auto" w:fill="auto"/>
          </w:tcPr>
          <w:p w:rsidR="00F72B51" w:rsidRPr="000D4FAD" w:rsidRDefault="00F72B51" w:rsidP="00F72B51">
            <w:pPr>
              <w:rPr>
                <w:rFonts w:ascii="Arial" w:hAnsi="Arial" w:cs="Arial"/>
              </w:rPr>
            </w:pPr>
            <w:r w:rsidRPr="000D4FAD">
              <w:rPr>
                <w:rFonts w:ascii="Arial" w:hAnsi="Arial" w:cs="Arial"/>
              </w:rPr>
              <w:t>3.11.2</w:t>
            </w:r>
          </w:p>
        </w:tc>
        <w:tc>
          <w:tcPr>
            <w:tcW w:w="3251" w:type="dxa"/>
          </w:tcPr>
          <w:p w:rsidR="00F72B51" w:rsidRDefault="00F72B51" w:rsidP="00F72B51">
            <w:pPr>
              <w:rPr>
                <w:rFonts w:ascii="Arial" w:hAnsi="Arial" w:cs="Arial"/>
              </w:rPr>
            </w:pPr>
            <w:r w:rsidRPr="000D4FAD">
              <w:rPr>
                <w:rFonts w:ascii="Arial" w:hAnsi="Arial" w:cs="Arial"/>
              </w:rPr>
              <w:t xml:space="preserve">The company shall have documented procedures designed to report and effectively manage incidents and potential emergency situations that impact food safety, legality or quality, including a product withdrawal and recall procedure. </w:t>
            </w:r>
            <w:r w:rsidR="007D5C7D">
              <w:rPr>
                <w:rFonts w:ascii="Arial" w:hAnsi="Arial" w:cs="Arial"/>
              </w:rPr>
              <w:t>This product recall and withdrawal procedure shall include as a minimum:</w:t>
            </w:r>
          </w:p>
          <w:p w:rsidR="007D5C7D" w:rsidRPr="000D4FAD" w:rsidRDefault="007D5C7D" w:rsidP="00F72B51">
            <w:pPr>
              <w:rPr>
                <w:rFonts w:ascii="Arial" w:hAnsi="Arial" w:cs="Arial"/>
              </w:rPr>
            </w:pPr>
          </w:p>
          <w:p w:rsidR="00F72B51" w:rsidRPr="000D4FAD" w:rsidRDefault="00792FE4" w:rsidP="00C3393C">
            <w:pPr>
              <w:numPr>
                <w:ilvl w:val="0"/>
                <w:numId w:val="25"/>
              </w:numPr>
              <w:tabs>
                <w:tab w:val="clear" w:pos="720"/>
                <w:tab w:val="num" w:pos="592"/>
              </w:tabs>
              <w:ind w:hanging="695"/>
              <w:rPr>
                <w:rFonts w:ascii="Arial" w:hAnsi="Arial" w:cs="Arial"/>
              </w:rPr>
            </w:pPr>
            <w:r>
              <w:rPr>
                <w:rFonts w:ascii="Arial" w:hAnsi="Arial" w:cs="Arial"/>
              </w:rPr>
              <w:t xml:space="preserve">  </w:t>
            </w:r>
            <w:r w:rsidR="00F72B51" w:rsidRPr="000D4FAD">
              <w:rPr>
                <w:rFonts w:ascii="Arial" w:hAnsi="Arial" w:cs="Arial"/>
              </w:rPr>
              <w:t>identification of</w:t>
            </w:r>
            <w:r w:rsidR="00F70615">
              <w:rPr>
                <w:rFonts w:ascii="Arial" w:hAnsi="Arial" w:cs="Arial"/>
              </w:rPr>
              <w:t xml:space="preserve"> the</w:t>
            </w:r>
            <w:r w:rsidR="00F72B51" w:rsidRPr="000D4FAD">
              <w:rPr>
                <w:rFonts w:ascii="Arial" w:hAnsi="Arial" w:cs="Arial"/>
              </w:rPr>
              <w:t xml:space="preserve"> key personnel constituting the recall management team</w:t>
            </w:r>
            <w:r w:rsidR="00F70615">
              <w:rPr>
                <w:rFonts w:ascii="Arial" w:hAnsi="Arial" w:cs="Arial"/>
              </w:rPr>
              <w:t>,</w:t>
            </w:r>
            <w:r w:rsidR="00F72B51" w:rsidRPr="000D4FAD">
              <w:rPr>
                <w:rFonts w:ascii="Arial" w:hAnsi="Arial" w:cs="Arial"/>
              </w:rPr>
              <w:t xml:space="preserve"> with clearly identified responsibilities</w:t>
            </w:r>
          </w:p>
          <w:p w:rsidR="00F72B51" w:rsidRPr="000D4FAD" w:rsidRDefault="00F72B51" w:rsidP="00F72B51">
            <w:pPr>
              <w:numPr>
                <w:ilvl w:val="0"/>
                <w:numId w:val="25"/>
              </w:numPr>
              <w:rPr>
                <w:rFonts w:ascii="Arial" w:hAnsi="Arial" w:cs="Arial"/>
              </w:rPr>
            </w:pPr>
            <w:r w:rsidRPr="000D4FAD">
              <w:rPr>
                <w:rFonts w:ascii="Arial" w:hAnsi="Arial" w:cs="Arial"/>
              </w:rPr>
              <w:t>guidelines for deciding whether a product needs to be recalled or withdrawn</w:t>
            </w:r>
            <w:r w:rsidR="00F70615">
              <w:rPr>
                <w:rFonts w:ascii="Arial" w:hAnsi="Arial" w:cs="Arial"/>
              </w:rPr>
              <w:t>,</w:t>
            </w:r>
            <w:r w:rsidRPr="000D4FAD">
              <w:rPr>
                <w:rFonts w:ascii="Arial" w:hAnsi="Arial" w:cs="Arial"/>
              </w:rPr>
              <w:t xml:space="preserve"> and</w:t>
            </w:r>
            <w:r w:rsidR="000A598A">
              <w:rPr>
                <w:rFonts w:ascii="Arial" w:hAnsi="Arial" w:cs="Arial"/>
              </w:rPr>
              <w:t xml:space="preserve"> the</w:t>
            </w:r>
            <w:r w:rsidRPr="000D4FAD">
              <w:rPr>
                <w:rFonts w:ascii="Arial" w:hAnsi="Arial" w:cs="Arial"/>
              </w:rPr>
              <w:t xml:space="preserve"> records to be maintained</w:t>
            </w:r>
          </w:p>
          <w:p w:rsidR="00F72B51" w:rsidRPr="000D4FAD" w:rsidRDefault="00F72B51" w:rsidP="00F72B51">
            <w:pPr>
              <w:numPr>
                <w:ilvl w:val="0"/>
                <w:numId w:val="25"/>
              </w:numPr>
              <w:rPr>
                <w:rFonts w:ascii="Arial" w:hAnsi="Arial" w:cs="Arial"/>
              </w:rPr>
            </w:pPr>
            <w:r w:rsidRPr="000D4FAD">
              <w:rPr>
                <w:rFonts w:ascii="Arial" w:hAnsi="Arial" w:cs="Arial"/>
              </w:rPr>
              <w:t xml:space="preserve">an up-to-date list of key contacts or reference to </w:t>
            </w:r>
            <w:r w:rsidRPr="000D4FAD">
              <w:rPr>
                <w:rFonts w:ascii="Arial" w:hAnsi="Arial" w:cs="Arial"/>
              </w:rPr>
              <w:lastRenderedPageBreak/>
              <w:t xml:space="preserve">the location of such a list, </w:t>
            </w:r>
            <w:r w:rsidR="00801CE2">
              <w:rPr>
                <w:rFonts w:ascii="Arial" w:hAnsi="Arial" w:cs="Arial"/>
              </w:rPr>
              <w:t>(</w:t>
            </w:r>
            <w:r w:rsidRPr="000D4FAD">
              <w:rPr>
                <w:rFonts w:ascii="Arial" w:hAnsi="Arial" w:cs="Arial"/>
              </w:rPr>
              <w:t>e.g. recall management team, emergency services, suppliers, customers, certification body, regulatory authority</w:t>
            </w:r>
            <w:r w:rsidR="00801CE2">
              <w:rPr>
                <w:rFonts w:ascii="Arial" w:hAnsi="Arial" w:cs="Arial"/>
              </w:rPr>
              <w:t>)</w:t>
            </w:r>
          </w:p>
          <w:p w:rsidR="00F72B51" w:rsidRPr="000D4FAD" w:rsidRDefault="00801CE2" w:rsidP="00F72B51">
            <w:pPr>
              <w:numPr>
                <w:ilvl w:val="0"/>
                <w:numId w:val="25"/>
              </w:numPr>
              <w:rPr>
                <w:rFonts w:ascii="Arial" w:hAnsi="Arial" w:cs="Arial"/>
              </w:rPr>
            </w:pPr>
            <w:r>
              <w:rPr>
                <w:rFonts w:ascii="Arial" w:hAnsi="Arial" w:cs="Arial"/>
              </w:rPr>
              <w:t>a communication plan that includes</w:t>
            </w:r>
            <w:r w:rsidR="00F72B51" w:rsidRPr="000D4FAD">
              <w:rPr>
                <w:rFonts w:ascii="Arial" w:hAnsi="Arial" w:cs="Arial"/>
              </w:rPr>
              <w:t>:</w:t>
            </w:r>
          </w:p>
          <w:p w:rsidR="00F72B51" w:rsidRPr="000D4FAD" w:rsidRDefault="00801CE2" w:rsidP="00F72B51">
            <w:pPr>
              <w:numPr>
                <w:ilvl w:val="0"/>
                <w:numId w:val="25"/>
              </w:numPr>
              <w:tabs>
                <w:tab w:val="num" w:pos="982"/>
              </w:tabs>
              <w:ind w:left="982" w:hanging="283"/>
              <w:rPr>
                <w:rFonts w:ascii="Arial" w:hAnsi="Arial" w:cs="Arial"/>
              </w:rPr>
            </w:pPr>
            <w:r>
              <w:rPr>
                <w:rFonts w:ascii="Arial" w:hAnsi="Arial" w:cs="Arial"/>
              </w:rPr>
              <w:t>the process for providing information to customers and regulatory authorities in a timely manner</w:t>
            </w:r>
          </w:p>
          <w:p w:rsidR="00F72B51" w:rsidRPr="000D4FAD" w:rsidRDefault="00F72B51" w:rsidP="00F72B51">
            <w:pPr>
              <w:numPr>
                <w:ilvl w:val="0"/>
                <w:numId w:val="25"/>
              </w:numPr>
              <w:tabs>
                <w:tab w:val="num" w:pos="982"/>
              </w:tabs>
              <w:ind w:left="982" w:hanging="283"/>
              <w:rPr>
                <w:rFonts w:ascii="Arial" w:hAnsi="Arial" w:cs="Arial"/>
              </w:rPr>
            </w:pPr>
            <w:r w:rsidRPr="000D4FAD">
              <w:rPr>
                <w:rFonts w:ascii="Arial" w:hAnsi="Arial" w:cs="Arial"/>
              </w:rPr>
              <w:t>instructions for customers on the return or safe disposal of recalled product</w:t>
            </w:r>
          </w:p>
          <w:p w:rsidR="00F72B51" w:rsidRPr="000D4FAD" w:rsidRDefault="00F72B51" w:rsidP="00F72B51">
            <w:pPr>
              <w:numPr>
                <w:ilvl w:val="0"/>
                <w:numId w:val="25"/>
              </w:numPr>
              <w:rPr>
                <w:rFonts w:ascii="Arial" w:hAnsi="Arial" w:cs="Arial"/>
              </w:rPr>
            </w:pPr>
            <w:r w:rsidRPr="000D4FAD">
              <w:rPr>
                <w:rFonts w:ascii="Arial" w:hAnsi="Arial" w:cs="Arial"/>
              </w:rPr>
              <w:t>details of external agencies providing a</w:t>
            </w:r>
            <w:r w:rsidR="005B2E58">
              <w:rPr>
                <w:rFonts w:ascii="Arial" w:hAnsi="Arial" w:cs="Arial"/>
              </w:rPr>
              <w:t>dvice and support as necessary (</w:t>
            </w:r>
            <w:r w:rsidRPr="000D4FAD">
              <w:rPr>
                <w:rFonts w:ascii="Arial" w:hAnsi="Arial" w:cs="Arial"/>
              </w:rPr>
              <w:t>e.g. specialist laboratories, regulatory authority and legal expertise</w:t>
            </w:r>
            <w:r w:rsidR="005B2E58">
              <w:rPr>
                <w:rFonts w:ascii="Arial" w:hAnsi="Arial" w:cs="Arial"/>
              </w:rPr>
              <w:t>)</w:t>
            </w:r>
          </w:p>
          <w:p w:rsidR="00F72B51" w:rsidRPr="000D4FAD" w:rsidRDefault="00F72B51" w:rsidP="00F72B51">
            <w:pPr>
              <w:numPr>
                <w:ilvl w:val="0"/>
                <w:numId w:val="25"/>
              </w:numPr>
              <w:rPr>
                <w:rFonts w:ascii="Arial" w:hAnsi="Arial" w:cs="Arial"/>
              </w:rPr>
            </w:pPr>
            <w:r w:rsidRPr="000D4FAD">
              <w:rPr>
                <w:rFonts w:ascii="Arial" w:hAnsi="Arial" w:cs="Arial"/>
              </w:rPr>
              <w:t>a plan to handle the logistics of product traceability, recovery or disposal of affected product and stock reconciliation.</w:t>
            </w:r>
          </w:p>
          <w:p w:rsidR="00F72B51" w:rsidRPr="000D4FAD" w:rsidRDefault="00F72B51" w:rsidP="00F72B51">
            <w:pPr>
              <w:rPr>
                <w:rFonts w:ascii="Arial" w:hAnsi="Arial" w:cs="Arial"/>
              </w:rPr>
            </w:pPr>
          </w:p>
          <w:p w:rsidR="00F72B51" w:rsidRDefault="00F72B51" w:rsidP="00F72B51">
            <w:pPr>
              <w:rPr>
                <w:rFonts w:ascii="Arial" w:hAnsi="Arial" w:cs="Arial"/>
              </w:rPr>
            </w:pPr>
            <w:r w:rsidRPr="000D4FAD">
              <w:rPr>
                <w:rFonts w:ascii="Arial" w:hAnsi="Arial" w:cs="Arial"/>
              </w:rPr>
              <w:t xml:space="preserve">The procedure shall be </w:t>
            </w:r>
            <w:r w:rsidR="005B2E58">
              <w:rPr>
                <w:rFonts w:ascii="Arial" w:hAnsi="Arial" w:cs="Arial"/>
              </w:rPr>
              <w:t>operable</w:t>
            </w:r>
            <w:r w:rsidRPr="000D4FAD">
              <w:rPr>
                <w:rFonts w:ascii="Arial" w:hAnsi="Arial" w:cs="Arial"/>
              </w:rPr>
              <w:t xml:space="preserve"> at any time.</w:t>
            </w:r>
          </w:p>
          <w:p w:rsidR="00F72B51" w:rsidRPr="000D4FAD" w:rsidRDefault="00F72B51" w:rsidP="00F72B51">
            <w:pPr>
              <w:rPr>
                <w:rFonts w:ascii="Arial" w:hAnsi="Arial" w:cs="Arial"/>
              </w:rPr>
            </w:pPr>
          </w:p>
        </w:tc>
        <w:tc>
          <w:tcPr>
            <w:tcW w:w="709" w:type="dxa"/>
          </w:tcPr>
          <w:p w:rsidR="00F72B51" w:rsidRPr="005611AD" w:rsidRDefault="00F72B51" w:rsidP="00F72B51">
            <w:pPr>
              <w:pStyle w:val="para"/>
              <w:rPr>
                <w:rFonts w:ascii="Arial" w:hAnsi="Arial" w:cs="Arial"/>
              </w:rPr>
            </w:pPr>
          </w:p>
        </w:tc>
        <w:tc>
          <w:tcPr>
            <w:tcW w:w="4677" w:type="dxa"/>
          </w:tcPr>
          <w:p w:rsidR="00F72B51" w:rsidRPr="005611AD" w:rsidRDefault="00F72B51" w:rsidP="00F72B51">
            <w:pPr>
              <w:pStyle w:val="para"/>
              <w:rPr>
                <w:rFonts w:ascii="Arial" w:hAnsi="Arial" w:cs="Arial"/>
              </w:rPr>
            </w:pPr>
          </w:p>
        </w:tc>
      </w:tr>
      <w:tr w:rsidR="00F72B51" w:rsidRPr="005611AD" w:rsidTr="00D65747">
        <w:tc>
          <w:tcPr>
            <w:tcW w:w="0" w:type="auto"/>
            <w:shd w:val="clear" w:color="auto" w:fill="auto"/>
          </w:tcPr>
          <w:p w:rsidR="00F72B51" w:rsidRPr="000D4FAD" w:rsidRDefault="00F72B51" w:rsidP="00F72B51">
            <w:pPr>
              <w:rPr>
                <w:rFonts w:ascii="Arial" w:hAnsi="Arial" w:cs="Arial"/>
              </w:rPr>
            </w:pPr>
            <w:r w:rsidRPr="000D4FAD">
              <w:rPr>
                <w:rFonts w:ascii="Arial" w:hAnsi="Arial" w:cs="Arial"/>
              </w:rPr>
              <w:t>3.11.3</w:t>
            </w:r>
          </w:p>
        </w:tc>
        <w:tc>
          <w:tcPr>
            <w:tcW w:w="3251" w:type="dxa"/>
          </w:tcPr>
          <w:p w:rsidR="00F72B51" w:rsidRDefault="00F72B51" w:rsidP="00F72B51">
            <w:pPr>
              <w:rPr>
                <w:rFonts w:ascii="Arial" w:hAnsi="Arial" w:cs="Arial"/>
              </w:rPr>
            </w:pPr>
            <w:r w:rsidRPr="000D4FAD">
              <w:rPr>
                <w:rFonts w:ascii="Arial" w:hAnsi="Arial" w:cs="Arial"/>
              </w:rPr>
              <w:t>The product incident mana</w:t>
            </w:r>
            <w:r w:rsidR="00DB269A">
              <w:rPr>
                <w:rFonts w:ascii="Arial" w:hAnsi="Arial" w:cs="Arial"/>
              </w:rPr>
              <w:t>gement procedures (including those for</w:t>
            </w:r>
            <w:r w:rsidRPr="000D4FAD">
              <w:rPr>
                <w:rFonts w:ascii="Arial" w:hAnsi="Arial" w:cs="Arial"/>
              </w:rPr>
              <w:t xml:space="preserve"> </w:t>
            </w:r>
            <w:r w:rsidR="00DB269A">
              <w:rPr>
                <w:rFonts w:ascii="Arial" w:hAnsi="Arial" w:cs="Arial"/>
              </w:rPr>
              <w:t xml:space="preserve">recall and withdrawal) shall be tested at least annually, </w:t>
            </w:r>
            <w:r w:rsidRPr="000D4FAD">
              <w:rPr>
                <w:rFonts w:ascii="Arial" w:hAnsi="Arial" w:cs="Arial"/>
              </w:rPr>
              <w:t>in a way that ensures their effective operation. Results of the test shall be retained and shall include timings of key activities. The results of the test and of any actual recall shall be used to review the procedure and implement improvements as necessary.</w:t>
            </w:r>
          </w:p>
          <w:p w:rsidR="00F72B51" w:rsidRPr="000D4FAD" w:rsidRDefault="00F72B51" w:rsidP="00F72B51">
            <w:pPr>
              <w:rPr>
                <w:rFonts w:ascii="Arial" w:hAnsi="Arial" w:cs="Arial"/>
              </w:rPr>
            </w:pPr>
          </w:p>
        </w:tc>
        <w:tc>
          <w:tcPr>
            <w:tcW w:w="709" w:type="dxa"/>
          </w:tcPr>
          <w:p w:rsidR="00F72B51" w:rsidRPr="005611AD" w:rsidRDefault="00F72B51" w:rsidP="00F72B51">
            <w:pPr>
              <w:pStyle w:val="para"/>
              <w:rPr>
                <w:rFonts w:ascii="Arial" w:hAnsi="Arial" w:cs="Arial"/>
              </w:rPr>
            </w:pPr>
          </w:p>
        </w:tc>
        <w:tc>
          <w:tcPr>
            <w:tcW w:w="4677" w:type="dxa"/>
          </w:tcPr>
          <w:p w:rsidR="00F72B51" w:rsidRPr="005611AD" w:rsidRDefault="00F72B51" w:rsidP="00F72B51">
            <w:pPr>
              <w:pStyle w:val="para"/>
              <w:rPr>
                <w:rFonts w:ascii="Arial" w:hAnsi="Arial" w:cs="Arial"/>
              </w:rPr>
            </w:pPr>
          </w:p>
        </w:tc>
      </w:tr>
      <w:tr w:rsidR="00F72B51" w:rsidRPr="005611AD" w:rsidTr="00D65747">
        <w:tc>
          <w:tcPr>
            <w:tcW w:w="0" w:type="auto"/>
            <w:shd w:val="clear" w:color="auto" w:fill="auto"/>
          </w:tcPr>
          <w:p w:rsidR="00F72B51" w:rsidRPr="000D4FAD" w:rsidRDefault="00F72B51" w:rsidP="00F72B51">
            <w:pPr>
              <w:tabs>
                <w:tab w:val="left" w:pos="720"/>
              </w:tabs>
              <w:rPr>
                <w:rFonts w:ascii="Arial" w:hAnsi="Arial" w:cs="Arial"/>
              </w:rPr>
            </w:pPr>
            <w:r w:rsidRPr="000D4FAD">
              <w:rPr>
                <w:rFonts w:ascii="Arial" w:hAnsi="Arial" w:cs="Arial"/>
              </w:rPr>
              <w:t>3.11.4</w:t>
            </w:r>
          </w:p>
        </w:tc>
        <w:tc>
          <w:tcPr>
            <w:tcW w:w="3251" w:type="dxa"/>
          </w:tcPr>
          <w:p w:rsidR="00F72B51" w:rsidRDefault="00F72B51" w:rsidP="00F72B51">
            <w:pPr>
              <w:rPr>
                <w:rFonts w:ascii="Arial" w:hAnsi="Arial" w:cs="Arial"/>
              </w:rPr>
            </w:pPr>
            <w:r w:rsidRPr="000D4FAD">
              <w:rPr>
                <w:rFonts w:ascii="Arial" w:hAnsi="Arial" w:cs="Arial"/>
              </w:rPr>
              <w:t>In the event of a product recall, the certification body issuing the current certificate for the company against this Standar</w:t>
            </w:r>
            <w:r w:rsidR="00DB269A">
              <w:rPr>
                <w:rFonts w:ascii="Arial" w:hAnsi="Arial" w:cs="Arial"/>
              </w:rPr>
              <w:t>d shall be informed within 3</w:t>
            </w:r>
            <w:r w:rsidRPr="000D4FAD">
              <w:rPr>
                <w:rFonts w:ascii="Arial" w:hAnsi="Arial" w:cs="Arial"/>
              </w:rPr>
              <w:t xml:space="preserve"> working days of the decision to issue a recall. </w:t>
            </w:r>
          </w:p>
          <w:p w:rsidR="00F72B51" w:rsidRPr="000D4FAD" w:rsidRDefault="00F72B51" w:rsidP="00F72B51">
            <w:pPr>
              <w:rPr>
                <w:rFonts w:ascii="Arial" w:hAnsi="Arial" w:cs="Arial"/>
              </w:rPr>
            </w:pPr>
          </w:p>
        </w:tc>
        <w:tc>
          <w:tcPr>
            <w:tcW w:w="709" w:type="dxa"/>
          </w:tcPr>
          <w:p w:rsidR="00F72B51" w:rsidRPr="005611AD" w:rsidRDefault="00F72B51" w:rsidP="00F72B51">
            <w:pPr>
              <w:pStyle w:val="para"/>
              <w:rPr>
                <w:rFonts w:ascii="Arial" w:hAnsi="Arial" w:cs="Arial"/>
              </w:rPr>
            </w:pPr>
          </w:p>
        </w:tc>
        <w:tc>
          <w:tcPr>
            <w:tcW w:w="4677" w:type="dxa"/>
          </w:tcPr>
          <w:p w:rsidR="00F72B51" w:rsidRPr="005611AD" w:rsidRDefault="00F72B51" w:rsidP="00F72B51">
            <w:pPr>
              <w:pStyle w:val="para"/>
              <w:rPr>
                <w:rFonts w:ascii="Arial" w:hAnsi="Arial" w:cs="Arial"/>
              </w:rPr>
            </w:pPr>
          </w:p>
        </w:tc>
      </w:tr>
      <w:tr w:rsidR="000A6C3A" w:rsidRPr="005611AD" w:rsidTr="007A7FB1">
        <w:tc>
          <w:tcPr>
            <w:tcW w:w="9781" w:type="dxa"/>
            <w:gridSpan w:val="4"/>
            <w:shd w:val="clear" w:color="auto" w:fill="D55C19"/>
          </w:tcPr>
          <w:p w:rsidR="000A6C3A" w:rsidRPr="005611AD" w:rsidRDefault="00F72B51" w:rsidP="000A6C3A">
            <w:pPr>
              <w:pStyle w:val="para"/>
              <w:rPr>
                <w:rFonts w:ascii="Arial" w:hAnsi="Arial" w:cs="Arial"/>
              </w:rPr>
            </w:pPr>
            <w:r>
              <w:rPr>
                <w:rFonts w:ascii="Arial" w:hAnsi="Arial" w:cs="Arial"/>
              </w:rPr>
              <w:lastRenderedPageBreak/>
              <w:t>4</w:t>
            </w:r>
            <w:r w:rsidR="000A6C3A" w:rsidRPr="005611AD">
              <w:rPr>
                <w:rFonts w:ascii="Arial" w:hAnsi="Arial" w:cs="Arial"/>
              </w:rPr>
              <w:tab/>
            </w:r>
            <w:r w:rsidR="009F3410">
              <w:rPr>
                <w:rFonts w:ascii="Arial" w:hAnsi="Arial" w:cs="Arial"/>
              </w:rPr>
              <w:t>Supplier and sub</w:t>
            </w:r>
            <w:r>
              <w:rPr>
                <w:rFonts w:ascii="Arial" w:hAnsi="Arial" w:cs="Arial"/>
              </w:rPr>
              <w:t>contracted service management</w:t>
            </w:r>
          </w:p>
        </w:tc>
      </w:tr>
      <w:tr w:rsidR="002202D8" w:rsidRPr="005611AD" w:rsidTr="002202D8">
        <w:tc>
          <w:tcPr>
            <w:tcW w:w="9781" w:type="dxa"/>
            <w:gridSpan w:val="4"/>
            <w:shd w:val="clear" w:color="auto" w:fill="FFFFFF" w:themeFill="background1"/>
          </w:tcPr>
          <w:p w:rsidR="002202D8" w:rsidRDefault="002202D8" w:rsidP="000A6C3A">
            <w:pPr>
              <w:pStyle w:val="para"/>
              <w:rPr>
                <w:rFonts w:ascii="Arial" w:hAnsi="Arial" w:cs="Arial"/>
              </w:rPr>
            </w:pPr>
            <w:r>
              <w:rPr>
                <w:rFonts w:ascii="Arial" w:hAnsi="Arial" w:cs="Arial"/>
              </w:rPr>
              <w:t>Summary</w:t>
            </w:r>
          </w:p>
          <w:p w:rsidR="002202D8" w:rsidRDefault="002202D8" w:rsidP="000A6C3A">
            <w:pPr>
              <w:pStyle w:val="para"/>
              <w:rPr>
                <w:rFonts w:ascii="Arial" w:hAnsi="Arial" w:cs="Arial"/>
              </w:rPr>
            </w:pPr>
          </w:p>
        </w:tc>
      </w:tr>
      <w:tr w:rsidR="00F72B51" w:rsidRPr="005611AD" w:rsidTr="007A7FB1">
        <w:tc>
          <w:tcPr>
            <w:tcW w:w="9781" w:type="dxa"/>
            <w:gridSpan w:val="4"/>
            <w:shd w:val="clear" w:color="auto" w:fill="D55C19"/>
          </w:tcPr>
          <w:p w:rsidR="00F72B51" w:rsidRDefault="00F72B51" w:rsidP="000A6C3A">
            <w:pPr>
              <w:pStyle w:val="para"/>
              <w:rPr>
                <w:rFonts w:ascii="Arial" w:hAnsi="Arial" w:cs="Arial"/>
              </w:rPr>
            </w:pPr>
            <w:r>
              <w:rPr>
                <w:rFonts w:ascii="Arial" w:hAnsi="Arial" w:cs="Arial"/>
              </w:rPr>
              <w:t>4.1        Approval and performance monitoring of manufacturers/packers of traded products</w:t>
            </w:r>
          </w:p>
        </w:tc>
      </w:tr>
      <w:tr w:rsidR="000A6C3A" w:rsidRPr="005611AD" w:rsidTr="006E10EB">
        <w:tc>
          <w:tcPr>
            <w:tcW w:w="0" w:type="auto"/>
          </w:tcPr>
          <w:p w:rsidR="000A6C3A" w:rsidRPr="005611AD" w:rsidRDefault="000A6C3A" w:rsidP="000A6C3A">
            <w:pPr>
              <w:pStyle w:val="para"/>
              <w:rPr>
                <w:rFonts w:ascii="Arial" w:hAnsi="Arial" w:cs="Arial"/>
              </w:rPr>
            </w:pPr>
            <w:r w:rsidRPr="005611AD">
              <w:rPr>
                <w:rFonts w:ascii="Arial" w:hAnsi="Arial" w:cs="Arial"/>
              </w:rPr>
              <w:t>Statement of Intent</w:t>
            </w:r>
          </w:p>
        </w:tc>
        <w:tc>
          <w:tcPr>
            <w:tcW w:w="3251" w:type="dxa"/>
          </w:tcPr>
          <w:p w:rsidR="000A6C3A" w:rsidRPr="004E7846" w:rsidRDefault="004E7846" w:rsidP="004E7846">
            <w:pPr>
              <w:numPr>
                <w:ilvl w:val="1"/>
                <w:numId w:val="0"/>
              </w:numPr>
              <w:rPr>
                <w:rFonts w:ascii="Arial" w:hAnsi="Arial" w:cs="Arial"/>
                <w:bCs/>
              </w:rPr>
            </w:pPr>
            <w:r w:rsidRPr="004E7846">
              <w:rPr>
                <w:rFonts w:ascii="Arial" w:hAnsi="Arial" w:cs="Arial"/>
                <w:bCs/>
              </w:rPr>
              <w:t xml:space="preserve">The company shall operate procedures for supplier approval and monitoring of the last manufacturer or packer of products for which it provides a service, to ensure that traded products are safe, legal and manufactured in accordance with any defined product </w:t>
            </w:r>
            <w:r w:rsidR="009F3410">
              <w:rPr>
                <w:rFonts w:ascii="Arial" w:hAnsi="Arial" w:cs="Arial"/>
                <w:bCs/>
              </w:rPr>
              <w:t>s</w:t>
            </w:r>
            <w:r w:rsidRPr="004E7846">
              <w:rPr>
                <w:rFonts w:ascii="Arial" w:hAnsi="Arial" w:cs="Arial"/>
                <w:bCs/>
              </w:rPr>
              <w:t>pecifications.</w:t>
            </w:r>
          </w:p>
          <w:p w:rsidR="004E7846" w:rsidRPr="005611AD" w:rsidRDefault="004E7846" w:rsidP="004E7846">
            <w:pPr>
              <w:numPr>
                <w:ilvl w:val="1"/>
                <w:numId w:val="0"/>
              </w:numPr>
              <w:rPr>
                <w:rFonts w:ascii="Arial" w:hAnsi="Arial" w:cs="Arial"/>
              </w:rPr>
            </w:pPr>
          </w:p>
        </w:tc>
        <w:tc>
          <w:tcPr>
            <w:tcW w:w="709" w:type="dxa"/>
          </w:tcPr>
          <w:p w:rsidR="000A6C3A" w:rsidRPr="005611AD" w:rsidRDefault="000A6C3A" w:rsidP="000A6C3A">
            <w:pPr>
              <w:pStyle w:val="para"/>
              <w:rPr>
                <w:rFonts w:ascii="Arial" w:hAnsi="Arial" w:cs="Arial"/>
              </w:rPr>
            </w:pPr>
          </w:p>
        </w:tc>
        <w:tc>
          <w:tcPr>
            <w:tcW w:w="4677" w:type="dxa"/>
          </w:tcPr>
          <w:p w:rsidR="000A6C3A" w:rsidRPr="005611AD" w:rsidRDefault="000A6C3A" w:rsidP="000A6C3A">
            <w:pPr>
              <w:pStyle w:val="para"/>
              <w:rPr>
                <w:rFonts w:ascii="Arial" w:hAnsi="Arial" w:cs="Arial"/>
              </w:rPr>
            </w:pPr>
          </w:p>
        </w:tc>
      </w:tr>
      <w:tr w:rsidR="003F7E30" w:rsidRPr="005611AD" w:rsidTr="00D65747">
        <w:tc>
          <w:tcPr>
            <w:tcW w:w="0" w:type="auto"/>
            <w:shd w:val="clear" w:color="auto" w:fill="auto"/>
          </w:tcPr>
          <w:p w:rsidR="003F7E30" w:rsidRPr="00DA3B41" w:rsidRDefault="003F7E30" w:rsidP="003F7E30">
            <w:pPr>
              <w:numPr>
                <w:ilvl w:val="1"/>
                <w:numId w:val="0"/>
              </w:numPr>
              <w:spacing w:after="240"/>
              <w:rPr>
                <w:rFonts w:ascii="Arial" w:hAnsi="Arial" w:cs="Arial"/>
              </w:rPr>
            </w:pPr>
            <w:r w:rsidRPr="00DA3B41">
              <w:rPr>
                <w:rFonts w:ascii="Arial" w:hAnsi="Arial" w:cs="Arial"/>
              </w:rPr>
              <w:t>4.1.1</w:t>
            </w:r>
          </w:p>
        </w:tc>
        <w:tc>
          <w:tcPr>
            <w:tcW w:w="3251" w:type="dxa"/>
          </w:tcPr>
          <w:p w:rsidR="003F7E30" w:rsidRDefault="003F7E30" w:rsidP="003F7E30">
            <w:pPr>
              <w:numPr>
                <w:ilvl w:val="1"/>
                <w:numId w:val="0"/>
              </w:numPr>
              <w:rPr>
                <w:rFonts w:ascii="Arial" w:hAnsi="Arial" w:cs="Arial"/>
              </w:rPr>
            </w:pPr>
            <w:r w:rsidRPr="00DA3B41">
              <w:rPr>
                <w:rFonts w:ascii="Arial" w:hAnsi="Arial" w:cs="Arial"/>
              </w:rPr>
              <w:t>The company shall have a documented supplier approval procedure which identifies</w:t>
            </w:r>
            <w:r w:rsidR="006D456A">
              <w:rPr>
                <w:rFonts w:ascii="Arial" w:hAnsi="Arial" w:cs="Arial"/>
              </w:rPr>
              <w:t xml:space="preserve"> the process for initial and on</w:t>
            </w:r>
            <w:r w:rsidRPr="00DA3B41">
              <w:rPr>
                <w:rFonts w:ascii="Arial" w:hAnsi="Arial" w:cs="Arial"/>
              </w:rPr>
              <w:t>going approval of suppliers and the manufacturer/processor/packer of each product traded. The requirements shall be based on the results of a risk assessment</w:t>
            </w:r>
            <w:r w:rsidR="006D456A">
              <w:rPr>
                <w:rFonts w:ascii="Arial" w:hAnsi="Arial" w:cs="Arial"/>
              </w:rPr>
              <w:t>.  This risk assessment shall include consideration of:</w:t>
            </w:r>
          </w:p>
          <w:p w:rsidR="003F7E30" w:rsidRPr="00DA3B41" w:rsidRDefault="003F7E30" w:rsidP="003F7E30">
            <w:pPr>
              <w:numPr>
                <w:ilvl w:val="1"/>
                <w:numId w:val="0"/>
              </w:numPr>
              <w:rPr>
                <w:rFonts w:ascii="Arial" w:hAnsi="Arial" w:cs="Arial"/>
              </w:rPr>
            </w:pPr>
          </w:p>
          <w:p w:rsidR="003F7E30" w:rsidRPr="00DA3B41" w:rsidRDefault="003F7E30" w:rsidP="003F7E30">
            <w:pPr>
              <w:numPr>
                <w:ilvl w:val="0"/>
                <w:numId w:val="26"/>
              </w:numPr>
              <w:rPr>
                <w:rFonts w:ascii="Arial" w:hAnsi="Arial" w:cs="Arial"/>
              </w:rPr>
            </w:pPr>
            <w:r w:rsidRPr="00DA3B41">
              <w:rPr>
                <w:rFonts w:ascii="Arial" w:hAnsi="Arial" w:cs="Arial"/>
              </w:rPr>
              <w:t xml:space="preserve">the nature of each product and </w:t>
            </w:r>
            <w:r w:rsidR="006D456A">
              <w:rPr>
                <w:rFonts w:ascii="Arial" w:hAnsi="Arial" w:cs="Arial"/>
              </w:rPr>
              <w:t xml:space="preserve">its </w:t>
            </w:r>
            <w:r w:rsidRPr="00DA3B41">
              <w:rPr>
                <w:rFonts w:ascii="Arial" w:hAnsi="Arial" w:cs="Arial"/>
              </w:rPr>
              <w:t>associated risks</w:t>
            </w:r>
          </w:p>
          <w:p w:rsidR="003F7E30" w:rsidRPr="00DA3B41" w:rsidRDefault="006D456A" w:rsidP="003F7E30">
            <w:pPr>
              <w:numPr>
                <w:ilvl w:val="0"/>
                <w:numId w:val="26"/>
              </w:numPr>
              <w:rPr>
                <w:rFonts w:ascii="Arial" w:hAnsi="Arial" w:cs="Arial"/>
              </w:rPr>
            </w:pPr>
            <w:r>
              <w:rPr>
                <w:rFonts w:ascii="Arial" w:hAnsi="Arial" w:cs="Arial"/>
              </w:rPr>
              <w:t>customer-</w:t>
            </w:r>
            <w:r w:rsidR="003F7E30" w:rsidRPr="00DA3B41">
              <w:rPr>
                <w:rFonts w:ascii="Arial" w:hAnsi="Arial" w:cs="Arial"/>
              </w:rPr>
              <w:t>specific requirements</w:t>
            </w:r>
          </w:p>
          <w:p w:rsidR="003F7E30" w:rsidRPr="00DA3B41" w:rsidRDefault="006D456A" w:rsidP="003F7E30">
            <w:pPr>
              <w:numPr>
                <w:ilvl w:val="0"/>
                <w:numId w:val="26"/>
              </w:numPr>
              <w:rPr>
                <w:rFonts w:ascii="Arial" w:hAnsi="Arial" w:cs="Arial"/>
              </w:rPr>
            </w:pPr>
            <w:r>
              <w:rPr>
                <w:rFonts w:ascii="Arial" w:hAnsi="Arial" w:cs="Arial"/>
              </w:rPr>
              <w:t>l</w:t>
            </w:r>
            <w:r w:rsidR="003F7E30" w:rsidRPr="00DA3B41">
              <w:rPr>
                <w:rFonts w:ascii="Arial" w:hAnsi="Arial" w:cs="Arial"/>
              </w:rPr>
              <w:t>egislative requirements in the country of sale or importation of the product</w:t>
            </w:r>
          </w:p>
          <w:p w:rsidR="003F7E30" w:rsidRPr="00DA3B41" w:rsidRDefault="003F7E30" w:rsidP="003F7E30">
            <w:pPr>
              <w:numPr>
                <w:ilvl w:val="0"/>
                <w:numId w:val="26"/>
              </w:numPr>
              <w:rPr>
                <w:rFonts w:ascii="Arial" w:hAnsi="Arial" w:cs="Arial"/>
              </w:rPr>
            </w:pPr>
            <w:r w:rsidRPr="00DA3B41">
              <w:rPr>
                <w:rFonts w:ascii="Arial" w:hAnsi="Arial" w:cs="Arial"/>
              </w:rPr>
              <w:t>source or country of origin</w:t>
            </w:r>
          </w:p>
          <w:p w:rsidR="003F7E30" w:rsidRPr="00DA3B41" w:rsidRDefault="003F7E30" w:rsidP="003F7E30">
            <w:pPr>
              <w:numPr>
                <w:ilvl w:val="0"/>
                <w:numId w:val="26"/>
              </w:numPr>
              <w:rPr>
                <w:rFonts w:ascii="Arial" w:hAnsi="Arial" w:cs="Arial"/>
              </w:rPr>
            </w:pPr>
            <w:r w:rsidRPr="00DA3B41">
              <w:rPr>
                <w:rFonts w:ascii="Arial" w:hAnsi="Arial" w:cs="Arial"/>
              </w:rPr>
              <w:t>potential for adulteration or fraud</w:t>
            </w:r>
          </w:p>
          <w:p w:rsidR="003F7E30" w:rsidRDefault="003F7E30" w:rsidP="003F7E30">
            <w:pPr>
              <w:numPr>
                <w:ilvl w:val="0"/>
                <w:numId w:val="26"/>
              </w:numPr>
              <w:rPr>
                <w:rFonts w:ascii="Arial" w:hAnsi="Arial" w:cs="Arial"/>
              </w:rPr>
            </w:pPr>
            <w:r w:rsidRPr="00DA3B41">
              <w:rPr>
                <w:rFonts w:ascii="Arial" w:hAnsi="Arial" w:cs="Arial"/>
              </w:rPr>
              <w:t xml:space="preserve">the brand identity of products </w:t>
            </w:r>
            <w:r w:rsidR="006D456A">
              <w:rPr>
                <w:rFonts w:ascii="Arial" w:hAnsi="Arial" w:cs="Arial"/>
              </w:rPr>
              <w:t>(</w:t>
            </w:r>
            <w:r w:rsidRPr="00DA3B41">
              <w:rPr>
                <w:rFonts w:ascii="Arial" w:hAnsi="Arial" w:cs="Arial"/>
              </w:rPr>
              <w:t xml:space="preserve">i.e. </w:t>
            </w:r>
            <w:r w:rsidR="006D456A">
              <w:rPr>
                <w:rFonts w:ascii="Arial" w:hAnsi="Arial" w:cs="Arial"/>
              </w:rPr>
              <w:t>whether it is the customer’s</w:t>
            </w:r>
            <w:r w:rsidRPr="00DA3B41">
              <w:rPr>
                <w:rFonts w:ascii="Arial" w:hAnsi="Arial" w:cs="Arial"/>
              </w:rPr>
              <w:t xml:space="preserve"> own brand or branded product</w:t>
            </w:r>
            <w:r w:rsidR="006D456A">
              <w:rPr>
                <w:rFonts w:ascii="Arial" w:hAnsi="Arial" w:cs="Arial"/>
              </w:rPr>
              <w:t>)</w:t>
            </w:r>
            <w:r w:rsidRPr="00DA3B41">
              <w:rPr>
                <w:rFonts w:ascii="Arial" w:hAnsi="Arial" w:cs="Arial"/>
              </w:rPr>
              <w:t>.</w:t>
            </w:r>
          </w:p>
          <w:p w:rsidR="003F7E30" w:rsidRPr="00DA3B41" w:rsidRDefault="003F7E30" w:rsidP="003F7E30">
            <w:pPr>
              <w:ind w:left="720"/>
              <w:rPr>
                <w:rFonts w:ascii="Arial" w:hAnsi="Arial" w:cs="Arial"/>
              </w:rPr>
            </w:pPr>
          </w:p>
        </w:tc>
        <w:tc>
          <w:tcPr>
            <w:tcW w:w="709" w:type="dxa"/>
          </w:tcPr>
          <w:p w:rsidR="003F7E30" w:rsidRPr="005611AD" w:rsidRDefault="003F7E30" w:rsidP="003F7E30">
            <w:pPr>
              <w:pStyle w:val="para"/>
              <w:rPr>
                <w:rFonts w:ascii="Arial" w:hAnsi="Arial" w:cs="Arial"/>
              </w:rPr>
            </w:pPr>
          </w:p>
        </w:tc>
        <w:tc>
          <w:tcPr>
            <w:tcW w:w="4677" w:type="dxa"/>
          </w:tcPr>
          <w:p w:rsidR="003F7E30" w:rsidRPr="005611AD" w:rsidRDefault="003F7E30" w:rsidP="003F7E30">
            <w:pPr>
              <w:pStyle w:val="para"/>
              <w:rPr>
                <w:rFonts w:ascii="Arial" w:hAnsi="Arial" w:cs="Arial"/>
              </w:rPr>
            </w:pPr>
          </w:p>
        </w:tc>
      </w:tr>
      <w:tr w:rsidR="003F7E30" w:rsidRPr="005611AD" w:rsidTr="00D65747">
        <w:tc>
          <w:tcPr>
            <w:tcW w:w="0" w:type="auto"/>
            <w:shd w:val="clear" w:color="auto" w:fill="auto"/>
          </w:tcPr>
          <w:p w:rsidR="003F7E30" w:rsidRPr="00DA3B41" w:rsidRDefault="003F7E30" w:rsidP="003F7E30">
            <w:pPr>
              <w:numPr>
                <w:ilvl w:val="1"/>
                <w:numId w:val="0"/>
              </w:numPr>
              <w:spacing w:after="240"/>
              <w:rPr>
                <w:rFonts w:ascii="Arial" w:hAnsi="Arial" w:cs="Arial"/>
              </w:rPr>
            </w:pPr>
            <w:r w:rsidRPr="00DA3B41">
              <w:rPr>
                <w:rFonts w:ascii="Arial" w:hAnsi="Arial" w:cs="Arial"/>
              </w:rPr>
              <w:t>4.1.2</w:t>
            </w:r>
          </w:p>
        </w:tc>
        <w:tc>
          <w:tcPr>
            <w:tcW w:w="3251" w:type="dxa"/>
          </w:tcPr>
          <w:p w:rsidR="003F7E30" w:rsidRPr="00DA3B41" w:rsidRDefault="003F7E30" w:rsidP="003F7E30">
            <w:pPr>
              <w:rPr>
                <w:rFonts w:ascii="Arial" w:hAnsi="Arial" w:cs="Arial"/>
              </w:rPr>
            </w:pPr>
            <w:r w:rsidRPr="00DA3B41">
              <w:rPr>
                <w:rFonts w:ascii="Arial" w:hAnsi="Arial" w:cs="Arial"/>
              </w:rPr>
              <w:t>The process for the initial and ongoing approval of manufacturers of products shall be based on risk</w:t>
            </w:r>
            <w:r w:rsidR="00672333">
              <w:rPr>
                <w:rFonts w:ascii="Arial" w:hAnsi="Arial" w:cs="Arial"/>
              </w:rPr>
              <w:t>.</w:t>
            </w:r>
            <w:r w:rsidR="000678A7">
              <w:rPr>
                <w:rFonts w:ascii="Arial" w:hAnsi="Arial" w:cs="Arial"/>
              </w:rPr>
              <w:t xml:space="preserve">  It shall </w:t>
            </w:r>
            <w:r w:rsidRPr="00DA3B41">
              <w:rPr>
                <w:rFonts w:ascii="Arial" w:hAnsi="Arial" w:cs="Arial"/>
              </w:rPr>
              <w:t>include one or a combination of:</w:t>
            </w:r>
          </w:p>
          <w:p w:rsidR="003F7E30" w:rsidRPr="00DA3B41" w:rsidRDefault="003F7E30" w:rsidP="003F7E30">
            <w:pPr>
              <w:rPr>
                <w:rFonts w:ascii="Arial" w:hAnsi="Arial" w:cs="Arial"/>
              </w:rPr>
            </w:pPr>
          </w:p>
          <w:p w:rsidR="003F7E30" w:rsidRPr="00DA3B41" w:rsidRDefault="000678A7" w:rsidP="003F7E30">
            <w:pPr>
              <w:numPr>
                <w:ilvl w:val="0"/>
                <w:numId w:val="27"/>
              </w:numPr>
              <w:ind w:left="748" w:hanging="425"/>
              <w:contextualSpacing/>
              <w:rPr>
                <w:rFonts w:ascii="Arial" w:eastAsia="Calibri" w:hAnsi="Arial" w:cs="Arial"/>
              </w:rPr>
            </w:pPr>
            <w:r>
              <w:rPr>
                <w:rFonts w:ascii="Arial" w:hAnsi="Arial" w:cs="Arial"/>
              </w:rPr>
              <w:t>v</w:t>
            </w:r>
            <w:r w:rsidR="003F7E30" w:rsidRPr="00DA3B41">
              <w:rPr>
                <w:rFonts w:ascii="Arial" w:hAnsi="Arial" w:cs="Arial"/>
              </w:rPr>
              <w:t>alid cer</w:t>
            </w:r>
            <w:r>
              <w:rPr>
                <w:rFonts w:ascii="Arial" w:hAnsi="Arial" w:cs="Arial"/>
              </w:rPr>
              <w:t xml:space="preserve">tification of the manufacturing or </w:t>
            </w:r>
            <w:r w:rsidR="003F7E30" w:rsidRPr="00DA3B41">
              <w:rPr>
                <w:rFonts w:ascii="Arial" w:hAnsi="Arial" w:cs="Arial"/>
              </w:rPr>
              <w:t>packing site to the applicab</w:t>
            </w:r>
            <w:r>
              <w:rPr>
                <w:rFonts w:ascii="Arial" w:hAnsi="Arial" w:cs="Arial"/>
              </w:rPr>
              <w:t>le BRC</w:t>
            </w:r>
            <w:r w:rsidR="005C5066">
              <w:rPr>
                <w:rFonts w:ascii="Arial" w:hAnsi="Arial" w:cs="Arial"/>
              </w:rPr>
              <w:t xml:space="preserve">GS </w:t>
            </w:r>
            <w:r>
              <w:rPr>
                <w:rFonts w:ascii="Arial" w:hAnsi="Arial" w:cs="Arial"/>
              </w:rPr>
              <w:t xml:space="preserve">Standards or a </w:t>
            </w:r>
            <w:r>
              <w:rPr>
                <w:rFonts w:ascii="Arial" w:hAnsi="Arial" w:cs="Arial"/>
              </w:rPr>
              <w:lastRenderedPageBreak/>
              <w:t>standard benchmarked by the</w:t>
            </w:r>
            <w:r w:rsidR="003F7E30" w:rsidRPr="00DA3B41">
              <w:rPr>
                <w:rFonts w:ascii="Arial" w:hAnsi="Arial" w:cs="Arial"/>
              </w:rPr>
              <w:t xml:space="preserve"> Global Food Safety Initia</w:t>
            </w:r>
            <w:r>
              <w:rPr>
                <w:rFonts w:ascii="Arial" w:hAnsi="Arial" w:cs="Arial"/>
              </w:rPr>
              <w:t>tive (GFSI)</w:t>
            </w:r>
            <w:r w:rsidR="003F7E30" w:rsidRPr="00DA3B41">
              <w:rPr>
                <w:rFonts w:ascii="Arial" w:hAnsi="Arial" w:cs="Arial"/>
              </w:rPr>
              <w:t>. The scope of the certification shall include the products traded by the a</w:t>
            </w:r>
            <w:r>
              <w:rPr>
                <w:rFonts w:ascii="Arial" w:hAnsi="Arial" w:cs="Arial"/>
              </w:rPr>
              <w:t xml:space="preserve">gent or </w:t>
            </w:r>
            <w:r w:rsidR="003F7E30" w:rsidRPr="00DA3B41">
              <w:rPr>
                <w:rFonts w:ascii="Arial" w:hAnsi="Arial" w:cs="Arial"/>
              </w:rPr>
              <w:t>broker.</w:t>
            </w:r>
          </w:p>
          <w:p w:rsidR="003F7E30" w:rsidRPr="00DA3B41" w:rsidRDefault="000678A7" w:rsidP="003F7E30">
            <w:pPr>
              <w:numPr>
                <w:ilvl w:val="0"/>
                <w:numId w:val="27"/>
              </w:numPr>
              <w:ind w:left="748" w:hanging="425"/>
              <w:rPr>
                <w:rFonts w:ascii="Arial" w:eastAsia="Calibri" w:hAnsi="Arial" w:cs="Arial"/>
              </w:rPr>
            </w:pPr>
            <w:r>
              <w:rPr>
                <w:rFonts w:ascii="Arial" w:hAnsi="Arial" w:cs="Arial"/>
              </w:rPr>
              <w:t xml:space="preserve">a </w:t>
            </w:r>
            <w:r w:rsidR="003F7E30" w:rsidRPr="00DA3B41">
              <w:rPr>
                <w:rFonts w:ascii="Arial" w:hAnsi="Arial" w:cs="Arial"/>
              </w:rPr>
              <w:t>supplier audit with a scope to include product safety, traceabil</w:t>
            </w:r>
            <w:r>
              <w:rPr>
                <w:rFonts w:ascii="Arial" w:hAnsi="Arial" w:cs="Arial"/>
              </w:rPr>
              <w:t xml:space="preserve">ity testing, HACCP </w:t>
            </w:r>
            <w:r w:rsidR="003F7E30" w:rsidRPr="00DA3B41">
              <w:rPr>
                <w:rFonts w:ascii="Arial" w:hAnsi="Arial" w:cs="Arial"/>
              </w:rPr>
              <w:t xml:space="preserve">or hazard and risk management review, </w:t>
            </w:r>
            <w:r w:rsidR="003B6784">
              <w:rPr>
                <w:rFonts w:ascii="Arial" w:hAnsi="Arial" w:cs="Arial"/>
              </w:rPr>
              <w:t xml:space="preserve">the product security (food defence) plan, the product authenticity plan </w:t>
            </w:r>
            <w:r w:rsidR="003F7E30" w:rsidRPr="00DA3B41">
              <w:rPr>
                <w:rFonts w:ascii="Arial" w:hAnsi="Arial" w:cs="Arial"/>
              </w:rPr>
              <w:t>a</w:t>
            </w:r>
            <w:r>
              <w:rPr>
                <w:rFonts w:ascii="Arial" w:hAnsi="Arial" w:cs="Arial"/>
              </w:rPr>
              <w:t>nd good manufacturing practices.  This shall be undertaken by an experienced and demonstrably competent product safety auditor.</w:t>
            </w:r>
            <w:r w:rsidR="003F7E30" w:rsidRPr="00DA3B41">
              <w:rPr>
                <w:rFonts w:ascii="Arial" w:hAnsi="Arial" w:cs="Arial"/>
              </w:rPr>
              <w:t xml:space="preserve"> </w:t>
            </w:r>
          </w:p>
          <w:p w:rsidR="003F7E30" w:rsidRPr="00DA3B41" w:rsidRDefault="003F7E30" w:rsidP="003F7E30">
            <w:pPr>
              <w:ind w:left="31"/>
              <w:rPr>
                <w:rFonts w:ascii="Arial" w:eastAsia="Calibri" w:hAnsi="Arial" w:cs="Arial"/>
              </w:rPr>
            </w:pPr>
          </w:p>
          <w:p w:rsidR="003F7E30" w:rsidRPr="00CF54EF" w:rsidRDefault="003F7E30" w:rsidP="00CF54EF">
            <w:pPr>
              <w:ind w:left="31"/>
              <w:rPr>
                <w:rFonts w:ascii="Arial" w:hAnsi="Arial" w:cs="Arial"/>
              </w:rPr>
            </w:pPr>
            <w:r w:rsidRPr="00DA3B41">
              <w:rPr>
                <w:rFonts w:ascii="Arial" w:hAnsi="Arial" w:cs="Arial"/>
              </w:rPr>
              <w:t>For products (food or non</w:t>
            </w:r>
            <w:r w:rsidR="00C80094">
              <w:rPr>
                <w:rFonts w:ascii="Arial" w:hAnsi="Arial" w:cs="Arial"/>
              </w:rPr>
              <w:t>-food products) assessed as low-</w:t>
            </w:r>
            <w:r w:rsidRPr="00DA3B41">
              <w:rPr>
                <w:rFonts w:ascii="Arial" w:hAnsi="Arial" w:cs="Arial"/>
              </w:rPr>
              <w:t>risk only, and where a valid risk-based justification is provided, initial and on</w:t>
            </w:r>
            <w:r w:rsidR="00CF54EF">
              <w:rPr>
                <w:rFonts w:ascii="Arial" w:hAnsi="Arial" w:cs="Arial"/>
              </w:rPr>
              <w:t xml:space="preserve">going approval may be based on </w:t>
            </w:r>
            <w:r w:rsidRPr="00DA3B41">
              <w:rPr>
                <w:rFonts w:ascii="Arial" w:hAnsi="Arial" w:cs="Arial"/>
              </w:rPr>
              <w:t>a completed manufacturing site questionnaire</w:t>
            </w:r>
            <w:r w:rsidR="004C081A">
              <w:rPr>
                <w:rFonts w:ascii="Arial" w:hAnsi="Arial" w:cs="Arial"/>
              </w:rPr>
              <w:t xml:space="preserve">.  As a minimum the questionnaire must demonstrate that the supplier has effective action plans to control product safety, product security (food defence) and product authenticity.  The questionnaire shall be </w:t>
            </w:r>
            <w:r w:rsidRPr="00DA3B41">
              <w:rPr>
                <w:rFonts w:ascii="Arial" w:hAnsi="Arial" w:cs="Arial"/>
              </w:rPr>
              <w:t>reviewed and verified by a demonstrably competent person</w:t>
            </w:r>
            <w:r w:rsidR="00CF54EF">
              <w:rPr>
                <w:rFonts w:ascii="Arial" w:hAnsi="Arial" w:cs="Arial"/>
              </w:rPr>
              <w:t>.</w:t>
            </w:r>
          </w:p>
          <w:p w:rsidR="003F7E30" w:rsidRPr="00DA3B41" w:rsidRDefault="003F7E30" w:rsidP="003F7E30">
            <w:pPr>
              <w:ind w:left="749"/>
              <w:contextualSpacing/>
              <w:rPr>
                <w:rFonts w:ascii="Arial" w:eastAsia="Calibri" w:hAnsi="Arial" w:cs="Arial"/>
              </w:rPr>
            </w:pPr>
          </w:p>
          <w:p w:rsidR="003F7E30" w:rsidRPr="00DA3B41" w:rsidRDefault="003F7E30" w:rsidP="003F7E30">
            <w:pPr>
              <w:contextualSpacing/>
              <w:rPr>
                <w:rFonts w:ascii="Arial" w:eastAsia="Calibri" w:hAnsi="Arial" w:cs="Arial"/>
              </w:rPr>
            </w:pPr>
            <w:r w:rsidRPr="00DA3B41">
              <w:rPr>
                <w:rFonts w:ascii="Arial" w:eastAsia="Calibri" w:hAnsi="Arial" w:cs="Arial"/>
              </w:rPr>
              <w:t>For no</w:t>
            </w:r>
            <w:r w:rsidR="004948BA">
              <w:rPr>
                <w:rFonts w:ascii="Arial" w:eastAsia="Calibri" w:hAnsi="Arial" w:cs="Arial"/>
              </w:rPr>
              <w:t>n-food products assessed as low-</w:t>
            </w:r>
            <w:r w:rsidRPr="00DA3B41">
              <w:rPr>
                <w:rFonts w:ascii="Arial" w:eastAsia="Calibri" w:hAnsi="Arial" w:cs="Arial"/>
              </w:rPr>
              <w:t>risk only, and where a valid risk-based justification is provided, initial and ongoing approval may also be based on at least one of the following:</w:t>
            </w:r>
          </w:p>
          <w:p w:rsidR="003F7E30" w:rsidRPr="00DA3B41" w:rsidRDefault="003F7E30" w:rsidP="003F7E30">
            <w:pPr>
              <w:ind w:left="749" w:hanging="425"/>
              <w:contextualSpacing/>
              <w:rPr>
                <w:rFonts w:ascii="Arial" w:eastAsia="Calibri" w:hAnsi="Arial" w:cs="Arial"/>
              </w:rPr>
            </w:pPr>
          </w:p>
          <w:p w:rsidR="003F7E30" w:rsidRPr="00DA3B41" w:rsidRDefault="004948BA" w:rsidP="003F7E30">
            <w:pPr>
              <w:numPr>
                <w:ilvl w:val="0"/>
                <w:numId w:val="28"/>
              </w:numPr>
              <w:ind w:left="749" w:hanging="425"/>
              <w:contextualSpacing/>
              <w:rPr>
                <w:rFonts w:ascii="Arial" w:eastAsia="Calibri" w:hAnsi="Arial" w:cs="Arial"/>
              </w:rPr>
            </w:pPr>
            <w:r>
              <w:rPr>
                <w:rFonts w:ascii="Arial" w:hAnsi="Arial" w:cs="Arial"/>
              </w:rPr>
              <w:t xml:space="preserve">a </w:t>
            </w:r>
            <w:r w:rsidR="003F7E30" w:rsidRPr="00DA3B41">
              <w:rPr>
                <w:rFonts w:ascii="Arial" w:hAnsi="Arial" w:cs="Arial"/>
              </w:rPr>
              <w:t>legally enforceable contract/specification from the supplier</w:t>
            </w:r>
          </w:p>
          <w:p w:rsidR="003F7E30" w:rsidRPr="00DA3B41" w:rsidRDefault="003F7E30" w:rsidP="003F7E30">
            <w:pPr>
              <w:numPr>
                <w:ilvl w:val="0"/>
                <w:numId w:val="28"/>
              </w:numPr>
              <w:spacing w:before="240"/>
              <w:ind w:left="749" w:hanging="425"/>
              <w:rPr>
                <w:rFonts w:ascii="Arial" w:eastAsia="Calibri" w:hAnsi="Arial" w:cs="Arial"/>
              </w:rPr>
            </w:pPr>
            <w:r w:rsidRPr="00DA3B41">
              <w:rPr>
                <w:rFonts w:ascii="Arial" w:hAnsi="Arial" w:cs="Arial"/>
              </w:rPr>
              <w:t>a historical trading relationship</w:t>
            </w:r>
            <w:r w:rsidR="004948BA">
              <w:rPr>
                <w:rFonts w:ascii="Arial" w:hAnsi="Arial" w:cs="Arial"/>
              </w:rPr>
              <w:t>,</w:t>
            </w:r>
            <w:r w:rsidRPr="00DA3B41">
              <w:rPr>
                <w:rFonts w:ascii="Arial" w:hAnsi="Arial" w:cs="Arial"/>
              </w:rPr>
              <w:t xml:space="preserve"> supported by documented evidence of p</w:t>
            </w:r>
            <w:r w:rsidR="004948BA">
              <w:rPr>
                <w:rFonts w:ascii="Arial" w:hAnsi="Arial" w:cs="Arial"/>
              </w:rPr>
              <w:t>erformance reviews that demonstrate</w:t>
            </w:r>
            <w:r w:rsidRPr="00DA3B41">
              <w:rPr>
                <w:rFonts w:ascii="Arial" w:hAnsi="Arial" w:cs="Arial"/>
              </w:rPr>
              <w:t xml:space="preserve"> satisfactory performance</w:t>
            </w:r>
            <w:r w:rsidR="004948BA">
              <w:rPr>
                <w:rFonts w:ascii="Arial" w:hAnsi="Arial" w:cs="Arial"/>
              </w:rPr>
              <w:t>.</w:t>
            </w:r>
          </w:p>
          <w:p w:rsidR="003F7E30" w:rsidRPr="00DA3B41" w:rsidRDefault="003F7E30" w:rsidP="003F7E30">
            <w:pPr>
              <w:ind w:left="324" w:hanging="283"/>
              <w:rPr>
                <w:rFonts w:ascii="Arial" w:eastAsia="Calibri" w:hAnsi="Arial" w:cs="Arial"/>
              </w:rPr>
            </w:pPr>
          </w:p>
          <w:p w:rsidR="003F7E30" w:rsidRPr="00DA3B41" w:rsidRDefault="004948BA" w:rsidP="003F7E30">
            <w:pPr>
              <w:numPr>
                <w:ilvl w:val="1"/>
                <w:numId w:val="0"/>
              </w:numPr>
              <w:rPr>
                <w:rFonts w:ascii="Arial" w:hAnsi="Arial" w:cs="Arial"/>
                <w:color w:val="000000"/>
              </w:rPr>
            </w:pPr>
            <w:r>
              <w:rPr>
                <w:rFonts w:ascii="Arial" w:hAnsi="Arial" w:cs="Arial"/>
                <w:color w:val="000000"/>
              </w:rPr>
              <w:t>This clause may not be applicable w</w:t>
            </w:r>
            <w:r w:rsidR="003F7E30" w:rsidRPr="00DA3B41">
              <w:rPr>
                <w:rFonts w:ascii="Arial" w:hAnsi="Arial" w:cs="Arial"/>
                <w:color w:val="000000"/>
              </w:rPr>
              <w:t>here it is a customer requirement that products are supplied by a specific manufacturer and the liability is with that customer</w:t>
            </w:r>
            <w:r>
              <w:rPr>
                <w:rFonts w:ascii="Arial" w:hAnsi="Arial" w:cs="Arial"/>
                <w:color w:val="000000"/>
              </w:rPr>
              <w:t>.</w:t>
            </w:r>
            <w:r w:rsidR="003F7E30" w:rsidRPr="00DA3B41">
              <w:rPr>
                <w:rFonts w:ascii="Arial" w:hAnsi="Arial" w:cs="Arial"/>
                <w:color w:val="000000"/>
              </w:rPr>
              <w:t xml:space="preserve"> A record of the customer’s requirement for the use of a specific supplier shall be maintained.</w:t>
            </w:r>
          </w:p>
          <w:p w:rsidR="003F7E30" w:rsidRPr="00DA3B41" w:rsidRDefault="003F7E30" w:rsidP="003F7E30">
            <w:pPr>
              <w:rPr>
                <w:rFonts w:ascii="Arial" w:hAnsi="Arial" w:cs="Arial"/>
              </w:rPr>
            </w:pPr>
          </w:p>
        </w:tc>
        <w:tc>
          <w:tcPr>
            <w:tcW w:w="709" w:type="dxa"/>
          </w:tcPr>
          <w:p w:rsidR="003F7E30" w:rsidRPr="005611AD" w:rsidRDefault="003F7E30" w:rsidP="003F7E30">
            <w:pPr>
              <w:pStyle w:val="para"/>
              <w:rPr>
                <w:rFonts w:ascii="Arial" w:hAnsi="Arial" w:cs="Arial"/>
              </w:rPr>
            </w:pPr>
          </w:p>
        </w:tc>
        <w:tc>
          <w:tcPr>
            <w:tcW w:w="4677" w:type="dxa"/>
          </w:tcPr>
          <w:p w:rsidR="003F7E30" w:rsidRPr="005611AD" w:rsidRDefault="003F7E30" w:rsidP="003F7E30">
            <w:pPr>
              <w:pStyle w:val="para"/>
              <w:rPr>
                <w:rFonts w:ascii="Arial" w:hAnsi="Arial" w:cs="Arial"/>
              </w:rPr>
            </w:pPr>
          </w:p>
        </w:tc>
      </w:tr>
      <w:tr w:rsidR="003F7E30" w:rsidRPr="005611AD" w:rsidTr="00D65747">
        <w:tc>
          <w:tcPr>
            <w:tcW w:w="0" w:type="auto"/>
            <w:shd w:val="clear" w:color="auto" w:fill="auto"/>
          </w:tcPr>
          <w:p w:rsidR="003F7E30" w:rsidRPr="00DA3B41" w:rsidRDefault="003F7E30" w:rsidP="003F7E30">
            <w:pPr>
              <w:numPr>
                <w:ilvl w:val="1"/>
                <w:numId w:val="0"/>
              </w:numPr>
              <w:spacing w:after="240"/>
              <w:rPr>
                <w:rFonts w:ascii="Arial" w:hAnsi="Arial" w:cs="Arial"/>
              </w:rPr>
            </w:pPr>
            <w:r w:rsidRPr="00DA3B41">
              <w:rPr>
                <w:rFonts w:ascii="Arial" w:hAnsi="Arial" w:cs="Arial"/>
              </w:rPr>
              <w:lastRenderedPageBreak/>
              <w:t>4.1.3</w:t>
            </w:r>
          </w:p>
        </w:tc>
        <w:tc>
          <w:tcPr>
            <w:tcW w:w="3251" w:type="dxa"/>
          </w:tcPr>
          <w:p w:rsidR="003F7E30" w:rsidRPr="00DA3B41" w:rsidRDefault="003F7E30" w:rsidP="003F7E30">
            <w:pPr>
              <w:rPr>
                <w:rFonts w:ascii="Arial" w:hAnsi="Arial" w:cs="Arial"/>
              </w:rPr>
            </w:pPr>
            <w:r w:rsidRPr="00DA3B41">
              <w:rPr>
                <w:rFonts w:ascii="Arial" w:hAnsi="Arial" w:cs="Arial"/>
              </w:rPr>
              <w:t>The site shall have an up-to-date list or database of app</w:t>
            </w:r>
            <w:r w:rsidR="004948BA">
              <w:rPr>
                <w:rFonts w:ascii="Arial" w:hAnsi="Arial" w:cs="Arial"/>
              </w:rPr>
              <w:t>roved suppliers. This may be on paper (</w:t>
            </w:r>
            <w:r w:rsidRPr="00DA3B41">
              <w:rPr>
                <w:rFonts w:ascii="Arial" w:hAnsi="Arial" w:cs="Arial"/>
              </w:rPr>
              <w:t>hard copy) or may be controlled on an electronic system.</w:t>
            </w:r>
          </w:p>
          <w:p w:rsidR="003F7E30" w:rsidRPr="00DA3B41" w:rsidRDefault="003F7E30" w:rsidP="003F7E30">
            <w:pPr>
              <w:rPr>
                <w:rFonts w:ascii="Arial" w:hAnsi="Arial" w:cs="Arial"/>
              </w:rPr>
            </w:pPr>
          </w:p>
        </w:tc>
        <w:tc>
          <w:tcPr>
            <w:tcW w:w="709" w:type="dxa"/>
          </w:tcPr>
          <w:p w:rsidR="003F7E30" w:rsidRPr="005611AD" w:rsidRDefault="003F7E30" w:rsidP="003F7E30">
            <w:pPr>
              <w:pStyle w:val="para"/>
              <w:rPr>
                <w:rFonts w:ascii="Arial" w:hAnsi="Arial" w:cs="Arial"/>
              </w:rPr>
            </w:pPr>
          </w:p>
        </w:tc>
        <w:tc>
          <w:tcPr>
            <w:tcW w:w="4677" w:type="dxa"/>
          </w:tcPr>
          <w:p w:rsidR="003F7E30" w:rsidRPr="005611AD" w:rsidRDefault="003F7E30" w:rsidP="003F7E30">
            <w:pPr>
              <w:pStyle w:val="para"/>
              <w:rPr>
                <w:rFonts w:ascii="Arial" w:hAnsi="Arial" w:cs="Arial"/>
              </w:rPr>
            </w:pPr>
          </w:p>
        </w:tc>
      </w:tr>
      <w:tr w:rsidR="003F7E30" w:rsidRPr="005611AD" w:rsidTr="00D65747">
        <w:tc>
          <w:tcPr>
            <w:tcW w:w="0" w:type="auto"/>
            <w:shd w:val="clear" w:color="auto" w:fill="auto"/>
          </w:tcPr>
          <w:p w:rsidR="003F7E30" w:rsidRPr="00DA3B41" w:rsidRDefault="003F7E30" w:rsidP="003F7E30">
            <w:pPr>
              <w:numPr>
                <w:ilvl w:val="1"/>
                <w:numId w:val="0"/>
              </w:numPr>
              <w:spacing w:after="240"/>
              <w:rPr>
                <w:rFonts w:ascii="Arial" w:hAnsi="Arial" w:cs="Arial"/>
              </w:rPr>
            </w:pPr>
            <w:r w:rsidRPr="00DA3B41">
              <w:rPr>
                <w:rFonts w:ascii="Arial" w:hAnsi="Arial" w:cs="Arial"/>
              </w:rPr>
              <w:t>4.1.4</w:t>
            </w:r>
          </w:p>
        </w:tc>
        <w:tc>
          <w:tcPr>
            <w:tcW w:w="3251" w:type="dxa"/>
          </w:tcPr>
          <w:p w:rsidR="003F7E30" w:rsidRPr="00DA3B41" w:rsidRDefault="003F7E30" w:rsidP="003F7E30">
            <w:pPr>
              <w:numPr>
                <w:ilvl w:val="1"/>
                <w:numId w:val="0"/>
              </w:numPr>
              <w:rPr>
                <w:rFonts w:ascii="Arial" w:hAnsi="Arial" w:cs="Arial"/>
              </w:rPr>
            </w:pPr>
            <w:r w:rsidRPr="00DA3B41">
              <w:rPr>
                <w:rFonts w:ascii="Arial" w:hAnsi="Arial" w:cs="Arial"/>
              </w:rPr>
              <w:t>Where products are purchased from other agents or brokers, the company being certificated shall know the identity of the last manufactur</w:t>
            </w:r>
            <w:r w:rsidR="004948BA">
              <w:rPr>
                <w:rFonts w:ascii="Arial" w:hAnsi="Arial" w:cs="Arial"/>
              </w:rPr>
              <w:t xml:space="preserve">er, processor or packer </w:t>
            </w:r>
            <w:r w:rsidRPr="00DA3B41">
              <w:rPr>
                <w:rFonts w:ascii="Arial" w:hAnsi="Arial" w:cs="Arial"/>
              </w:rPr>
              <w:t>or</w:t>
            </w:r>
            <w:r w:rsidR="004948BA">
              <w:rPr>
                <w:rFonts w:ascii="Arial" w:hAnsi="Arial" w:cs="Arial"/>
              </w:rPr>
              <w:t>,</w:t>
            </w:r>
            <w:r w:rsidRPr="00DA3B41">
              <w:rPr>
                <w:rFonts w:ascii="Arial" w:hAnsi="Arial" w:cs="Arial"/>
              </w:rPr>
              <w:t xml:space="preserve"> for bulk commodity food products</w:t>
            </w:r>
            <w:r w:rsidR="00C71A1E">
              <w:rPr>
                <w:rFonts w:ascii="Arial" w:hAnsi="Arial" w:cs="Arial"/>
              </w:rPr>
              <w:t>,</w:t>
            </w:r>
            <w:r w:rsidRPr="00DA3B41">
              <w:rPr>
                <w:rFonts w:ascii="Arial" w:hAnsi="Arial" w:cs="Arial"/>
              </w:rPr>
              <w:t xml:space="preserve"> the consolidation place of the product.</w:t>
            </w:r>
          </w:p>
          <w:p w:rsidR="003F7E30" w:rsidRPr="00DA3B41" w:rsidRDefault="003F7E30" w:rsidP="003F7E30">
            <w:pPr>
              <w:numPr>
                <w:ilvl w:val="1"/>
                <w:numId w:val="0"/>
              </w:numPr>
              <w:rPr>
                <w:rFonts w:ascii="Arial" w:hAnsi="Arial" w:cs="Arial"/>
              </w:rPr>
            </w:pPr>
          </w:p>
          <w:p w:rsidR="003F7E30" w:rsidRPr="00DA3B41" w:rsidRDefault="003F7E30" w:rsidP="003F7E30">
            <w:pPr>
              <w:rPr>
                <w:rFonts w:ascii="Arial" w:hAnsi="Arial" w:cs="Arial"/>
              </w:rPr>
            </w:pPr>
            <w:r w:rsidRPr="00DA3B41">
              <w:rPr>
                <w:rFonts w:ascii="Arial" w:hAnsi="Arial" w:cs="Arial"/>
              </w:rPr>
              <w:t>Information to enable the approv</w:t>
            </w:r>
            <w:r w:rsidR="00C71A1E">
              <w:rPr>
                <w:rFonts w:ascii="Arial" w:hAnsi="Arial" w:cs="Arial"/>
              </w:rPr>
              <w:t xml:space="preserve">al of the manufacturer, packer </w:t>
            </w:r>
            <w:r w:rsidRPr="00DA3B41">
              <w:rPr>
                <w:rFonts w:ascii="Arial" w:hAnsi="Arial" w:cs="Arial"/>
              </w:rPr>
              <w:t>or</w:t>
            </w:r>
            <w:r w:rsidR="00C71A1E">
              <w:rPr>
                <w:rFonts w:ascii="Arial" w:hAnsi="Arial" w:cs="Arial"/>
              </w:rPr>
              <w:t>,</w:t>
            </w:r>
            <w:r w:rsidRPr="00DA3B41">
              <w:rPr>
                <w:rFonts w:ascii="Arial" w:hAnsi="Arial" w:cs="Arial"/>
              </w:rPr>
              <w:t xml:space="preserve"> for bulk commodity</w:t>
            </w:r>
            <w:r w:rsidR="00C71A1E">
              <w:rPr>
                <w:rFonts w:ascii="Arial" w:hAnsi="Arial" w:cs="Arial"/>
              </w:rPr>
              <w:t xml:space="preserve"> food</w:t>
            </w:r>
            <w:r w:rsidRPr="00DA3B41">
              <w:rPr>
                <w:rFonts w:ascii="Arial" w:hAnsi="Arial" w:cs="Arial"/>
              </w:rPr>
              <w:t xml:space="preserve"> products</w:t>
            </w:r>
            <w:r w:rsidR="00C71A1E">
              <w:rPr>
                <w:rFonts w:ascii="Arial" w:hAnsi="Arial" w:cs="Arial"/>
              </w:rPr>
              <w:t>,</w:t>
            </w:r>
            <w:r w:rsidRPr="00DA3B41">
              <w:rPr>
                <w:rFonts w:ascii="Arial" w:hAnsi="Arial" w:cs="Arial"/>
              </w:rPr>
              <w:t xml:space="preserve"> the consolida</w:t>
            </w:r>
            <w:r w:rsidR="00C71A1E">
              <w:rPr>
                <w:rFonts w:ascii="Arial" w:hAnsi="Arial" w:cs="Arial"/>
              </w:rPr>
              <w:t>tion place of the raw material (</w:t>
            </w:r>
            <w:r w:rsidRPr="00DA3B41">
              <w:rPr>
                <w:rFonts w:ascii="Arial" w:hAnsi="Arial" w:cs="Arial"/>
              </w:rPr>
              <w:t>as in clause 4.1.2</w:t>
            </w:r>
            <w:r w:rsidR="00C71A1E">
              <w:rPr>
                <w:rFonts w:ascii="Arial" w:hAnsi="Arial" w:cs="Arial"/>
              </w:rPr>
              <w:t>)</w:t>
            </w:r>
            <w:r w:rsidRPr="00DA3B41">
              <w:rPr>
                <w:rFonts w:ascii="Arial" w:hAnsi="Arial" w:cs="Arial"/>
              </w:rPr>
              <w:t>, shall b</w:t>
            </w:r>
            <w:r w:rsidR="00C71A1E">
              <w:rPr>
                <w:rFonts w:ascii="Arial" w:hAnsi="Arial" w:cs="Arial"/>
              </w:rPr>
              <w:t xml:space="preserve">e obtained from the other agent or </w:t>
            </w:r>
            <w:r w:rsidRPr="00DA3B41">
              <w:rPr>
                <w:rFonts w:ascii="Arial" w:hAnsi="Arial" w:cs="Arial"/>
              </w:rPr>
              <w:t xml:space="preserve">broker or directly from </w:t>
            </w:r>
            <w:r w:rsidR="00C71A1E">
              <w:rPr>
                <w:rFonts w:ascii="Arial" w:hAnsi="Arial" w:cs="Arial"/>
              </w:rPr>
              <w:t>the supplier, unless that agent or broker is itself</w:t>
            </w:r>
            <w:r w:rsidRPr="00DA3B41">
              <w:rPr>
                <w:rFonts w:ascii="Arial" w:hAnsi="Arial" w:cs="Arial"/>
              </w:rPr>
              <w:t xml:space="preserve"> certificated to the BRC</w:t>
            </w:r>
            <w:r w:rsidR="005C5066">
              <w:rPr>
                <w:rFonts w:ascii="Arial" w:hAnsi="Arial" w:cs="Arial"/>
              </w:rPr>
              <w:t>GS</w:t>
            </w:r>
            <w:r w:rsidR="00C71A1E">
              <w:rPr>
                <w:rFonts w:ascii="Arial" w:hAnsi="Arial" w:cs="Arial"/>
              </w:rPr>
              <w:t xml:space="preserve"> </w:t>
            </w:r>
            <w:r w:rsidRPr="00DA3B41">
              <w:rPr>
                <w:rFonts w:ascii="Arial" w:hAnsi="Arial" w:cs="Arial"/>
              </w:rPr>
              <w:t>Standard for Agents and Brokers.</w:t>
            </w:r>
          </w:p>
          <w:p w:rsidR="003F7E30" w:rsidRPr="00DA3B41" w:rsidRDefault="003F7E30" w:rsidP="003F7E30">
            <w:pPr>
              <w:rPr>
                <w:rFonts w:ascii="Arial" w:hAnsi="Arial" w:cs="Arial"/>
              </w:rPr>
            </w:pPr>
          </w:p>
        </w:tc>
        <w:tc>
          <w:tcPr>
            <w:tcW w:w="709" w:type="dxa"/>
          </w:tcPr>
          <w:p w:rsidR="003F7E30" w:rsidRPr="005611AD" w:rsidRDefault="003F7E30" w:rsidP="003F7E30">
            <w:pPr>
              <w:pStyle w:val="para"/>
              <w:rPr>
                <w:rFonts w:ascii="Arial" w:hAnsi="Arial" w:cs="Arial"/>
              </w:rPr>
            </w:pPr>
          </w:p>
        </w:tc>
        <w:tc>
          <w:tcPr>
            <w:tcW w:w="4677" w:type="dxa"/>
          </w:tcPr>
          <w:p w:rsidR="003F7E30" w:rsidRPr="005611AD" w:rsidRDefault="003F7E30" w:rsidP="003F7E30">
            <w:pPr>
              <w:pStyle w:val="para"/>
              <w:rPr>
                <w:rFonts w:ascii="Arial" w:hAnsi="Arial" w:cs="Arial"/>
              </w:rPr>
            </w:pPr>
          </w:p>
        </w:tc>
      </w:tr>
      <w:tr w:rsidR="003F7E30" w:rsidRPr="005611AD" w:rsidTr="00D65747">
        <w:tc>
          <w:tcPr>
            <w:tcW w:w="0" w:type="auto"/>
            <w:shd w:val="clear" w:color="auto" w:fill="auto"/>
          </w:tcPr>
          <w:p w:rsidR="003F7E30" w:rsidRPr="00DA3B41" w:rsidRDefault="003F7E30" w:rsidP="003F7E30">
            <w:pPr>
              <w:numPr>
                <w:ilvl w:val="1"/>
                <w:numId w:val="0"/>
              </w:numPr>
              <w:spacing w:after="240"/>
              <w:rPr>
                <w:rFonts w:ascii="Arial" w:hAnsi="Arial" w:cs="Arial"/>
              </w:rPr>
            </w:pPr>
            <w:r w:rsidRPr="00DA3B41">
              <w:rPr>
                <w:rFonts w:ascii="Arial" w:hAnsi="Arial" w:cs="Arial"/>
              </w:rPr>
              <w:t>4.1.5</w:t>
            </w:r>
          </w:p>
        </w:tc>
        <w:tc>
          <w:tcPr>
            <w:tcW w:w="3251" w:type="dxa"/>
          </w:tcPr>
          <w:p w:rsidR="003F7E30" w:rsidRPr="00DA3B41" w:rsidRDefault="003F7E30" w:rsidP="003F7E30">
            <w:pPr>
              <w:numPr>
                <w:ilvl w:val="1"/>
                <w:numId w:val="0"/>
              </w:numPr>
              <w:rPr>
                <w:rFonts w:ascii="Arial" w:hAnsi="Arial" w:cs="Arial"/>
              </w:rPr>
            </w:pPr>
            <w:r w:rsidRPr="00DA3B41">
              <w:rPr>
                <w:rFonts w:ascii="Arial" w:hAnsi="Arial" w:cs="Arial"/>
              </w:rPr>
              <w:t>Records shall be</w:t>
            </w:r>
            <w:r w:rsidR="00D8274A">
              <w:rPr>
                <w:rFonts w:ascii="Arial" w:hAnsi="Arial" w:cs="Arial"/>
              </w:rPr>
              <w:t xml:space="preserve"> maintained of the manufacturer or </w:t>
            </w:r>
            <w:r w:rsidRPr="00DA3B41">
              <w:rPr>
                <w:rFonts w:ascii="Arial" w:hAnsi="Arial" w:cs="Arial"/>
              </w:rPr>
              <w:t>packer approval process, including audit reports or verification of certificates, confirming the product saf</w:t>
            </w:r>
            <w:r w:rsidR="00D8274A">
              <w:rPr>
                <w:rFonts w:ascii="Arial" w:hAnsi="Arial" w:cs="Arial"/>
              </w:rPr>
              <w:t xml:space="preserve">ety status of the manufacturing or </w:t>
            </w:r>
            <w:r w:rsidRPr="00DA3B41">
              <w:rPr>
                <w:rFonts w:ascii="Arial" w:hAnsi="Arial" w:cs="Arial"/>
              </w:rPr>
              <w:t>packing sites supplying products traded. There shall be a process of review</w:t>
            </w:r>
            <w:r w:rsidR="00D8274A">
              <w:rPr>
                <w:rFonts w:ascii="Arial" w:hAnsi="Arial" w:cs="Arial"/>
              </w:rPr>
              <w:t>,</w:t>
            </w:r>
            <w:r w:rsidRPr="00DA3B41">
              <w:rPr>
                <w:rFonts w:ascii="Arial" w:hAnsi="Arial" w:cs="Arial"/>
              </w:rPr>
              <w:t xml:space="preserve"> and records of </w:t>
            </w:r>
            <w:r w:rsidR="00D8274A">
              <w:rPr>
                <w:rFonts w:ascii="Arial" w:hAnsi="Arial" w:cs="Arial"/>
              </w:rPr>
              <w:t xml:space="preserve">the </w:t>
            </w:r>
            <w:r w:rsidRPr="00DA3B41">
              <w:rPr>
                <w:rFonts w:ascii="Arial" w:hAnsi="Arial" w:cs="Arial"/>
              </w:rPr>
              <w:t>follow-up of any issues identified at the ma</w:t>
            </w:r>
            <w:r w:rsidR="00D8274A">
              <w:rPr>
                <w:rFonts w:ascii="Arial" w:hAnsi="Arial" w:cs="Arial"/>
              </w:rPr>
              <w:t xml:space="preserve">nufacturing or packing sites that have </w:t>
            </w:r>
            <w:r w:rsidRPr="00DA3B41">
              <w:rPr>
                <w:rFonts w:ascii="Arial" w:hAnsi="Arial" w:cs="Arial"/>
              </w:rPr>
              <w:t>the potential to affect products traded by the company.</w:t>
            </w:r>
          </w:p>
          <w:p w:rsidR="003F7E30" w:rsidRPr="00DA3B41" w:rsidRDefault="003F7E30" w:rsidP="003F7E30">
            <w:pPr>
              <w:rPr>
                <w:rFonts w:ascii="Arial" w:hAnsi="Arial" w:cs="Arial"/>
              </w:rPr>
            </w:pPr>
          </w:p>
        </w:tc>
        <w:tc>
          <w:tcPr>
            <w:tcW w:w="709" w:type="dxa"/>
          </w:tcPr>
          <w:p w:rsidR="003F7E30" w:rsidRPr="005611AD" w:rsidRDefault="003F7E30" w:rsidP="003F7E30">
            <w:pPr>
              <w:pStyle w:val="para"/>
              <w:rPr>
                <w:rFonts w:ascii="Arial" w:hAnsi="Arial" w:cs="Arial"/>
              </w:rPr>
            </w:pPr>
          </w:p>
        </w:tc>
        <w:tc>
          <w:tcPr>
            <w:tcW w:w="4677" w:type="dxa"/>
          </w:tcPr>
          <w:p w:rsidR="003F7E30" w:rsidRPr="005611AD" w:rsidRDefault="003F7E30" w:rsidP="003F7E30">
            <w:pPr>
              <w:pStyle w:val="para"/>
              <w:rPr>
                <w:rFonts w:ascii="Arial" w:hAnsi="Arial" w:cs="Arial"/>
              </w:rPr>
            </w:pPr>
          </w:p>
        </w:tc>
      </w:tr>
      <w:tr w:rsidR="003F7E30" w:rsidRPr="005611AD" w:rsidTr="00D65747">
        <w:tc>
          <w:tcPr>
            <w:tcW w:w="0" w:type="auto"/>
            <w:shd w:val="clear" w:color="auto" w:fill="auto"/>
          </w:tcPr>
          <w:p w:rsidR="003F7E30" w:rsidRPr="00DA3B41" w:rsidRDefault="003F7E30" w:rsidP="003F7E30">
            <w:pPr>
              <w:numPr>
                <w:ilvl w:val="1"/>
                <w:numId w:val="0"/>
              </w:numPr>
              <w:spacing w:after="240"/>
              <w:rPr>
                <w:rFonts w:ascii="Arial" w:hAnsi="Arial" w:cs="Arial"/>
              </w:rPr>
            </w:pPr>
            <w:r w:rsidRPr="00DA3B41">
              <w:rPr>
                <w:rFonts w:ascii="Arial" w:hAnsi="Arial" w:cs="Arial"/>
              </w:rPr>
              <w:t>4.1.6</w:t>
            </w:r>
          </w:p>
        </w:tc>
        <w:tc>
          <w:tcPr>
            <w:tcW w:w="3251" w:type="dxa"/>
          </w:tcPr>
          <w:p w:rsidR="003F7E30" w:rsidRPr="00DA3B41" w:rsidRDefault="003F7E30" w:rsidP="003F7E30">
            <w:pPr>
              <w:numPr>
                <w:ilvl w:val="1"/>
                <w:numId w:val="0"/>
              </w:numPr>
              <w:rPr>
                <w:rFonts w:ascii="Arial" w:hAnsi="Arial" w:cs="Arial"/>
              </w:rPr>
            </w:pPr>
            <w:r w:rsidRPr="00DA3B41">
              <w:rPr>
                <w:rFonts w:ascii="Arial" w:hAnsi="Arial" w:cs="Arial"/>
              </w:rPr>
              <w:t xml:space="preserve">There shall be </w:t>
            </w:r>
            <w:r w:rsidR="00027404">
              <w:rPr>
                <w:rFonts w:ascii="Arial" w:hAnsi="Arial" w:cs="Arial"/>
              </w:rPr>
              <w:t xml:space="preserve">a documented process for the ongoing review of manufacturers or </w:t>
            </w:r>
            <w:r w:rsidRPr="00DA3B41">
              <w:rPr>
                <w:rFonts w:ascii="Arial" w:hAnsi="Arial" w:cs="Arial"/>
              </w:rPr>
              <w:t>packers, based on risk and usi</w:t>
            </w:r>
            <w:r w:rsidR="00027404">
              <w:rPr>
                <w:rFonts w:ascii="Arial" w:hAnsi="Arial" w:cs="Arial"/>
              </w:rPr>
              <w:t xml:space="preserve">ng defined </w:t>
            </w:r>
            <w:r w:rsidR="00027404">
              <w:rPr>
                <w:rFonts w:ascii="Arial" w:hAnsi="Arial" w:cs="Arial"/>
              </w:rPr>
              <w:lastRenderedPageBreak/>
              <w:t xml:space="preserve">performance criteria; these </w:t>
            </w:r>
            <w:r w:rsidRPr="00DA3B41">
              <w:rPr>
                <w:rFonts w:ascii="Arial" w:hAnsi="Arial" w:cs="Arial"/>
              </w:rPr>
              <w:t>may include complaints, results of any pro</w:t>
            </w:r>
            <w:r w:rsidR="00027404">
              <w:rPr>
                <w:rFonts w:ascii="Arial" w:hAnsi="Arial" w:cs="Arial"/>
              </w:rPr>
              <w:t xml:space="preserve">duct tests, regulatory warnings or </w:t>
            </w:r>
            <w:r w:rsidRPr="00DA3B41">
              <w:rPr>
                <w:rFonts w:ascii="Arial" w:hAnsi="Arial" w:cs="Arial"/>
              </w:rPr>
              <w:t>alerts, customer rejections or feedback. The process shall be fully implemented.</w:t>
            </w:r>
          </w:p>
          <w:p w:rsidR="003F7E30" w:rsidRPr="00DA3B41" w:rsidRDefault="003F7E30" w:rsidP="003F7E30">
            <w:pPr>
              <w:numPr>
                <w:ilvl w:val="1"/>
                <w:numId w:val="0"/>
              </w:numPr>
              <w:rPr>
                <w:rFonts w:ascii="Arial" w:hAnsi="Arial" w:cs="Arial"/>
              </w:rPr>
            </w:pPr>
          </w:p>
          <w:p w:rsidR="003F7E30" w:rsidRPr="00DA3B41" w:rsidRDefault="003F7E30" w:rsidP="003F7E30">
            <w:pPr>
              <w:rPr>
                <w:rFonts w:ascii="Arial" w:hAnsi="Arial" w:cs="Arial"/>
              </w:rPr>
            </w:pPr>
            <w:r w:rsidRPr="00DA3B41">
              <w:rPr>
                <w:rFonts w:ascii="Arial" w:hAnsi="Arial" w:cs="Arial"/>
              </w:rPr>
              <w:t>Where approval is based on questionnaires, these shall be reissued at least every 3 years.</w:t>
            </w:r>
          </w:p>
          <w:p w:rsidR="003F7E30" w:rsidRPr="00DA3B41" w:rsidRDefault="003F7E30" w:rsidP="003F7E30">
            <w:pPr>
              <w:rPr>
                <w:rFonts w:ascii="Arial" w:hAnsi="Arial" w:cs="Arial"/>
              </w:rPr>
            </w:pPr>
          </w:p>
          <w:p w:rsidR="003F7E30" w:rsidRPr="00DA3B41" w:rsidRDefault="003F7E30" w:rsidP="003F7E30">
            <w:pPr>
              <w:rPr>
                <w:rFonts w:ascii="Arial" w:hAnsi="Arial" w:cs="Arial"/>
              </w:rPr>
            </w:pPr>
            <w:r w:rsidRPr="00DA3B41">
              <w:rPr>
                <w:rFonts w:ascii="Arial" w:hAnsi="Arial" w:cs="Arial"/>
              </w:rPr>
              <w:t>Contracts or formal agreements shall require suppliers to notify the company of any significant changes which take place between these formal reviews, this shall include any change in certification status.</w:t>
            </w:r>
          </w:p>
          <w:p w:rsidR="003F7E30" w:rsidRPr="00DA3B41" w:rsidRDefault="003F7E30" w:rsidP="003F7E30">
            <w:pPr>
              <w:rPr>
                <w:rFonts w:ascii="Arial" w:hAnsi="Arial" w:cs="Arial"/>
              </w:rPr>
            </w:pPr>
          </w:p>
        </w:tc>
        <w:tc>
          <w:tcPr>
            <w:tcW w:w="709" w:type="dxa"/>
          </w:tcPr>
          <w:p w:rsidR="003F7E30" w:rsidRPr="005611AD" w:rsidRDefault="003F7E30" w:rsidP="003F7E30">
            <w:pPr>
              <w:pStyle w:val="para"/>
              <w:rPr>
                <w:rFonts w:ascii="Arial" w:hAnsi="Arial" w:cs="Arial"/>
              </w:rPr>
            </w:pPr>
          </w:p>
        </w:tc>
        <w:tc>
          <w:tcPr>
            <w:tcW w:w="4677" w:type="dxa"/>
          </w:tcPr>
          <w:p w:rsidR="003F7E30" w:rsidRPr="005611AD" w:rsidRDefault="003F7E30" w:rsidP="003F7E30">
            <w:pPr>
              <w:pStyle w:val="para"/>
              <w:rPr>
                <w:rFonts w:ascii="Arial" w:hAnsi="Arial" w:cs="Arial"/>
              </w:rPr>
            </w:pPr>
          </w:p>
        </w:tc>
      </w:tr>
      <w:tr w:rsidR="003F7E30" w:rsidRPr="005611AD" w:rsidTr="00D65747">
        <w:tc>
          <w:tcPr>
            <w:tcW w:w="0" w:type="auto"/>
            <w:shd w:val="clear" w:color="auto" w:fill="auto"/>
          </w:tcPr>
          <w:p w:rsidR="003F7E30" w:rsidRPr="00DA3B41" w:rsidRDefault="003F7E30" w:rsidP="003F7E30">
            <w:pPr>
              <w:numPr>
                <w:ilvl w:val="1"/>
                <w:numId w:val="0"/>
              </w:numPr>
              <w:spacing w:after="240"/>
              <w:rPr>
                <w:rFonts w:ascii="Arial" w:hAnsi="Arial" w:cs="Arial"/>
              </w:rPr>
            </w:pPr>
            <w:r w:rsidRPr="00DA3B41">
              <w:rPr>
                <w:rFonts w:ascii="Arial" w:hAnsi="Arial" w:cs="Arial"/>
              </w:rPr>
              <w:t>4.1.7</w:t>
            </w:r>
          </w:p>
        </w:tc>
        <w:tc>
          <w:tcPr>
            <w:tcW w:w="3251" w:type="dxa"/>
          </w:tcPr>
          <w:p w:rsidR="003F7E30" w:rsidRPr="00DA3B41" w:rsidRDefault="003F7E30" w:rsidP="003F7E30">
            <w:pPr>
              <w:numPr>
                <w:ilvl w:val="1"/>
                <w:numId w:val="0"/>
              </w:numPr>
              <w:rPr>
                <w:rFonts w:ascii="Arial" w:hAnsi="Arial" w:cs="Arial"/>
              </w:rPr>
            </w:pPr>
            <w:r w:rsidRPr="00DA3B41">
              <w:rPr>
                <w:rFonts w:ascii="Arial" w:hAnsi="Arial" w:cs="Arial"/>
              </w:rPr>
              <w:t>The procedures shall define how exceptions to the supplier approval process in 4.1.2 are handled (e</w:t>
            </w:r>
            <w:r w:rsidR="00F35E2F">
              <w:rPr>
                <w:rFonts w:ascii="Arial" w:hAnsi="Arial" w:cs="Arial"/>
              </w:rPr>
              <w:t>.</w:t>
            </w:r>
            <w:r w:rsidRPr="00DA3B41">
              <w:rPr>
                <w:rFonts w:ascii="Arial" w:hAnsi="Arial" w:cs="Arial"/>
              </w:rPr>
              <w:t>g</w:t>
            </w:r>
            <w:r w:rsidR="00F35E2F">
              <w:rPr>
                <w:rFonts w:ascii="Arial" w:hAnsi="Arial" w:cs="Arial"/>
              </w:rPr>
              <w:t>.</w:t>
            </w:r>
            <w:r w:rsidRPr="00DA3B41">
              <w:rPr>
                <w:rFonts w:ascii="Arial" w:hAnsi="Arial" w:cs="Arial"/>
              </w:rPr>
              <w:t xml:space="preserve"> where product suppliers are prescribed by a customer) or where information for effective supplier approval is not available (e</w:t>
            </w:r>
            <w:r w:rsidR="00F35E2F">
              <w:rPr>
                <w:rFonts w:ascii="Arial" w:hAnsi="Arial" w:cs="Arial"/>
              </w:rPr>
              <w:t>.</w:t>
            </w:r>
            <w:r w:rsidRPr="00DA3B41">
              <w:rPr>
                <w:rFonts w:ascii="Arial" w:hAnsi="Arial" w:cs="Arial"/>
              </w:rPr>
              <w:t>g</w:t>
            </w:r>
            <w:r w:rsidR="00F35E2F">
              <w:rPr>
                <w:rFonts w:ascii="Arial" w:hAnsi="Arial" w:cs="Arial"/>
              </w:rPr>
              <w:t>.</w:t>
            </w:r>
            <w:r w:rsidRPr="00DA3B41">
              <w:rPr>
                <w:rFonts w:ascii="Arial" w:hAnsi="Arial" w:cs="Arial"/>
              </w:rPr>
              <w:t xml:space="preserve"> bulk agricultural products) and instead product testing is used to verify product quality and safety.</w:t>
            </w:r>
          </w:p>
          <w:p w:rsidR="003F7E30" w:rsidRPr="00DA3B41" w:rsidRDefault="003F7E30" w:rsidP="003F7E30">
            <w:pPr>
              <w:numPr>
                <w:ilvl w:val="1"/>
                <w:numId w:val="0"/>
              </w:numPr>
              <w:rPr>
                <w:rFonts w:ascii="Arial" w:hAnsi="Arial" w:cs="Arial"/>
              </w:rPr>
            </w:pPr>
          </w:p>
          <w:p w:rsidR="003F7E30" w:rsidRPr="00DA3B41" w:rsidRDefault="003F7E30" w:rsidP="003F7E30">
            <w:pPr>
              <w:numPr>
                <w:ilvl w:val="1"/>
                <w:numId w:val="0"/>
              </w:numPr>
              <w:rPr>
                <w:rFonts w:ascii="Arial" w:hAnsi="Arial" w:cs="Arial"/>
              </w:rPr>
            </w:pPr>
            <w:r w:rsidRPr="00DA3B41">
              <w:rPr>
                <w:rFonts w:ascii="Arial" w:hAnsi="Arial" w:cs="Arial"/>
              </w:rPr>
              <w:t>When a company trades customer-branded product</w:t>
            </w:r>
            <w:r w:rsidR="00F35E2F">
              <w:rPr>
                <w:rFonts w:ascii="Arial" w:hAnsi="Arial" w:cs="Arial"/>
              </w:rPr>
              <w:t>,</w:t>
            </w:r>
            <w:r w:rsidRPr="00DA3B41">
              <w:rPr>
                <w:rFonts w:ascii="Arial" w:hAnsi="Arial" w:cs="Arial"/>
              </w:rPr>
              <w:t xml:space="preserve"> the</w:t>
            </w:r>
            <w:r w:rsidR="00F35E2F">
              <w:rPr>
                <w:rFonts w:ascii="Arial" w:hAnsi="Arial" w:cs="Arial"/>
              </w:rPr>
              <w:t xml:space="preserve"> customer shall be made aware of the relevant exceptions.</w:t>
            </w:r>
          </w:p>
          <w:p w:rsidR="003F7E30" w:rsidRPr="00DA3B41" w:rsidRDefault="003F7E30" w:rsidP="003F7E30">
            <w:pPr>
              <w:rPr>
                <w:rFonts w:ascii="Arial" w:hAnsi="Arial" w:cs="Arial"/>
              </w:rPr>
            </w:pPr>
          </w:p>
        </w:tc>
        <w:tc>
          <w:tcPr>
            <w:tcW w:w="709" w:type="dxa"/>
          </w:tcPr>
          <w:p w:rsidR="003F7E30" w:rsidRPr="005611AD" w:rsidRDefault="003F7E30" w:rsidP="003F7E30">
            <w:pPr>
              <w:pStyle w:val="para"/>
              <w:rPr>
                <w:rFonts w:ascii="Arial" w:hAnsi="Arial" w:cs="Arial"/>
              </w:rPr>
            </w:pPr>
          </w:p>
        </w:tc>
        <w:tc>
          <w:tcPr>
            <w:tcW w:w="4677" w:type="dxa"/>
          </w:tcPr>
          <w:p w:rsidR="003F7E30" w:rsidRPr="005611AD" w:rsidRDefault="003F7E30" w:rsidP="003F7E30">
            <w:pPr>
              <w:pStyle w:val="para"/>
              <w:rPr>
                <w:rFonts w:ascii="Arial" w:hAnsi="Arial" w:cs="Arial"/>
              </w:rPr>
            </w:pPr>
          </w:p>
        </w:tc>
      </w:tr>
      <w:tr w:rsidR="000A6C3A" w:rsidRPr="005611AD" w:rsidTr="007A7FB1">
        <w:tc>
          <w:tcPr>
            <w:tcW w:w="9781" w:type="dxa"/>
            <w:gridSpan w:val="4"/>
            <w:shd w:val="clear" w:color="auto" w:fill="D55C19"/>
          </w:tcPr>
          <w:p w:rsidR="000A6C3A" w:rsidRPr="005611AD" w:rsidRDefault="00264A04" w:rsidP="000A6C3A">
            <w:pPr>
              <w:pStyle w:val="para"/>
              <w:rPr>
                <w:rFonts w:ascii="Arial" w:hAnsi="Arial" w:cs="Arial"/>
              </w:rPr>
            </w:pPr>
            <w:r>
              <w:rPr>
                <w:rFonts w:ascii="Arial" w:hAnsi="Arial" w:cs="Arial"/>
              </w:rPr>
              <w:t>4.2</w:t>
            </w:r>
            <w:r w:rsidR="000A6C3A" w:rsidRPr="005611AD">
              <w:rPr>
                <w:rFonts w:ascii="Arial" w:hAnsi="Arial" w:cs="Arial"/>
              </w:rPr>
              <w:tab/>
            </w:r>
            <w:r>
              <w:rPr>
                <w:rFonts w:ascii="Arial" w:hAnsi="Arial" w:cs="Arial"/>
              </w:rPr>
              <w:t>Management of Suppliers of Services</w:t>
            </w:r>
          </w:p>
        </w:tc>
      </w:tr>
      <w:tr w:rsidR="000A6C3A" w:rsidRPr="005611AD" w:rsidTr="006E10EB">
        <w:tc>
          <w:tcPr>
            <w:tcW w:w="0" w:type="auto"/>
          </w:tcPr>
          <w:p w:rsidR="000A6C3A" w:rsidRPr="005611AD" w:rsidRDefault="000A6C3A" w:rsidP="000A6C3A">
            <w:pPr>
              <w:pStyle w:val="para"/>
              <w:rPr>
                <w:rFonts w:ascii="Arial" w:hAnsi="Arial" w:cs="Arial"/>
              </w:rPr>
            </w:pPr>
            <w:r w:rsidRPr="005611AD">
              <w:rPr>
                <w:rFonts w:ascii="Arial" w:hAnsi="Arial" w:cs="Arial"/>
              </w:rPr>
              <w:t>Statement of Intent</w:t>
            </w:r>
          </w:p>
        </w:tc>
        <w:tc>
          <w:tcPr>
            <w:tcW w:w="3251" w:type="dxa"/>
          </w:tcPr>
          <w:p w:rsidR="000A6C3A" w:rsidRPr="005611AD" w:rsidRDefault="00264A04" w:rsidP="000A6C3A">
            <w:pPr>
              <w:pStyle w:val="para"/>
              <w:rPr>
                <w:rFonts w:ascii="Arial" w:hAnsi="Arial" w:cs="Arial"/>
              </w:rPr>
            </w:pPr>
            <w:r>
              <w:rPr>
                <w:rFonts w:ascii="Arial" w:hAnsi="Arial" w:cs="Arial"/>
              </w:rPr>
              <w:t xml:space="preserve">The company shall be able to demonstrate that suppliers of </w:t>
            </w:r>
            <w:r w:rsidR="008724CF">
              <w:rPr>
                <w:rFonts w:ascii="Arial" w:hAnsi="Arial" w:cs="Arial"/>
              </w:rPr>
              <w:t xml:space="preserve">outsourced </w:t>
            </w:r>
            <w:r>
              <w:rPr>
                <w:rFonts w:ascii="Arial" w:hAnsi="Arial" w:cs="Arial"/>
              </w:rPr>
              <w:t>services</w:t>
            </w:r>
            <w:r w:rsidR="008724CF">
              <w:rPr>
                <w:rFonts w:ascii="Arial" w:hAnsi="Arial" w:cs="Arial"/>
              </w:rPr>
              <w:t xml:space="preserve"> have been approved, that they are managed to ensure that any risks to product safety have been evaluated, and that effective controls are in place.</w:t>
            </w:r>
          </w:p>
        </w:tc>
        <w:tc>
          <w:tcPr>
            <w:tcW w:w="709" w:type="dxa"/>
          </w:tcPr>
          <w:p w:rsidR="000A6C3A" w:rsidRPr="005611AD" w:rsidRDefault="000A6C3A" w:rsidP="000A6C3A">
            <w:pPr>
              <w:pStyle w:val="para"/>
              <w:rPr>
                <w:rFonts w:ascii="Arial" w:hAnsi="Arial" w:cs="Arial"/>
              </w:rPr>
            </w:pPr>
          </w:p>
        </w:tc>
        <w:tc>
          <w:tcPr>
            <w:tcW w:w="4677" w:type="dxa"/>
          </w:tcPr>
          <w:p w:rsidR="000A6C3A" w:rsidRPr="005611AD" w:rsidRDefault="000A6C3A" w:rsidP="000A6C3A">
            <w:pPr>
              <w:pStyle w:val="para"/>
              <w:rPr>
                <w:rFonts w:ascii="Arial" w:hAnsi="Arial" w:cs="Arial"/>
              </w:rPr>
            </w:pPr>
          </w:p>
        </w:tc>
      </w:tr>
      <w:tr w:rsidR="000A6C3A" w:rsidRPr="005611AD" w:rsidTr="006E10EB">
        <w:tc>
          <w:tcPr>
            <w:tcW w:w="0" w:type="auto"/>
          </w:tcPr>
          <w:p w:rsidR="000A6C3A" w:rsidRPr="005611AD" w:rsidRDefault="0089732F" w:rsidP="000A6C3A">
            <w:pPr>
              <w:pStyle w:val="para"/>
              <w:rPr>
                <w:rFonts w:ascii="Arial" w:hAnsi="Arial" w:cs="Arial"/>
              </w:rPr>
            </w:pPr>
            <w:r>
              <w:rPr>
                <w:rFonts w:ascii="Arial" w:hAnsi="Arial" w:cs="Arial"/>
              </w:rPr>
              <w:t>4.2.1</w:t>
            </w:r>
          </w:p>
        </w:tc>
        <w:tc>
          <w:tcPr>
            <w:tcW w:w="3251" w:type="dxa"/>
          </w:tcPr>
          <w:p w:rsidR="0089732F" w:rsidRPr="00DA3B41" w:rsidRDefault="0089732F" w:rsidP="0089732F">
            <w:pPr>
              <w:rPr>
                <w:rFonts w:ascii="Arial" w:hAnsi="Arial" w:cs="Arial"/>
              </w:rPr>
            </w:pPr>
            <w:r w:rsidRPr="00DA3B41">
              <w:rPr>
                <w:rFonts w:ascii="Arial" w:hAnsi="Arial" w:cs="Arial"/>
              </w:rPr>
              <w:t xml:space="preserve">There shall be a documented procedure for the approval and monitoring of suppliers of services </w:t>
            </w:r>
            <w:r w:rsidR="00021CB6">
              <w:rPr>
                <w:rFonts w:ascii="Arial" w:hAnsi="Arial" w:cs="Arial"/>
              </w:rPr>
              <w:t>(</w:t>
            </w:r>
            <w:r w:rsidRPr="00DA3B41">
              <w:rPr>
                <w:rFonts w:ascii="Arial" w:hAnsi="Arial" w:cs="Arial"/>
              </w:rPr>
              <w:t>e.g. transpo</w:t>
            </w:r>
            <w:r w:rsidR="0029119F">
              <w:rPr>
                <w:rFonts w:ascii="Arial" w:hAnsi="Arial" w:cs="Arial"/>
              </w:rPr>
              <w:t>rt, storage, laboratory testing or</w:t>
            </w:r>
            <w:r w:rsidRPr="00DA3B41">
              <w:rPr>
                <w:rFonts w:ascii="Arial" w:hAnsi="Arial" w:cs="Arial"/>
              </w:rPr>
              <w:t xml:space="preserve"> labelling</w:t>
            </w:r>
            <w:r w:rsidR="0029119F">
              <w:rPr>
                <w:rFonts w:ascii="Arial" w:hAnsi="Arial" w:cs="Arial"/>
              </w:rPr>
              <w:t>)</w:t>
            </w:r>
            <w:r w:rsidRPr="00DA3B41">
              <w:rPr>
                <w:rFonts w:ascii="Arial" w:hAnsi="Arial" w:cs="Arial"/>
              </w:rPr>
              <w:t>.</w:t>
            </w:r>
          </w:p>
          <w:p w:rsidR="0089732F" w:rsidRPr="00DA3B41" w:rsidRDefault="0089732F" w:rsidP="0089732F">
            <w:pPr>
              <w:rPr>
                <w:rFonts w:ascii="Arial" w:hAnsi="Arial" w:cs="Arial"/>
              </w:rPr>
            </w:pPr>
          </w:p>
          <w:p w:rsidR="0089732F" w:rsidRPr="00DA3B41" w:rsidRDefault="0089732F" w:rsidP="0089732F">
            <w:pPr>
              <w:tabs>
                <w:tab w:val="left" w:leader="dot" w:pos="1134"/>
                <w:tab w:val="left" w:leader="hyphen" w:pos="1701"/>
                <w:tab w:val="right" w:pos="10206"/>
              </w:tabs>
              <w:rPr>
                <w:rFonts w:ascii="Arial" w:hAnsi="Arial" w:cs="Arial"/>
              </w:rPr>
            </w:pPr>
            <w:r w:rsidRPr="00DA3B41">
              <w:rPr>
                <w:rFonts w:ascii="Arial" w:hAnsi="Arial" w:cs="Arial"/>
              </w:rPr>
              <w:t xml:space="preserve">The approval process shall be risk-based and shall </w:t>
            </w:r>
            <w:r w:rsidR="0029119F">
              <w:rPr>
                <w:rFonts w:ascii="Arial" w:hAnsi="Arial" w:cs="Arial"/>
              </w:rPr>
              <w:t xml:space="preserve">take into </w:t>
            </w:r>
            <w:r w:rsidRPr="00DA3B41">
              <w:rPr>
                <w:rFonts w:ascii="Arial" w:hAnsi="Arial" w:cs="Arial"/>
              </w:rPr>
              <w:t>consider</w:t>
            </w:r>
            <w:r w:rsidR="0029119F">
              <w:rPr>
                <w:rFonts w:ascii="Arial" w:hAnsi="Arial" w:cs="Arial"/>
              </w:rPr>
              <w:t>ation</w:t>
            </w:r>
            <w:r w:rsidRPr="00DA3B41">
              <w:rPr>
                <w:rFonts w:ascii="Arial" w:hAnsi="Arial" w:cs="Arial"/>
              </w:rPr>
              <w:t>:</w:t>
            </w:r>
          </w:p>
          <w:p w:rsidR="0089732F" w:rsidRPr="00DA3B41" w:rsidRDefault="0089732F" w:rsidP="0089732F">
            <w:pPr>
              <w:tabs>
                <w:tab w:val="left" w:leader="dot" w:pos="1134"/>
                <w:tab w:val="left" w:leader="hyphen" w:pos="1701"/>
                <w:tab w:val="right" w:pos="10206"/>
              </w:tabs>
              <w:rPr>
                <w:rFonts w:ascii="Arial" w:hAnsi="Arial" w:cs="Arial"/>
              </w:rPr>
            </w:pPr>
          </w:p>
          <w:p w:rsidR="0089732F" w:rsidRPr="00DA3B41" w:rsidRDefault="0029119F" w:rsidP="0089732F">
            <w:pPr>
              <w:numPr>
                <w:ilvl w:val="0"/>
                <w:numId w:val="29"/>
              </w:numPr>
              <w:tabs>
                <w:tab w:val="left" w:leader="hyphen" w:pos="1701"/>
                <w:tab w:val="right" w:pos="10206"/>
              </w:tabs>
              <w:spacing w:after="240" w:line="276" w:lineRule="auto"/>
              <w:contextualSpacing/>
              <w:rPr>
                <w:rFonts w:ascii="Arial" w:hAnsi="Arial" w:cs="Arial"/>
              </w:rPr>
            </w:pPr>
            <w:r>
              <w:rPr>
                <w:rFonts w:ascii="Arial" w:hAnsi="Arial" w:cs="Arial"/>
              </w:rPr>
              <w:lastRenderedPageBreak/>
              <w:t>r</w:t>
            </w:r>
            <w:r w:rsidR="0089732F" w:rsidRPr="00DA3B41">
              <w:rPr>
                <w:rFonts w:ascii="Arial" w:hAnsi="Arial" w:cs="Arial"/>
              </w:rPr>
              <w:t xml:space="preserve">isk </w:t>
            </w:r>
            <w:r>
              <w:rPr>
                <w:rFonts w:ascii="Arial" w:hAnsi="Arial" w:cs="Arial"/>
              </w:rPr>
              <w:t>to the safety and quality of products</w:t>
            </w:r>
          </w:p>
          <w:p w:rsidR="0089732F" w:rsidRPr="00DA3B41" w:rsidRDefault="0029119F" w:rsidP="0089732F">
            <w:pPr>
              <w:numPr>
                <w:ilvl w:val="0"/>
                <w:numId w:val="29"/>
              </w:numPr>
              <w:tabs>
                <w:tab w:val="left" w:leader="hyphen" w:pos="1701"/>
                <w:tab w:val="right" w:pos="10206"/>
              </w:tabs>
              <w:spacing w:after="240" w:line="276" w:lineRule="auto"/>
              <w:contextualSpacing/>
              <w:rPr>
                <w:rFonts w:ascii="Arial" w:hAnsi="Arial" w:cs="Arial"/>
              </w:rPr>
            </w:pPr>
            <w:r>
              <w:rPr>
                <w:rFonts w:ascii="Arial" w:hAnsi="Arial" w:cs="Arial"/>
              </w:rPr>
              <w:t>c</w:t>
            </w:r>
            <w:r w:rsidR="0089732F" w:rsidRPr="00DA3B41">
              <w:rPr>
                <w:rFonts w:ascii="Arial" w:hAnsi="Arial" w:cs="Arial"/>
              </w:rPr>
              <w:t>omp</w:t>
            </w:r>
            <w:r>
              <w:rPr>
                <w:rFonts w:ascii="Arial" w:hAnsi="Arial" w:cs="Arial"/>
              </w:rPr>
              <w:t>liance with legal requirements (</w:t>
            </w:r>
            <w:r w:rsidR="0089732F" w:rsidRPr="00DA3B41">
              <w:rPr>
                <w:rFonts w:ascii="Arial" w:hAnsi="Arial" w:cs="Arial"/>
              </w:rPr>
              <w:t>e.g. weight</w:t>
            </w:r>
            <w:r>
              <w:rPr>
                <w:rFonts w:ascii="Arial" w:hAnsi="Arial" w:cs="Arial"/>
              </w:rPr>
              <w:t xml:space="preserve"> or</w:t>
            </w:r>
            <w:r w:rsidR="0089732F" w:rsidRPr="00DA3B41">
              <w:rPr>
                <w:rFonts w:ascii="Arial" w:hAnsi="Arial" w:cs="Arial"/>
              </w:rPr>
              <w:t xml:space="preserve"> label controls</w:t>
            </w:r>
            <w:r>
              <w:rPr>
                <w:rFonts w:ascii="Arial" w:hAnsi="Arial" w:cs="Arial"/>
              </w:rPr>
              <w:t>)</w:t>
            </w:r>
          </w:p>
          <w:p w:rsidR="0029119F" w:rsidRDefault="0029119F" w:rsidP="0089732F">
            <w:pPr>
              <w:numPr>
                <w:ilvl w:val="0"/>
                <w:numId w:val="29"/>
              </w:numPr>
              <w:tabs>
                <w:tab w:val="left" w:leader="hyphen" w:pos="1701"/>
                <w:tab w:val="right" w:pos="10206"/>
              </w:tabs>
              <w:spacing w:after="240" w:line="276" w:lineRule="auto"/>
              <w:contextualSpacing/>
              <w:rPr>
                <w:rFonts w:ascii="Arial" w:hAnsi="Arial" w:cs="Arial"/>
              </w:rPr>
            </w:pPr>
            <w:r>
              <w:rPr>
                <w:rFonts w:ascii="Arial" w:hAnsi="Arial" w:cs="Arial"/>
              </w:rPr>
              <w:t>c</w:t>
            </w:r>
            <w:r w:rsidR="0089732F" w:rsidRPr="00DA3B41">
              <w:rPr>
                <w:rFonts w:ascii="Arial" w:hAnsi="Arial" w:cs="Arial"/>
              </w:rPr>
              <w:t>ustomer-specific requirements</w:t>
            </w:r>
          </w:p>
          <w:p w:rsidR="000A6C3A" w:rsidRPr="0029119F" w:rsidRDefault="0029119F" w:rsidP="0089732F">
            <w:pPr>
              <w:numPr>
                <w:ilvl w:val="0"/>
                <w:numId w:val="29"/>
              </w:numPr>
              <w:tabs>
                <w:tab w:val="left" w:leader="hyphen" w:pos="1701"/>
                <w:tab w:val="right" w:pos="10206"/>
              </w:tabs>
              <w:spacing w:after="240" w:line="276" w:lineRule="auto"/>
              <w:contextualSpacing/>
              <w:rPr>
                <w:rFonts w:ascii="Arial" w:hAnsi="Arial" w:cs="Arial"/>
              </w:rPr>
            </w:pPr>
            <w:r>
              <w:rPr>
                <w:rFonts w:ascii="Arial" w:hAnsi="Arial" w:cs="Arial"/>
              </w:rPr>
              <w:t>p</w:t>
            </w:r>
            <w:r w:rsidR="0089732F" w:rsidRPr="0029119F">
              <w:rPr>
                <w:rFonts w:ascii="Arial" w:hAnsi="Arial" w:cs="Arial"/>
              </w:rPr>
              <w:t>otential risks to the security of the product (i</w:t>
            </w:r>
            <w:r>
              <w:rPr>
                <w:rFonts w:ascii="Arial" w:hAnsi="Arial" w:cs="Arial"/>
              </w:rPr>
              <w:t>.</w:t>
            </w:r>
            <w:r w:rsidR="0089732F" w:rsidRPr="0029119F">
              <w:rPr>
                <w:rFonts w:ascii="Arial" w:hAnsi="Arial" w:cs="Arial"/>
              </w:rPr>
              <w:t>e</w:t>
            </w:r>
            <w:r>
              <w:rPr>
                <w:rFonts w:ascii="Arial" w:hAnsi="Arial" w:cs="Arial"/>
              </w:rPr>
              <w:t>.</w:t>
            </w:r>
            <w:r w:rsidR="0089732F" w:rsidRPr="0029119F">
              <w:rPr>
                <w:rFonts w:ascii="Arial" w:hAnsi="Arial" w:cs="Arial"/>
              </w:rPr>
              <w:t xml:space="preserve"> risks identified in the vulnerability and food defence assessments)</w:t>
            </w:r>
            <w:r>
              <w:rPr>
                <w:rFonts w:ascii="Arial" w:hAnsi="Arial" w:cs="Arial"/>
              </w:rPr>
              <w:t>.</w:t>
            </w:r>
          </w:p>
        </w:tc>
        <w:tc>
          <w:tcPr>
            <w:tcW w:w="709" w:type="dxa"/>
          </w:tcPr>
          <w:p w:rsidR="000A6C3A" w:rsidRPr="005611AD" w:rsidRDefault="000A6C3A" w:rsidP="000A6C3A">
            <w:pPr>
              <w:pStyle w:val="para"/>
              <w:rPr>
                <w:rFonts w:ascii="Arial" w:hAnsi="Arial" w:cs="Arial"/>
              </w:rPr>
            </w:pPr>
          </w:p>
        </w:tc>
        <w:tc>
          <w:tcPr>
            <w:tcW w:w="4677" w:type="dxa"/>
          </w:tcPr>
          <w:p w:rsidR="000A6C3A" w:rsidRPr="005611AD" w:rsidRDefault="000A6C3A" w:rsidP="000A6C3A">
            <w:pPr>
              <w:pStyle w:val="para"/>
              <w:rPr>
                <w:rFonts w:ascii="Arial" w:hAnsi="Arial" w:cs="Arial"/>
              </w:rPr>
            </w:pPr>
          </w:p>
        </w:tc>
      </w:tr>
      <w:tr w:rsidR="0089732F" w:rsidRPr="005611AD" w:rsidTr="00D65747">
        <w:tc>
          <w:tcPr>
            <w:tcW w:w="0" w:type="auto"/>
            <w:shd w:val="clear" w:color="auto" w:fill="auto"/>
          </w:tcPr>
          <w:p w:rsidR="0089732F" w:rsidRPr="00DA3B41" w:rsidRDefault="0089732F" w:rsidP="0089732F">
            <w:pPr>
              <w:rPr>
                <w:rFonts w:ascii="Arial" w:hAnsi="Arial" w:cs="Arial"/>
              </w:rPr>
            </w:pPr>
            <w:r w:rsidRPr="00DA3B41">
              <w:rPr>
                <w:rFonts w:ascii="Arial" w:hAnsi="Arial" w:cs="Arial"/>
              </w:rPr>
              <w:t>4.2.2</w:t>
            </w:r>
          </w:p>
        </w:tc>
        <w:tc>
          <w:tcPr>
            <w:tcW w:w="3251" w:type="dxa"/>
          </w:tcPr>
          <w:p w:rsidR="0089732F" w:rsidRDefault="0089732F" w:rsidP="001A7D5F">
            <w:pPr>
              <w:tabs>
                <w:tab w:val="left" w:leader="dot" w:pos="1134"/>
                <w:tab w:val="left" w:leader="hyphen" w:pos="1701"/>
                <w:tab w:val="right" w:pos="10206"/>
              </w:tabs>
              <w:rPr>
                <w:rFonts w:ascii="Arial" w:hAnsi="Arial" w:cs="Arial"/>
              </w:rPr>
            </w:pPr>
            <w:r w:rsidRPr="00DA3B41">
              <w:rPr>
                <w:rFonts w:ascii="Arial" w:hAnsi="Arial" w:cs="Arial"/>
              </w:rPr>
              <w:t xml:space="preserve">The </w:t>
            </w:r>
            <w:r w:rsidR="000E78BF">
              <w:rPr>
                <w:rFonts w:ascii="Arial" w:hAnsi="Arial" w:cs="Arial"/>
              </w:rPr>
              <w:t xml:space="preserve">supplier </w:t>
            </w:r>
            <w:r w:rsidRPr="00DA3B41">
              <w:rPr>
                <w:rFonts w:ascii="Arial" w:hAnsi="Arial" w:cs="Arial"/>
              </w:rPr>
              <w:t>approval process shall be based on one or more of the following options:</w:t>
            </w:r>
          </w:p>
          <w:p w:rsidR="001A7D5F" w:rsidRPr="00DA3B41" w:rsidRDefault="001A7D5F" w:rsidP="001A7D5F">
            <w:pPr>
              <w:tabs>
                <w:tab w:val="left" w:leader="dot" w:pos="1134"/>
                <w:tab w:val="left" w:leader="hyphen" w:pos="1701"/>
                <w:tab w:val="right" w:pos="10206"/>
              </w:tabs>
              <w:rPr>
                <w:rFonts w:ascii="Arial" w:hAnsi="Arial" w:cs="Arial"/>
              </w:rPr>
            </w:pPr>
          </w:p>
          <w:p w:rsidR="0089732F" w:rsidRPr="00DA3B41" w:rsidRDefault="000E78BF" w:rsidP="0089732F">
            <w:pPr>
              <w:numPr>
                <w:ilvl w:val="0"/>
                <w:numId w:val="31"/>
              </w:numPr>
              <w:tabs>
                <w:tab w:val="left" w:leader="dot" w:pos="1134"/>
                <w:tab w:val="left" w:leader="hyphen" w:pos="1701"/>
                <w:tab w:val="right" w:pos="10206"/>
              </w:tabs>
              <w:rPr>
                <w:rFonts w:ascii="Arial" w:hAnsi="Arial" w:cs="Arial"/>
              </w:rPr>
            </w:pPr>
            <w:r>
              <w:rPr>
                <w:rFonts w:ascii="Arial" w:hAnsi="Arial" w:cs="Arial"/>
              </w:rPr>
              <w:t>certification of the supplier (</w:t>
            </w:r>
            <w:r w:rsidR="0089732F" w:rsidRPr="00DA3B41">
              <w:rPr>
                <w:rFonts w:ascii="Arial" w:hAnsi="Arial" w:cs="Arial"/>
              </w:rPr>
              <w:t>e.g. BRC</w:t>
            </w:r>
            <w:r w:rsidR="005C5066">
              <w:rPr>
                <w:rFonts w:ascii="Arial" w:hAnsi="Arial" w:cs="Arial"/>
              </w:rPr>
              <w:t>GS</w:t>
            </w:r>
            <w:r>
              <w:rPr>
                <w:rFonts w:ascii="Arial" w:hAnsi="Arial" w:cs="Arial"/>
              </w:rPr>
              <w:t xml:space="preserve"> or another</w:t>
            </w:r>
            <w:r w:rsidR="0089732F" w:rsidRPr="00DA3B41">
              <w:rPr>
                <w:rFonts w:ascii="Arial" w:hAnsi="Arial" w:cs="Arial"/>
              </w:rPr>
              <w:t xml:space="preserve"> applicable GFSI</w:t>
            </w:r>
            <w:r>
              <w:rPr>
                <w:rFonts w:ascii="Arial" w:hAnsi="Arial" w:cs="Arial"/>
              </w:rPr>
              <w:t>-b</w:t>
            </w:r>
            <w:r w:rsidR="0089732F" w:rsidRPr="00DA3B41">
              <w:rPr>
                <w:rFonts w:ascii="Arial" w:hAnsi="Arial" w:cs="Arial"/>
              </w:rPr>
              <w:t xml:space="preserve">enchmarked </w:t>
            </w:r>
            <w:r>
              <w:rPr>
                <w:rFonts w:ascii="Arial" w:hAnsi="Arial" w:cs="Arial"/>
              </w:rPr>
              <w:t xml:space="preserve">or </w:t>
            </w:r>
            <w:r w:rsidR="0089732F" w:rsidRPr="00DA3B41">
              <w:rPr>
                <w:rFonts w:ascii="Arial" w:hAnsi="Arial" w:cs="Arial"/>
              </w:rPr>
              <w:t>ISO Standard</w:t>
            </w:r>
            <w:r>
              <w:rPr>
                <w:rFonts w:ascii="Arial" w:hAnsi="Arial" w:cs="Arial"/>
              </w:rPr>
              <w:t>)</w:t>
            </w:r>
          </w:p>
          <w:p w:rsidR="0089732F" w:rsidRPr="00DA3B41" w:rsidRDefault="00CF583E" w:rsidP="0089732F">
            <w:pPr>
              <w:numPr>
                <w:ilvl w:val="0"/>
                <w:numId w:val="30"/>
              </w:numPr>
              <w:tabs>
                <w:tab w:val="left" w:leader="dot" w:pos="1134"/>
                <w:tab w:val="left" w:leader="hyphen" w:pos="1701"/>
                <w:tab w:val="right" w:pos="10206"/>
              </w:tabs>
              <w:rPr>
                <w:rFonts w:ascii="Arial" w:hAnsi="Arial" w:cs="Arial"/>
              </w:rPr>
            </w:pPr>
            <w:r>
              <w:rPr>
                <w:rFonts w:ascii="Arial" w:hAnsi="Arial" w:cs="Arial"/>
              </w:rPr>
              <w:t xml:space="preserve">a </w:t>
            </w:r>
            <w:r w:rsidR="0089732F" w:rsidRPr="00DA3B41">
              <w:rPr>
                <w:rFonts w:ascii="Arial" w:hAnsi="Arial" w:cs="Arial"/>
              </w:rPr>
              <w:t>supplier audit with a scope to include product safety, traceability testing, hazard analysis review and good operating practices, undertaken by an experienced and demonstrably competent product safety auditor</w:t>
            </w:r>
          </w:p>
          <w:p w:rsidR="0089732F" w:rsidRPr="00DA3B41" w:rsidRDefault="00CF583E" w:rsidP="0089732F">
            <w:pPr>
              <w:numPr>
                <w:ilvl w:val="0"/>
                <w:numId w:val="30"/>
              </w:numPr>
              <w:tabs>
                <w:tab w:val="left" w:leader="dot" w:pos="1134"/>
                <w:tab w:val="left" w:leader="hyphen" w:pos="1701"/>
                <w:tab w:val="right" w:pos="10206"/>
              </w:tabs>
              <w:rPr>
                <w:rFonts w:ascii="Arial" w:hAnsi="Arial" w:cs="Arial"/>
              </w:rPr>
            </w:pPr>
            <w:r>
              <w:rPr>
                <w:rFonts w:ascii="Arial" w:hAnsi="Arial" w:cs="Arial"/>
              </w:rPr>
              <w:t xml:space="preserve">historical performance, </w:t>
            </w:r>
            <w:r w:rsidR="0089732F" w:rsidRPr="00DA3B41">
              <w:rPr>
                <w:rFonts w:ascii="Arial" w:hAnsi="Arial" w:cs="Arial"/>
              </w:rPr>
              <w:t>supported by documented evidence of performance reviews demonstrating satisfactory performance</w:t>
            </w:r>
          </w:p>
          <w:p w:rsidR="0089732F" w:rsidRPr="00DA3B41" w:rsidRDefault="00CF583E" w:rsidP="0089732F">
            <w:pPr>
              <w:numPr>
                <w:ilvl w:val="0"/>
                <w:numId w:val="30"/>
              </w:numPr>
              <w:rPr>
                <w:rFonts w:ascii="Arial" w:hAnsi="Arial" w:cs="Arial"/>
              </w:rPr>
            </w:pPr>
            <w:r>
              <w:rPr>
                <w:rFonts w:ascii="Arial" w:hAnsi="Arial" w:cs="Arial"/>
              </w:rPr>
              <w:t xml:space="preserve">a </w:t>
            </w:r>
            <w:r w:rsidR="0089732F" w:rsidRPr="00DA3B41">
              <w:rPr>
                <w:rFonts w:ascii="Arial" w:hAnsi="Arial" w:cs="Arial"/>
              </w:rPr>
              <w:t>supplier questionnaire which has been reviewed and verified by a demonstrably competent person</w:t>
            </w:r>
          </w:p>
          <w:p w:rsidR="0089732F" w:rsidRPr="00DA3B41" w:rsidRDefault="0089732F" w:rsidP="0089732F">
            <w:pPr>
              <w:numPr>
                <w:ilvl w:val="0"/>
                <w:numId w:val="30"/>
              </w:numPr>
              <w:rPr>
                <w:rFonts w:ascii="Arial" w:hAnsi="Arial" w:cs="Arial"/>
              </w:rPr>
            </w:pPr>
            <w:r w:rsidRPr="00DA3B41">
              <w:rPr>
                <w:rFonts w:ascii="Arial" w:hAnsi="Arial" w:cs="Arial"/>
              </w:rPr>
              <w:t xml:space="preserve">licence to operate (e.g. </w:t>
            </w:r>
            <w:r w:rsidR="00CF583E">
              <w:rPr>
                <w:rFonts w:ascii="Arial" w:hAnsi="Arial" w:cs="Arial"/>
              </w:rPr>
              <w:t xml:space="preserve">a </w:t>
            </w:r>
            <w:r w:rsidRPr="00DA3B41">
              <w:rPr>
                <w:rFonts w:ascii="Arial" w:hAnsi="Arial" w:cs="Arial"/>
              </w:rPr>
              <w:t>licenced waste management contractor).</w:t>
            </w:r>
          </w:p>
          <w:p w:rsidR="0089732F" w:rsidRPr="00DA3B41" w:rsidRDefault="0089732F" w:rsidP="0089732F">
            <w:pPr>
              <w:rPr>
                <w:rFonts w:ascii="Arial" w:hAnsi="Arial" w:cs="Arial"/>
              </w:rPr>
            </w:pPr>
          </w:p>
        </w:tc>
        <w:tc>
          <w:tcPr>
            <w:tcW w:w="709" w:type="dxa"/>
          </w:tcPr>
          <w:p w:rsidR="0089732F" w:rsidRPr="005611AD" w:rsidRDefault="0089732F" w:rsidP="0089732F">
            <w:pPr>
              <w:pStyle w:val="para"/>
              <w:rPr>
                <w:rFonts w:ascii="Arial" w:hAnsi="Arial" w:cs="Arial"/>
              </w:rPr>
            </w:pPr>
          </w:p>
        </w:tc>
        <w:tc>
          <w:tcPr>
            <w:tcW w:w="4677" w:type="dxa"/>
          </w:tcPr>
          <w:p w:rsidR="0089732F" w:rsidRPr="005611AD" w:rsidRDefault="0089732F" w:rsidP="0089732F">
            <w:pPr>
              <w:pStyle w:val="para"/>
              <w:rPr>
                <w:rFonts w:ascii="Arial" w:hAnsi="Arial" w:cs="Arial"/>
              </w:rPr>
            </w:pPr>
          </w:p>
        </w:tc>
      </w:tr>
      <w:tr w:rsidR="0089732F" w:rsidRPr="005611AD" w:rsidTr="00D65747">
        <w:tc>
          <w:tcPr>
            <w:tcW w:w="0" w:type="auto"/>
            <w:shd w:val="clear" w:color="auto" w:fill="auto"/>
          </w:tcPr>
          <w:p w:rsidR="0089732F" w:rsidRPr="00DA3B41" w:rsidRDefault="0089732F" w:rsidP="0089732F">
            <w:pPr>
              <w:rPr>
                <w:rFonts w:ascii="Arial" w:hAnsi="Arial" w:cs="Arial"/>
              </w:rPr>
            </w:pPr>
            <w:r w:rsidRPr="00DA3B41">
              <w:rPr>
                <w:rFonts w:ascii="Arial" w:hAnsi="Arial" w:cs="Arial"/>
              </w:rPr>
              <w:t>4.2.3</w:t>
            </w:r>
          </w:p>
        </w:tc>
        <w:tc>
          <w:tcPr>
            <w:tcW w:w="3251" w:type="dxa"/>
          </w:tcPr>
          <w:p w:rsidR="0089732F" w:rsidRPr="00DA3B41" w:rsidRDefault="0089732F" w:rsidP="0089732F">
            <w:pPr>
              <w:rPr>
                <w:rFonts w:ascii="Arial" w:hAnsi="Arial" w:cs="Arial"/>
              </w:rPr>
            </w:pPr>
            <w:r w:rsidRPr="00DA3B41">
              <w:rPr>
                <w:rFonts w:ascii="Arial" w:hAnsi="Arial" w:cs="Arial"/>
              </w:rPr>
              <w:t>Contracts o</w:t>
            </w:r>
            <w:r w:rsidR="0020240F">
              <w:rPr>
                <w:rFonts w:ascii="Arial" w:hAnsi="Arial" w:cs="Arial"/>
              </w:rPr>
              <w:t xml:space="preserve">r formal agreements shall be in place </w:t>
            </w:r>
            <w:r w:rsidRPr="00DA3B41">
              <w:rPr>
                <w:rFonts w:ascii="Arial" w:hAnsi="Arial" w:cs="Arial"/>
              </w:rPr>
              <w:t xml:space="preserve">with the suppliers of services. These shall clearly specify </w:t>
            </w:r>
            <w:r w:rsidR="0020240F">
              <w:rPr>
                <w:rFonts w:ascii="Arial" w:hAnsi="Arial" w:cs="Arial"/>
              </w:rPr>
              <w:t xml:space="preserve">the </w:t>
            </w:r>
            <w:r w:rsidRPr="00DA3B41">
              <w:rPr>
                <w:rFonts w:ascii="Arial" w:hAnsi="Arial" w:cs="Arial"/>
              </w:rPr>
              <w:t>service requirements and</w:t>
            </w:r>
            <w:r w:rsidR="0020240F">
              <w:rPr>
                <w:rFonts w:ascii="Arial" w:hAnsi="Arial" w:cs="Arial"/>
              </w:rPr>
              <w:t xml:space="preserve"> shall</w:t>
            </w:r>
            <w:r w:rsidRPr="00DA3B41">
              <w:rPr>
                <w:rFonts w:ascii="Arial" w:hAnsi="Arial" w:cs="Arial"/>
              </w:rPr>
              <w:t xml:space="preserve"> ensure that potential product safety risks associated with the service have been addressed.</w:t>
            </w:r>
          </w:p>
          <w:p w:rsidR="0089732F" w:rsidRPr="00DA3B41" w:rsidRDefault="0089732F" w:rsidP="0089732F">
            <w:pPr>
              <w:rPr>
                <w:rFonts w:ascii="Arial" w:hAnsi="Arial" w:cs="Arial"/>
              </w:rPr>
            </w:pPr>
          </w:p>
        </w:tc>
        <w:tc>
          <w:tcPr>
            <w:tcW w:w="709" w:type="dxa"/>
          </w:tcPr>
          <w:p w:rsidR="0089732F" w:rsidRPr="005611AD" w:rsidRDefault="0089732F" w:rsidP="0089732F">
            <w:pPr>
              <w:pStyle w:val="para"/>
              <w:rPr>
                <w:rFonts w:ascii="Arial" w:hAnsi="Arial" w:cs="Arial"/>
              </w:rPr>
            </w:pPr>
          </w:p>
        </w:tc>
        <w:tc>
          <w:tcPr>
            <w:tcW w:w="4677" w:type="dxa"/>
          </w:tcPr>
          <w:p w:rsidR="0089732F" w:rsidRPr="005611AD" w:rsidRDefault="0089732F" w:rsidP="0089732F">
            <w:pPr>
              <w:pStyle w:val="para"/>
              <w:rPr>
                <w:rFonts w:ascii="Arial" w:hAnsi="Arial" w:cs="Arial"/>
              </w:rPr>
            </w:pPr>
          </w:p>
        </w:tc>
      </w:tr>
      <w:tr w:rsidR="0089732F" w:rsidRPr="005611AD" w:rsidTr="00D65747">
        <w:tc>
          <w:tcPr>
            <w:tcW w:w="0" w:type="auto"/>
            <w:shd w:val="clear" w:color="auto" w:fill="auto"/>
          </w:tcPr>
          <w:p w:rsidR="0089732F" w:rsidRPr="00DA3B41" w:rsidRDefault="0089732F" w:rsidP="0089732F">
            <w:pPr>
              <w:rPr>
                <w:rFonts w:ascii="Arial" w:hAnsi="Arial" w:cs="Arial"/>
              </w:rPr>
            </w:pPr>
            <w:r w:rsidRPr="00DA3B41">
              <w:rPr>
                <w:rFonts w:ascii="Arial" w:hAnsi="Arial" w:cs="Arial"/>
              </w:rPr>
              <w:t>4.2.4</w:t>
            </w:r>
          </w:p>
        </w:tc>
        <w:tc>
          <w:tcPr>
            <w:tcW w:w="3251" w:type="dxa"/>
          </w:tcPr>
          <w:p w:rsidR="0089732F" w:rsidRDefault="0089732F" w:rsidP="0089732F">
            <w:pPr>
              <w:rPr>
                <w:rFonts w:ascii="Arial" w:hAnsi="Arial" w:cs="Arial"/>
              </w:rPr>
            </w:pPr>
            <w:r w:rsidRPr="00DA3B41">
              <w:rPr>
                <w:rFonts w:ascii="Arial" w:hAnsi="Arial" w:cs="Arial"/>
              </w:rPr>
              <w:t xml:space="preserve">There shall be a formal process of review of </w:t>
            </w:r>
            <w:r w:rsidR="001D2B56">
              <w:rPr>
                <w:rFonts w:ascii="Arial" w:hAnsi="Arial" w:cs="Arial"/>
              </w:rPr>
              <w:t xml:space="preserve">the </w:t>
            </w:r>
            <w:r w:rsidRPr="00DA3B41">
              <w:rPr>
                <w:rFonts w:ascii="Arial" w:hAnsi="Arial" w:cs="Arial"/>
              </w:rPr>
              <w:t xml:space="preserve">service providers. This review shall be undertaken at a frequency based on </w:t>
            </w:r>
            <w:r w:rsidR="001D2B56">
              <w:rPr>
                <w:rFonts w:ascii="Arial" w:hAnsi="Arial" w:cs="Arial"/>
              </w:rPr>
              <w:t xml:space="preserve">risk, but as a minimum annually.  It shall use </w:t>
            </w:r>
            <w:r w:rsidRPr="00DA3B41">
              <w:rPr>
                <w:rFonts w:ascii="Arial" w:hAnsi="Arial" w:cs="Arial"/>
              </w:rPr>
              <w:t>defined performance criteria</w:t>
            </w:r>
            <w:r w:rsidR="001D2B56">
              <w:rPr>
                <w:rFonts w:ascii="Arial" w:hAnsi="Arial" w:cs="Arial"/>
              </w:rPr>
              <w:t>,</w:t>
            </w:r>
            <w:r w:rsidRPr="00DA3B41">
              <w:rPr>
                <w:rFonts w:ascii="Arial" w:hAnsi="Arial" w:cs="Arial"/>
              </w:rPr>
              <w:t xml:space="preserve"> which may include complaints, results of any product tests, customer rejections or feedback. The process shall be fully implemented.</w:t>
            </w:r>
          </w:p>
          <w:p w:rsidR="0089732F" w:rsidRPr="00DA3B41" w:rsidRDefault="0089732F" w:rsidP="0089732F">
            <w:pPr>
              <w:rPr>
                <w:rFonts w:ascii="Arial" w:hAnsi="Arial" w:cs="Arial"/>
              </w:rPr>
            </w:pPr>
          </w:p>
        </w:tc>
        <w:tc>
          <w:tcPr>
            <w:tcW w:w="709" w:type="dxa"/>
          </w:tcPr>
          <w:p w:rsidR="0089732F" w:rsidRPr="005611AD" w:rsidRDefault="0089732F" w:rsidP="0089732F">
            <w:pPr>
              <w:pStyle w:val="para"/>
              <w:rPr>
                <w:rFonts w:ascii="Arial" w:hAnsi="Arial" w:cs="Arial"/>
              </w:rPr>
            </w:pPr>
          </w:p>
        </w:tc>
        <w:tc>
          <w:tcPr>
            <w:tcW w:w="4677" w:type="dxa"/>
          </w:tcPr>
          <w:p w:rsidR="0089732F" w:rsidRPr="005611AD" w:rsidRDefault="0089732F" w:rsidP="0089732F">
            <w:pPr>
              <w:pStyle w:val="para"/>
              <w:rPr>
                <w:rFonts w:ascii="Arial" w:hAnsi="Arial" w:cs="Arial"/>
              </w:rPr>
            </w:pPr>
          </w:p>
        </w:tc>
      </w:tr>
      <w:tr w:rsidR="0089732F" w:rsidRPr="005611AD" w:rsidTr="00D65747">
        <w:tc>
          <w:tcPr>
            <w:tcW w:w="0" w:type="auto"/>
            <w:shd w:val="clear" w:color="auto" w:fill="auto"/>
          </w:tcPr>
          <w:p w:rsidR="0089732F" w:rsidRPr="00DA3B41" w:rsidRDefault="0089732F" w:rsidP="0089732F">
            <w:pPr>
              <w:rPr>
                <w:rFonts w:ascii="Arial" w:hAnsi="Arial" w:cs="Arial"/>
              </w:rPr>
            </w:pPr>
            <w:r w:rsidRPr="00DA3B41">
              <w:rPr>
                <w:rFonts w:ascii="Arial" w:hAnsi="Arial" w:cs="Arial"/>
              </w:rPr>
              <w:t>4.2.5</w:t>
            </w:r>
          </w:p>
        </w:tc>
        <w:tc>
          <w:tcPr>
            <w:tcW w:w="3251" w:type="dxa"/>
          </w:tcPr>
          <w:p w:rsidR="0089732F" w:rsidRPr="00DA3B41" w:rsidRDefault="0089732F" w:rsidP="0089732F">
            <w:pPr>
              <w:rPr>
                <w:rFonts w:ascii="Arial" w:hAnsi="Arial" w:cs="Arial"/>
                <w:color w:val="000000"/>
                <w:lang w:val="en"/>
              </w:rPr>
            </w:pPr>
            <w:r w:rsidRPr="00DA3B41">
              <w:rPr>
                <w:rFonts w:ascii="Arial" w:hAnsi="Arial" w:cs="Arial"/>
                <w:color w:val="000000"/>
                <w:lang w:val="en"/>
              </w:rPr>
              <w:t>Where activities covered by a supplier of services are subcontracted by that sup</w:t>
            </w:r>
            <w:r w:rsidR="00B325BD">
              <w:rPr>
                <w:rFonts w:ascii="Arial" w:hAnsi="Arial" w:cs="Arial"/>
                <w:color w:val="000000"/>
                <w:lang w:val="en"/>
              </w:rPr>
              <w:t>plier to another company (e.g. third-</w:t>
            </w:r>
            <w:r w:rsidRPr="00DA3B41">
              <w:rPr>
                <w:rFonts w:ascii="Arial" w:hAnsi="Arial" w:cs="Arial"/>
                <w:color w:val="000000"/>
                <w:lang w:val="en"/>
              </w:rPr>
              <w:t xml:space="preserve">party </w:t>
            </w:r>
            <w:r w:rsidR="00B325BD">
              <w:rPr>
                <w:rFonts w:ascii="Arial" w:hAnsi="Arial" w:cs="Arial"/>
                <w:color w:val="000000"/>
                <w:lang w:val="en"/>
              </w:rPr>
              <w:t>distribution or pallet-</w:t>
            </w:r>
            <w:r w:rsidRPr="00DA3B41">
              <w:rPr>
                <w:rFonts w:ascii="Arial" w:hAnsi="Arial" w:cs="Arial"/>
                <w:color w:val="000000"/>
                <w:lang w:val="en"/>
              </w:rPr>
              <w:t>sharing schemes), the subcontractor shall be required to:</w:t>
            </w:r>
          </w:p>
          <w:p w:rsidR="0089732F" w:rsidRPr="00DA3B41" w:rsidRDefault="0089732F" w:rsidP="0089732F">
            <w:pPr>
              <w:rPr>
                <w:rFonts w:ascii="Arial" w:hAnsi="Arial" w:cs="Arial"/>
                <w:color w:val="000000"/>
                <w:lang w:val="en"/>
              </w:rPr>
            </w:pPr>
          </w:p>
          <w:p w:rsidR="0089732F" w:rsidRPr="00DA3B41" w:rsidRDefault="0089732F" w:rsidP="0089732F">
            <w:pPr>
              <w:numPr>
                <w:ilvl w:val="0"/>
                <w:numId w:val="32"/>
              </w:numPr>
              <w:spacing w:line="276" w:lineRule="auto"/>
              <w:rPr>
                <w:rFonts w:ascii="Arial" w:hAnsi="Arial" w:cs="Arial"/>
                <w:color w:val="000000"/>
                <w:lang w:val="en"/>
              </w:rPr>
            </w:pPr>
            <w:r w:rsidRPr="00DA3B41">
              <w:rPr>
                <w:rFonts w:ascii="Arial" w:hAnsi="Arial" w:cs="Arial"/>
                <w:color w:val="000000"/>
                <w:lang w:val="en"/>
              </w:rPr>
              <w:t>work in accordance with relevant legislation</w:t>
            </w:r>
          </w:p>
          <w:p w:rsidR="0089732F" w:rsidRPr="00DA3B41" w:rsidRDefault="0089732F" w:rsidP="0089732F">
            <w:pPr>
              <w:numPr>
                <w:ilvl w:val="0"/>
                <w:numId w:val="32"/>
              </w:numPr>
              <w:spacing w:line="276" w:lineRule="auto"/>
              <w:ind w:left="765" w:hanging="357"/>
              <w:rPr>
                <w:rFonts w:ascii="Arial" w:hAnsi="Arial" w:cs="Arial"/>
                <w:color w:val="000000"/>
                <w:lang w:val="en"/>
              </w:rPr>
            </w:pPr>
            <w:r w:rsidRPr="00DA3B41">
              <w:rPr>
                <w:rFonts w:ascii="Arial" w:hAnsi="Arial" w:cs="Arial"/>
                <w:color w:val="000000"/>
                <w:lang w:val="en"/>
              </w:rPr>
              <w:t>maintain product traceability</w:t>
            </w:r>
          </w:p>
          <w:p w:rsidR="0089732F" w:rsidRDefault="0089732F" w:rsidP="0089732F">
            <w:pPr>
              <w:numPr>
                <w:ilvl w:val="0"/>
                <w:numId w:val="32"/>
              </w:numPr>
              <w:spacing w:line="276" w:lineRule="auto"/>
              <w:ind w:left="765" w:hanging="357"/>
              <w:rPr>
                <w:rFonts w:ascii="Arial" w:hAnsi="Arial" w:cs="Arial"/>
                <w:color w:val="000000"/>
                <w:lang w:val="en"/>
              </w:rPr>
            </w:pPr>
            <w:r w:rsidRPr="00DA3B41">
              <w:rPr>
                <w:rFonts w:ascii="Arial" w:hAnsi="Arial" w:cs="Arial"/>
                <w:color w:val="000000"/>
                <w:lang w:val="en"/>
              </w:rPr>
              <w:t xml:space="preserve">work in accordance with the requirements identified by the </w:t>
            </w:r>
            <w:r w:rsidR="00B325BD">
              <w:rPr>
                <w:rFonts w:ascii="Arial" w:hAnsi="Arial" w:cs="Arial"/>
                <w:color w:val="000000"/>
                <w:lang w:val="en"/>
              </w:rPr>
              <w:t xml:space="preserve">risk assessment of the </w:t>
            </w:r>
            <w:r w:rsidRPr="00DA3B41">
              <w:rPr>
                <w:rFonts w:ascii="Arial" w:hAnsi="Arial" w:cs="Arial"/>
                <w:color w:val="000000"/>
                <w:lang w:val="en"/>
              </w:rPr>
              <w:t>supplier of services (e</w:t>
            </w:r>
            <w:r w:rsidR="00B325BD">
              <w:rPr>
                <w:rFonts w:ascii="Arial" w:hAnsi="Arial" w:cs="Arial"/>
                <w:color w:val="000000"/>
                <w:lang w:val="en"/>
              </w:rPr>
              <w:t xml:space="preserve">.g. </w:t>
            </w:r>
            <w:r w:rsidRPr="00DA3B41">
              <w:rPr>
                <w:rFonts w:ascii="Arial" w:hAnsi="Arial" w:cs="Arial"/>
                <w:color w:val="000000"/>
                <w:lang w:val="en"/>
              </w:rPr>
              <w:t>their HACCP plan), such that identified risks are prevented or reduced to an acceptable level.</w:t>
            </w:r>
          </w:p>
          <w:p w:rsidR="0089732F" w:rsidRPr="00DA3B41" w:rsidRDefault="0089732F" w:rsidP="0089732F">
            <w:pPr>
              <w:spacing w:line="276" w:lineRule="auto"/>
              <w:rPr>
                <w:rFonts w:ascii="Arial" w:hAnsi="Arial" w:cs="Arial"/>
                <w:color w:val="000000"/>
                <w:lang w:val="en"/>
              </w:rPr>
            </w:pPr>
          </w:p>
          <w:p w:rsidR="0089732F" w:rsidRDefault="0089732F" w:rsidP="0089732F">
            <w:pPr>
              <w:rPr>
                <w:rFonts w:ascii="Arial" w:hAnsi="Arial" w:cs="Arial"/>
                <w:color w:val="000000"/>
                <w:lang w:val="en"/>
              </w:rPr>
            </w:pPr>
            <w:r w:rsidRPr="00DA3B41">
              <w:rPr>
                <w:rFonts w:ascii="Arial" w:hAnsi="Arial" w:cs="Arial"/>
                <w:color w:val="000000"/>
                <w:lang w:val="en"/>
              </w:rPr>
              <w:t>The contract or formal agreement with the supplier of services shall include details of any permitted or prohibited subcontracting.</w:t>
            </w:r>
          </w:p>
          <w:p w:rsidR="0089732F" w:rsidRPr="00DA3B41" w:rsidRDefault="0089732F" w:rsidP="0089732F">
            <w:pPr>
              <w:rPr>
                <w:rFonts w:ascii="Arial" w:hAnsi="Arial" w:cs="Arial"/>
                <w:color w:val="000000"/>
                <w:lang w:val="en"/>
              </w:rPr>
            </w:pPr>
          </w:p>
        </w:tc>
        <w:tc>
          <w:tcPr>
            <w:tcW w:w="709" w:type="dxa"/>
          </w:tcPr>
          <w:p w:rsidR="0089732F" w:rsidRPr="005611AD" w:rsidRDefault="0089732F" w:rsidP="0089732F">
            <w:pPr>
              <w:pStyle w:val="para"/>
              <w:rPr>
                <w:rFonts w:ascii="Arial" w:hAnsi="Arial" w:cs="Arial"/>
              </w:rPr>
            </w:pPr>
          </w:p>
        </w:tc>
        <w:tc>
          <w:tcPr>
            <w:tcW w:w="4677" w:type="dxa"/>
          </w:tcPr>
          <w:p w:rsidR="0089732F" w:rsidRPr="005611AD" w:rsidRDefault="0089732F" w:rsidP="0089732F">
            <w:pPr>
              <w:pStyle w:val="para"/>
              <w:rPr>
                <w:rFonts w:ascii="Arial" w:hAnsi="Arial" w:cs="Arial"/>
              </w:rPr>
            </w:pPr>
          </w:p>
        </w:tc>
      </w:tr>
      <w:tr w:rsidR="0089732F" w:rsidRPr="005611AD" w:rsidTr="00D65747">
        <w:tc>
          <w:tcPr>
            <w:tcW w:w="0" w:type="auto"/>
            <w:shd w:val="clear" w:color="auto" w:fill="auto"/>
          </w:tcPr>
          <w:p w:rsidR="0089732F" w:rsidRPr="00DA3B41" w:rsidRDefault="0089732F" w:rsidP="0089732F">
            <w:pPr>
              <w:rPr>
                <w:rFonts w:ascii="Arial" w:hAnsi="Arial" w:cs="Arial"/>
              </w:rPr>
            </w:pPr>
            <w:r w:rsidRPr="00DA3B41">
              <w:rPr>
                <w:rFonts w:ascii="Arial" w:hAnsi="Arial" w:cs="Arial"/>
              </w:rPr>
              <w:t>4.2.6</w:t>
            </w:r>
          </w:p>
        </w:tc>
        <w:tc>
          <w:tcPr>
            <w:tcW w:w="3251" w:type="dxa"/>
          </w:tcPr>
          <w:p w:rsidR="0089732F" w:rsidRPr="00DA3B41" w:rsidRDefault="0089732F" w:rsidP="0089732F">
            <w:pPr>
              <w:numPr>
                <w:ilvl w:val="1"/>
                <w:numId w:val="0"/>
              </w:numPr>
              <w:rPr>
                <w:rFonts w:ascii="Arial" w:hAnsi="Arial" w:cs="Arial"/>
              </w:rPr>
            </w:pPr>
            <w:r w:rsidRPr="00DA3B41">
              <w:rPr>
                <w:rFonts w:ascii="Arial" w:hAnsi="Arial" w:cs="Arial"/>
              </w:rPr>
              <w:t>The procedures shall define how exceptions to the approval process for suppliers of services detailed in 4.2.2 are handled (e</w:t>
            </w:r>
            <w:r w:rsidR="00521C54">
              <w:rPr>
                <w:rFonts w:ascii="Arial" w:hAnsi="Arial" w:cs="Arial"/>
              </w:rPr>
              <w:t xml:space="preserve">.g. </w:t>
            </w:r>
            <w:r w:rsidRPr="00DA3B41">
              <w:rPr>
                <w:rFonts w:ascii="Arial" w:hAnsi="Arial" w:cs="Arial"/>
              </w:rPr>
              <w:t>where suppliers of services are prescribed by a customer)</w:t>
            </w:r>
            <w:r w:rsidR="00BD1440">
              <w:rPr>
                <w:rFonts w:ascii="Arial" w:hAnsi="Arial" w:cs="Arial"/>
              </w:rPr>
              <w:t>,</w:t>
            </w:r>
            <w:r w:rsidRPr="00DA3B41">
              <w:rPr>
                <w:rFonts w:ascii="Arial" w:hAnsi="Arial" w:cs="Arial"/>
              </w:rPr>
              <w:t xml:space="preserve"> or where information for effective approval is not available (e</w:t>
            </w:r>
            <w:r w:rsidR="00BD1440">
              <w:rPr>
                <w:rFonts w:ascii="Arial" w:hAnsi="Arial" w:cs="Arial"/>
              </w:rPr>
              <w:t>.</w:t>
            </w:r>
            <w:r w:rsidRPr="00DA3B41">
              <w:rPr>
                <w:rFonts w:ascii="Arial" w:hAnsi="Arial" w:cs="Arial"/>
              </w:rPr>
              <w:t>g</w:t>
            </w:r>
            <w:r w:rsidR="00BD1440">
              <w:rPr>
                <w:rFonts w:ascii="Arial" w:hAnsi="Arial" w:cs="Arial"/>
              </w:rPr>
              <w:t>.</w:t>
            </w:r>
            <w:r w:rsidRPr="00DA3B41">
              <w:rPr>
                <w:rFonts w:ascii="Arial" w:hAnsi="Arial" w:cs="Arial"/>
              </w:rPr>
              <w:t xml:space="preserve"> emergency transport) and instead product testing is used to verify product quality and safety.</w:t>
            </w:r>
          </w:p>
          <w:p w:rsidR="0089732F" w:rsidRPr="00DA3B41" w:rsidRDefault="0089732F" w:rsidP="0089732F">
            <w:pPr>
              <w:numPr>
                <w:ilvl w:val="1"/>
                <w:numId w:val="0"/>
              </w:numPr>
              <w:rPr>
                <w:rFonts w:ascii="Arial" w:hAnsi="Arial" w:cs="Arial"/>
              </w:rPr>
            </w:pPr>
          </w:p>
          <w:p w:rsidR="0089732F" w:rsidRDefault="0089732F" w:rsidP="0089732F">
            <w:pPr>
              <w:numPr>
                <w:ilvl w:val="1"/>
                <w:numId w:val="0"/>
              </w:numPr>
              <w:rPr>
                <w:rFonts w:ascii="Arial" w:hAnsi="Arial" w:cs="Arial"/>
              </w:rPr>
            </w:pPr>
            <w:r w:rsidRPr="00DA3B41">
              <w:rPr>
                <w:rFonts w:ascii="Arial" w:hAnsi="Arial" w:cs="Arial"/>
              </w:rPr>
              <w:t>When a company trades customer-branded product</w:t>
            </w:r>
            <w:r w:rsidR="00BD1440">
              <w:rPr>
                <w:rFonts w:ascii="Arial" w:hAnsi="Arial" w:cs="Arial"/>
              </w:rPr>
              <w:t xml:space="preserve">, the </w:t>
            </w:r>
            <w:r w:rsidR="00BD1440">
              <w:rPr>
                <w:rFonts w:ascii="Arial" w:hAnsi="Arial" w:cs="Arial"/>
              </w:rPr>
              <w:lastRenderedPageBreak/>
              <w:t>customer shall be made aware of the relevant exceptions.</w:t>
            </w:r>
          </w:p>
          <w:p w:rsidR="0089732F" w:rsidRPr="00DA3B41" w:rsidRDefault="0089732F" w:rsidP="0089732F">
            <w:pPr>
              <w:numPr>
                <w:ilvl w:val="1"/>
                <w:numId w:val="0"/>
              </w:numPr>
              <w:rPr>
                <w:rFonts w:ascii="Arial" w:hAnsi="Arial" w:cs="Arial"/>
              </w:rPr>
            </w:pPr>
          </w:p>
        </w:tc>
        <w:tc>
          <w:tcPr>
            <w:tcW w:w="709" w:type="dxa"/>
          </w:tcPr>
          <w:p w:rsidR="0089732F" w:rsidRPr="005611AD" w:rsidRDefault="0089732F" w:rsidP="0089732F">
            <w:pPr>
              <w:pStyle w:val="para"/>
              <w:rPr>
                <w:rFonts w:ascii="Arial" w:hAnsi="Arial" w:cs="Arial"/>
              </w:rPr>
            </w:pPr>
          </w:p>
        </w:tc>
        <w:tc>
          <w:tcPr>
            <w:tcW w:w="4677" w:type="dxa"/>
          </w:tcPr>
          <w:p w:rsidR="0089732F" w:rsidRPr="005611AD" w:rsidRDefault="0089732F" w:rsidP="0089732F">
            <w:pPr>
              <w:pStyle w:val="para"/>
              <w:rPr>
                <w:rFonts w:ascii="Arial" w:hAnsi="Arial" w:cs="Arial"/>
              </w:rPr>
            </w:pPr>
          </w:p>
        </w:tc>
      </w:tr>
      <w:tr w:rsidR="000A6C3A" w:rsidRPr="005611AD" w:rsidTr="007A7FB1">
        <w:tc>
          <w:tcPr>
            <w:tcW w:w="9781" w:type="dxa"/>
            <w:gridSpan w:val="4"/>
            <w:shd w:val="clear" w:color="auto" w:fill="D55C19"/>
          </w:tcPr>
          <w:p w:rsidR="000A6C3A" w:rsidRPr="005611AD" w:rsidRDefault="000A6C3A" w:rsidP="000A6C3A">
            <w:pPr>
              <w:pStyle w:val="para"/>
              <w:rPr>
                <w:rFonts w:ascii="Arial" w:hAnsi="Arial" w:cs="Arial"/>
              </w:rPr>
            </w:pPr>
            <w:r w:rsidRPr="005611AD">
              <w:rPr>
                <w:rFonts w:ascii="Arial" w:hAnsi="Arial" w:cs="Arial"/>
              </w:rPr>
              <w:t>4</w:t>
            </w:r>
            <w:r w:rsidR="001A7D5F">
              <w:rPr>
                <w:rFonts w:ascii="Arial" w:hAnsi="Arial" w:cs="Arial"/>
              </w:rPr>
              <w:t>.3</w:t>
            </w:r>
            <w:r w:rsidRPr="005611AD">
              <w:rPr>
                <w:rFonts w:ascii="Arial" w:hAnsi="Arial" w:cs="Arial"/>
              </w:rPr>
              <w:tab/>
            </w:r>
            <w:r w:rsidR="001A7D5F">
              <w:rPr>
                <w:rFonts w:ascii="Arial" w:hAnsi="Arial" w:cs="Arial"/>
              </w:rPr>
              <w:t>Product Security/Food Defence</w:t>
            </w:r>
          </w:p>
        </w:tc>
      </w:tr>
      <w:tr w:rsidR="000A6C3A" w:rsidRPr="005611AD" w:rsidTr="006E10EB">
        <w:tc>
          <w:tcPr>
            <w:tcW w:w="0" w:type="auto"/>
          </w:tcPr>
          <w:p w:rsidR="000A6C3A" w:rsidRPr="005611AD" w:rsidRDefault="000A6C3A" w:rsidP="000A6C3A">
            <w:pPr>
              <w:pStyle w:val="para"/>
              <w:rPr>
                <w:rFonts w:ascii="Arial" w:hAnsi="Arial" w:cs="Arial"/>
              </w:rPr>
            </w:pPr>
            <w:r w:rsidRPr="005611AD">
              <w:rPr>
                <w:rFonts w:ascii="Arial" w:hAnsi="Arial" w:cs="Arial"/>
              </w:rPr>
              <w:t>Statement of Intent</w:t>
            </w:r>
          </w:p>
        </w:tc>
        <w:tc>
          <w:tcPr>
            <w:tcW w:w="3251" w:type="dxa"/>
          </w:tcPr>
          <w:p w:rsidR="000A6C3A" w:rsidRPr="001A7D5F" w:rsidRDefault="001A7D5F" w:rsidP="001A7D5F">
            <w:pPr>
              <w:tabs>
                <w:tab w:val="left" w:pos="1080"/>
              </w:tabs>
              <w:rPr>
                <w:rFonts w:ascii="Arial" w:hAnsi="Arial" w:cs="Arial"/>
              </w:rPr>
            </w:pPr>
            <w:r w:rsidRPr="001A7D5F">
              <w:rPr>
                <w:rFonts w:ascii="Arial" w:hAnsi="Arial" w:cs="Arial"/>
              </w:rPr>
              <w:t xml:space="preserve">Security systems shall be in place to protect products from theft, substitution or malicious contamination whilst </w:t>
            </w:r>
            <w:r w:rsidR="002263E8">
              <w:rPr>
                <w:rFonts w:ascii="Arial" w:hAnsi="Arial" w:cs="Arial"/>
              </w:rPr>
              <w:t xml:space="preserve">they are </w:t>
            </w:r>
            <w:r w:rsidRPr="001A7D5F">
              <w:rPr>
                <w:rFonts w:ascii="Arial" w:hAnsi="Arial" w:cs="Arial"/>
              </w:rPr>
              <w:t xml:space="preserve">under the </w:t>
            </w:r>
            <w:r w:rsidR="002263E8">
              <w:rPr>
                <w:rFonts w:ascii="Arial" w:hAnsi="Arial" w:cs="Arial"/>
              </w:rPr>
              <w:t xml:space="preserve">management control of the agent or </w:t>
            </w:r>
            <w:r w:rsidRPr="001A7D5F">
              <w:rPr>
                <w:rFonts w:ascii="Arial" w:hAnsi="Arial" w:cs="Arial"/>
              </w:rPr>
              <w:t>broker.</w:t>
            </w:r>
          </w:p>
          <w:p w:rsidR="001A7D5F" w:rsidRPr="001A7D5F" w:rsidRDefault="001A7D5F" w:rsidP="001A7D5F">
            <w:pPr>
              <w:tabs>
                <w:tab w:val="left" w:pos="1080"/>
              </w:tabs>
              <w:rPr>
                <w:rFonts w:ascii="Arial" w:hAnsi="Arial" w:cs="Arial"/>
                <w:b/>
              </w:rPr>
            </w:pPr>
          </w:p>
        </w:tc>
        <w:tc>
          <w:tcPr>
            <w:tcW w:w="709" w:type="dxa"/>
          </w:tcPr>
          <w:p w:rsidR="000A6C3A" w:rsidRPr="005611AD" w:rsidRDefault="000A6C3A" w:rsidP="000A6C3A">
            <w:pPr>
              <w:pStyle w:val="para"/>
              <w:rPr>
                <w:rFonts w:ascii="Arial" w:hAnsi="Arial" w:cs="Arial"/>
              </w:rPr>
            </w:pPr>
          </w:p>
        </w:tc>
        <w:tc>
          <w:tcPr>
            <w:tcW w:w="4677" w:type="dxa"/>
          </w:tcPr>
          <w:p w:rsidR="000A6C3A" w:rsidRPr="005611AD" w:rsidRDefault="000A6C3A" w:rsidP="000A6C3A">
            <w:pPr>
              <w:pStyle w:val="para"/>
              <w:rPr>
                <w:rFonts w:ascii="Arial" w:hAnsi="Arial" w:cs="Arial"/>
              </w:rPr>
            </w:pPr>
          </w:p>
        </w:tc>
      </w:tr>
      <w:tr w:rsidR="001A7D5F" w:rsidRPr="005611AD" w:rsidTr="00D65747">
        <w:tc>
          <w:tcPr>
            <w:tcW w:w="0" w:type="auto"/>
            <w:shd w:val="clear" w:color="auto" w:fill="auto"/>
          </w:tcPr>
          <w:p w:rsidR="001A7D5F" w:rsidRPr="00DA3B41" w:rsidRDefault="001A7D5F" w:rsidP="001A7D5F">
            <w:pPr>
              <w:tabs>
                <w:tab w:val="left" w:pos="1080"/>
              </w:tabs>
              <w:rPr>
                <w:rFonts w:ascii="Arial" w:hAnsi="Arial" w:cs="Arial"/>
              </w:rPr>
            </w:pPr>
            <w:r w:rsidRPr="00DA3B41">
              <w:rPr>
                <w:rFonts w:ascii="Arial" w:hAnsi="Arial" w:cs="Arial"/>
              </w:rPr>
              <w:t>4.3.1</w:t>
            </w:r>
          </w:p>
        </w:tc>
        <w:tc>
          <w:tcPr>
            <w:tcW w:w="3251" w:type="dxa"/>
          </w:tcPr>
          <w:p w:rsidR="001A7D5F" w:rsidRPr="00DA3B41" w:rsidRDefault="001A7D5F" w:rsidP="001A7D5F">
            <w:pPr>
              <w:tabs>
                <w:tab w:val="left" w:pos="1080"/>
              </w:tabs>
              <w:rPr>
                <w:rFonts w:ascii="Arial" w:hAnsi="Arial" w:cs="Arial"/>
                <w:bCs/>
              </w:rPr>
            </w:pPr>
            <w:r w:rsidRPr="00DA3B41">
              <w:rPr>
                <w:rFonts w:ascii="Arial" w:hAnsi="Arial" w:cs="Arial"/>
                <w:bCs/>
              </w:rPr>
              <w:t xml:space="preserve">The company shall assess the potential risks to the security of the products from any attempt to inflict contamination or damage during subcontracted transportation and storage by the service providers </w:t>
            </w:r>
            <w:r w:rsidR="00DB1A01">
              <w:rPr>
                <w:rFonts w:ascii="Arial" w:hAnsi="Arial" w:cs="Arial"/>
                <w:bCs/>
              </w:rPr>
              <w:t>appointed by the company.</w:t>
            </w:r>
          </w:p>
          <w:p w:rsidR="001A7D5F" w:rsidRPr="00DA3B41" w:rsidRDefault="001A7D5F" w:rsidP="001A7D5F">
            <w:pPr>
              <w:tabs>
                <w:tab w:val="left" w:pos="1080"/>
              </w:tabs>
              <w:rPr>
                <w:rFonts w:ascii="Arial" w:hAnsi="Arial" w:cs="Arial"/>
                <w:bCs/>
              </w:rPr>
            </w:pPr>
          </w:p>
          <w:p w:rsidR="001A7D5F" w:rsidRPr="00DA3B41" w:rsidRDefault="001A7D5F" w:rsidP="001A7D5F">
            <w:pPr>
              <w:tabs>
                <w:tab w:val="left" w:pos="1080"/>
              </w:tabs>
              <w:rPr>
                <w:rFonts w:ascii="Arial" w:hAnsi="Arial" w:cs="Arial"/>
                <w:bCs/>
              </w:rPr>
            </w:pPr>
            <w:r w:rsidRPr="00DA3B41">
              <w:rPr>
                <w:rFonts w:ascii="Arial" w:hAnsi="Arial" w:cs="Arial"/>
                <w:bCs/>
              </w:rPr>
              <w:t xml:space="preserve">Security measures identified by the risk assessment shall be documented and form part of the contract or terms and conditions for </w:t>
            </w:r>
            <w:r w:rsidR="00DB1A01">
              <w:rPr>
                <w:rFonts w:ascii="Arial" w:hAnsi="Arial" w:cs="Arial"/>
                <w:bCs/>
              </w:rPr>
              <w:t xml:space="preserve">the </w:t>
            </w:r>
            <w:r w:rsidRPr="00DA3B41">
              <w:rPr>
                <w:rFonts w:ascii="Arial" w:hAnsi="Arial" w:cs="Arial"/>
                <w:bCs/>
              </w:rPr>
              <w:t>subcontracted suppli</w:t>
            </w:r>
            <w:r w:rsidR="00DB1A01">
              <w:rPr>
                <w:rFonts w:ascii="Arial" w:hAnsi="Arial" w:cs="Arial"/>
                <w:bCs/>
              </w:rPr>
              <w:t>ers that</w:t>
            </w:r>
            <w:r w:rsidRPr="00DA3B41">
              <w:rPr>
                <w:rFonts w:ascii="Arial" w:hAnsi="Arial" w:cs="Arial"/>
                <w:bCs/>
              </w:rPr>
              <w:t xml:space="preserve"> have access to the product.</w:t>
            </w:r>
          </w:p>
          <w:p w:rsidR="001A7D5F" w:rsidRPr="00DA3B41" w:rsidRDefault="001A7D5F" w:rsidP="001A7D5F">
            <w:pPr>
              <w:tabs>
                <w:tab w:val="left" w:pos="1080"/>
              </w:tabs>
              <w:rPr>
                <w:rFonts w:ascii="Arial" w:hAnsi="Arial" w:cs="Arial"/>
              </w:rPr>
            </w:pPr>
          </w:p>
        </w:tc>
        <w:tc>
          <w:tcPr>
            <w:tcW w:w="709" w:type="dxa"/>
          </w:tcPr>
          <w:p w:rsidR="001A7D5F" w:rsidRPr="005611AD" w:rsidRDefault="001A7D5F" w:rsidP="001A7D5F">
            <w:pPr>
              <w:pStyle w:val="para"/>
              <w:rPr>
                <w:rFonts w:ascii="Arial" w:hAnsi="Arial" w:cs="Arial"/>
              </w:rPr>
            </w:pPr>
          </w:p>
        </w:tc>
        <w:tc>
          <w:tcPr>
            <w:tcW w:w="4677" w:type="dxa"/>
          </w:tcPr>
          <w:p w:rsidR="001A7D5F" w:rsidRPr="005611AD" w:rsidRDefault="001A7D5F" w:rsidP="001A7D5F">
            <w:pPr>
              <w:pStyle w:val="para"/>
              <w:rPr>
                <w:rFonts w:ascii="Arial" w:hAnsi="Arial" w:cs="Arial"/>
              </w:rPr>
            </w:pPr>
          </w:p>
        </w:tc>
      </w:tr>
      <w:tr w:rsidR="001A7D5F" w:rsidRPr="005611AD" w:rsidTr="00D65747">
        <w:tc>
          <w:tcPr>
            <w:tcW w:w="0" w:type="auto"/>
            <w:shd w:val="clear" w:color="auto" w:fill="auto"/>
          </w:tcPr>
          <w:p w:rsidR="001A7D5F" w:rsidRPr="00DA3B41" w:rsidRDefault="001A7D5F" w:rsidP="001A7D5F">
            <w:pPr>
              <w:tabs>
                <w:tab w:val="left" w:pos="1080"/>
              </w:tabs>
              <w:rPr>
                <w:rFonts w:ascii="Arial" w:hAnsi="Arial" w:cs="Arial"/>
              </w:rPr>
            </w:pPr>
            <w:r w:rsidRPr="00DA3B41">
              <w:rPr>
                <w:rFonts w:ascii="Arial" w:hAnsi="Arial" w:cs="Arial"/>
              </w:rPr>
              <w:t>4.3.2</w:t>
            </w:r>
          </w:p>
        </w:tc>
        <w:tc>
          <w:tcPr>
            <w:tcW w:w="3251" w:type="dxa"/>
          </w:tcPr>
          <w:p w:rsidR="001A7D5F" w:rsidRPr="00DA3B41" w:rsidRDefault="00DB1A01" w:rsidP="001A7D5F">
            <w:pPr>
              <w:rPr>
                <w:rFonts w:ascii="Arial" w:hAnsi="Arial" w:cs="Arial"/>
                <w:bCs/>
              </w:rPr>
            </w:pPr>
            <w:r>
              <w:rPr>
                <w:rFonts w:ascii="Arial" w:hAnsi="Arial" w:cs="Arial"/>
                <w:bCs/>
              </w:rPr>
              <w:t>The security arrangements of the subcontracted suppliers that</w:t>
            </w:r>
            <w:r w:rsidR="001A7D5F" w:rsidRPr="00DA3B41">
              <w:rPr>
                <w:rFonts w:ascii="Arial" w:hAnsi="Arial" w:cs="Arial"/>
                <w:bCs/>
              </w:rPr>
              <w:t xml:space="preserve"> handle </w:t>
            </w:r>
            <w:r>
              <w:rPr>
                <w:rFonts w:ascii="Arial" w:hAnsi="Arial" w:cs="Arial"/>
                <w:bCs/>
              </w:rPr>
              <w:t xml:space="preserve">the </w:t>
            </w:r>
            <w:r w:rsidR="001A7D5F" w:rsidRPr="00DA3B41">
              <w:rPr>
                <w:rFonts w:ascii="Arial" w:hAnsi="Arial" w:cs="Arial"/>
                <w:bCs/>
              </w:rPr>
              <w:t>product, shall be verified at the start of a contract and then at a fr</w:t>
            </w:r>
            <w:r>
              <w:rPr>
                <w:rFonts w:ascii="Arial" w:hAnsi="Arial" w:cs="Arial"/>
                <w:bCs/>
              </w:rPr>
              <w:t>equency based on risk</w:t>
            </w:r>
            <w:r w:rsidR="001A7D5F" w:rsidRPr="00DA3B41">
              <w:rPr>
                <w:rFonts w:ascii="Arial" w:hAnsi="Arial" w:cs="Arial"/>
                <w:bCs/>
              </w:rPr>
              <w:t xml:space="preserve">, unless </w:t>
            </w:r>
            <w:r>
              <w:rPr>
                <w:rFonts w:ascii="Arial" w:hAnsi="Arial" w:cs="Arial"/>
                <w:bCs/>
              </w:rPr>
              <w:t>they are certificated to a BRC</w:t>
            </w:r>
            <w:r w:rsidR="005C5066">
              <w:rPr>
                <w:rFonts w:ascii="Arial" w:hAnsi="Arial" w:cs="Arial"/>
                <w:bCs/>
              </w:rPr>
              <w:t>GS</w:t>
            </w:r>
            <w:bookmarkStart w:id="0" w:name="_GoBack"/>
            <w:bookmarkEnd w:id="0"/>
            <w:r>
              <w:rPr>
                <w:rFonts w:ascii="Arial" w:hAnsi="Arial" w:cs="Arial"/>
                <w:bCs/>
              </w:rPr>
              <w:t xml:space="preserve"> Standard or a GFSI-benchmarked standard which includes requirements for food defence or product security.</w:t>
            </w:r>
          </w:p>
          <w:p w:rsidR="001A7D5F" w:rsidRPr="00DA3B41" w:rsidRDefault="001A7D5F" w:rsidP="001A7D5F">
            <w:pPr>
              <w:rPr>
                <w:rFonts w:ascii="Arial" w:hAnsi="Arial" w:cs="Arial"/>
              </w:rPr>
            </w:pPr>
          </w:p>
        </w:tc>
        <w:tc>
          <w:tcPr>
            <w:tcW w:w="709" w:type="dxa"/>
          </w:tcPr>
          <w:p w:rsidR="001A7D5F" w:rsidRPr="005611AD" w:rsidRDefault="001A7D5F" w:rsidP="001A7D5F">
            <w:pPr>
              <w:pStyle w:val="para"/>
              <w:rPr>
                <w:rFonts w:ascii="Arial" w:hAnsi="Arial" w:cs="Arial"/>
              </w:rPr>
            </w:pPr>
          </w:p>
        </w:tc>
        <w:tc>
          <w:tcPr>
            <w:tcW w:w="4677" w:type="dxa"/>
          </w:tcPr>
          <w:p w:rsidR="001A7D5F" w:rsidRPr="005611AD" w:rsidRDefault="001A7D5F" w:rsidP="001A7D5F">
            <w:pPr>
              <w:pStyle w:val="para"/>
              <w:rPr>
                <w:rFonts w:ascii="Arial" w:hAnsi="Arial" w:cs="Arial"/>
              </w:rPr>
            </w:pPr>
          </w:p>
        </w:tc>
      </w:tr>
      <w:tr w:rsidR="000A6C3A" w:rsidRPr="005611AD" w:rsidTr="007A7FB1">
        <w:tc>
          <w:tcPr>
            <w:tcW w:w="9781" w:type="dxa"/>
            <w:gridSpan w:val="4"/>
            <w:shd w:val="clear" w:color="auto" w:fill="D55C19"/>
          </w:tcPr>
          <w:p w:rsidR="000A6C3A" w:rsidRPr="005611AD" w:rsidRDefault="001A7D5F" w:rsidP="000A6C3A">
            <w:pPr>
              <w:pStyle w:val="para"/>
              <w:rPr>
                <w:rFonts w:ascii="Arial" w:hAnsi="Arial" w:cs="Arial"/>
              </w:rPr>
            </w:pPr>
            <w:r>
              <w:rPr>
                <w:rFonts w:ascii="Arial" w:hAnsi="Arial" w:cs="Arial"/>
              </w:rPr>
              <w:t>4.4</w:t>
            </w:r>
            <w:r>
              <w:rPr>
                <w:rFonts w:ascii="Arial" w:hAnsi="Arial" w:cs="Arial"/>
              </w:rPr>
              <w:tab/>
              <w:t>Product Inspection and Laboratory Testing</w:t>
            </w:r>
          </w:p>
        </w:tc>
      </w:tr>
      <w:tr w:rsidR="000A6C3A" w:rsidRPr="005611AD" w:rsidTr="006E10EB">
        <w:tc>
          <w:tcPr>
            <w:tcW w:w="0" w:type="auto"/>
          </w:tcPr>
          <w:p w:rsidR="000A6C3A" w:rsidRPr="005611AD" w:rsidRDefault="000A6C3A" w:rsidP="000A6C3A">
            <w:pPr>
              <w:pStyle w:val="para"/>
              <w:rPr>
                <w:rFonts w:ascii="Arial" w:hAnsi="Arial" w:cs="Arial"/>
              </w:rPr>
            </w:pPr>
            <w:r w:rsidRPr="005611AD">
              <w:rPr>
                <w:rFonts w:ascii="Arial" w:hAnsi="Arial" w:cs="Arial"/>
              </w:rPr>
              <w:t>Statement of Intent</w:t>
            </w:r>
          </w:p>
        </w:tc>
        <w:tc>
          <w:tcPr>
            <w:tcW w:w="3251" w:type="dxa"/>
          </w:tcPr>
          <w:p w:rsidR="000A6C3A" w:rsidRPr="001A7D5F" w:rsidRDefault="001A7D5F" w:rsidP="001A7D5F">
            <w:pPr>
              <w:rPr>
                <w:rFonts w:ascii="Arial" w:hAnsi="Arial" w:cs="Arial"/>
              </w:rPr>
            </w:pPr>
            <w:r w:rsidRPr="001A7D5F">
              <w:rPr>
                <w:rFonts w:ascii="Arial" w:hAnsi="Arial" w:cs="Arial"/>
              </w:rPr>
              <w:t xml:space="preserve">The company shall operate processes to ensure that products received comply with buying specifications and </w:t>
            </w:r>
            <w:r w:rsidR="00CF332D">
              <w:rPr>
                <w:rFonts w:ascii="Arial" w:hAnsi="Arial" w:cs="Arial"/>
              </w:rPr>
              <w:t xml:space="preserve">that the </w:t>
            </w:r>
            <w:r w:rsidRPr="001A7D5F">
              <w:rPr>
                <w:rFonts w:ascii="Arial" w:hAnsi="Arial" w:cs="Arial"/>
              </w:rPr>
              <w:t>supplied product is in accordance with any customer specification.</w:t>
            </w:r>
          </w:p>
          <w:p w:rsidR="001A7D5F" w:rsidRPr="001A7D5F" w:rsidRDefault="001A7D5F" w:rsidP="001A7D5F">
            <w:pPr>
              <w:rPr>
                <w:rFonts w:ascii="Arial" w:hAnsi="Arial" w:cs="Arial"/>
                <w:b/>
              </w:rPr>
            </w:pPr>
          </w:p>
        </w:tc>
        <w:tc>
          <w:tcPr>
            <w:tcW w:w="709" w:type="dxa"/>
          </w:tcPr>
          <w:p w:rsidR="000A6C3A" w:rsidRPr="005611AD" w:rsidRDefault="000A6C3A" w:rsidP="000A6C3A">
            <w:pPr>
              <w:pStyle w:val="para"/>
              <w:rPr>
                <w:rFonts w:ascii="Arial" w:hAnsi="Arial" w:cs="Arial"/>
              </w:rPr>
            </w:pPr>
          </w:p>
        </w:tc>
        <w:tc>
          <w:tcPr>
            <w:tcW w:w="4677" w:type="dxa"/>
          </w:tcPr>
          <w:p w:rsidR="000A6C3A" w:rsidRPr="005611AD" w:rsidRDefault="000A6C3A" w:rsidP="000A6C3A">
            <w:pPr>
              <w:pStyle w:val="para"/>
              <w:rPr>
                <w:rFonts w:ascii="Arial" w:hAnsi="Arial" w:cs="Arial"/>
              </w:rPr>
            </w:pPr>
          </w:p>
        </w:tc>
      </w:tr>
      <w:tr w:rsidR="001804B7" w:rsidRPr="005611AD" w:rsidTr="00D65747">
        <w:tc>
          <w:tcPr>
            <w:tcW w:w="0" w:type="auto"/>
            <w:shd w:val="clear" w:color="auto" w:fill="auto"/>
          </w:tcPr>
          <w:p w:rsidR="001804B7" w:rsidRPr="00DA3B41" w:rsidRDefault="001804B7" w:rsidP="001804B7">
            <w:pPr>
              <w:rPr>
                <w:rFonts w:ascii="Arial" w:hAnsi="Arial" w:cs="Arial"/>
              </w:rPr>
            </w:pPr>
            <w:r w:rsidRPr="00DA3B41">
              <w:rPr>
                <w:rFonts w:ascii="Arial" w:hAnsi="Arial" w:cs="Arial"/>
              </w:rPr>
              <w:t>4.4.1</w:t>
            </w:r>
          </w:p>
        </w:tc>
        <w:tc>
          <w:tcPr>
            <w:tcW w:w="3251" w:type="dxa"/>
          </w:tcPr>
          <w:p w:rsidR="001804B7" w:rsidRPr="00DA3B41" w:rsidRDefault="001804B7" w:rsidP="001804B7">
            <w:pPr>
              <w:rPr>
                <w:rFonts w:ascii="Arial" w:hAnsi="Arial" w:cs="Arial"/>
              </w:rPr>
            </w:pPr>
            <w:r w:rsidRPr="00DA3B41">
              <w:rPr>
                <w:rFonts w:ascii="Arial" w:hAnsi="Arial" w:cs="Arial"/>
              </w:rPr>
              <w:t>The company shall have a product sampling or verification programme to ensure that products are in accordance with buying specifications and meet legal and safety requirements.</w:t>
            </w:r>
          </w:p>
          <w:p w:rsidR="001804B7" w:rsidRPr="00DA3B41" w:rsidRDefault="001804B7" w:rsidP="001804B7">
            <w:pPr>
              <w:rPr>
                <w:rFonts w:ascii="Arial" w:hAnsi="Arial" w:cs="Arial"/>
              </w:rPr>
            </w:pPr>
          </w:p>
          <w:p w:rsidR="001804B7" w:rsidRPr="00DA3B41" w:rsidRDefault="001804B7" w:rsidP="001804B7">
            <w:pPr>
              <w:rPr>
                <w:rFonts w:ascii="Arial" w:hAnsi="Arial" w:cs="Arial"/>
              </w:rPr>
            </w:pPr>
            <w:r w:rsidRPr="00DA3B41">
              <w:rPr>
                <w:rFonts w:ascii="Arial" w:hAnsi="Arial" w:cs="Arial"/>
              </w:rPr>
              <w:t>Product verificatio</w:t>
            </w:r>
            <w:r w:rsidR="00CF332D">
              <w:rPr>
                <w:rFonts w:ascii="Arial" w:hAnsi="Arial" w:cs="Arial"/>
              </w:rPr>
              <w:t xml:space="preserve">n may be completed by the agent or </w:t>
            </w:r>
            <w:r w:rsidRPr="00DA3B41">
              <w:rPr>
                <w:rFonts w:ascii="Arial" w:hAnsi="Arial" w:cs="Arial"/>
              </w:rPr>
              <w:t xml:space="preserve">broker </w:t>
            </w:r>
            <w:r w:rsidRPr="00DA3B41">
              <w:rPr>
                <w:rFonts w:ascii="Arial" w:hAnsi="Arial" w:cs="Arial"/>
              </w:rPr>
              <w:lastRenderedPageBreak/>
              <w:t>or by the supplier. Selection of appropriate verification techniques shall be based on risk, and may include:</w:t>
            </w:r>
          </w:p>
          <w:p w:rsidR="001804B7" w:rsidRPr="00DA3B41" w:rsidRDefault="001804B7" w:rsidP="001804B7">
            <w:pPr>
              <w:rPr>
                <w:rFonts w:ascii="Arial" w:hAnsi="Arial" w:cs="Arial"/>
              </w:rPr>
            </w:pPr>
          </w:p>
          <w:p w:rsidR="001804B7" w:rsidRPr="00DA3B41" w:rsidRDefault="001804B7" w:rsidP="001804B7">
            <w:pPr>
              <w:numPr>
                <w:ilvl w:val="0"/>
                <w:numId w:val="33"/>
              </w:numPr>
              <w:spacing w:line="276" w:lineRule="auto"/>
              <w:rPr>
                <w:rFonts w:ascii="Arial" w:hAnsi="Arial" w:cs="Arial"/>
              </w:rPr>
            </w:pPr>
            <w:r w:rsidRPr="00DA3B41">
              <w:rPr>
                <w:rFonts w:ascii="Arial" w:hAnsi="Arial" w:cs="Arial"/>
              </w:rPr>
              <w:t>product safety te</w:t>
            </w:r>
            <w:r w:rsidR="00CF332D">
              <w:rPr>
                <w:rFonts w:ascii="Arial" w:hAnsi="Arial" w:cs="Arial"/>
              </w:rPr>
              <w:t>sting (e.g.</w:t>
            </w:r>
            <w:r w:rsidRPr="00DA3B41">
              <w:rPr>
                <w:rFonts w:ascii="Arial" w:hAnsi="Arial" w:cs="Arial"/>
              </w:rPr>
              <w:t xml:space="preserve"> microbiological, chemical, physical or allergen contaminants or flammability testing of home furnishings</w:t>
            </w:r>
            <w:r w:rsidR="00CF332D">
              <w:rPr>
                <w:rFonts w:ascii="Arial" w:hAnsi="Arial" w:cs="Arial"/>
              </w:rPr>
              <w:t>)</w:t>
            </w:r>
            <w:r w:rsidRPr="00DA3B41">
              <w:rPr>
                <w:rFonts w:ascii="Arial" w:hAnsi="Arial" w:cs="Arial"/>
              </w:rPr>
              <w:t xml:space="preserve">  </w:t>
            </w:r>
          </w:p>
          <w:p w:rsidR="001804B7" w:rsidRPr="00DA3B41" w:rsidRDefault="00CF332D" w:rsidP="001804B7">
            <w:pPr>
              <w:numPr>
                <w:ilvl w:val="0"/>
                <w:numId w:val="33"/>
              </w:numPr>
              <w:spacing w:line="276" w:lineRule="auto"/>
              <w:rPr>
                <w:rFonts w:ascii="Arial" w:hAnsi="Arial" w:cs="Arial"/>
              </w:rPr>
            </w:pPr>
            <w:r>
              <w:rPr>
                <w:rFonts w:ascii="Arial" w:hAnsi="Arial" w:cs="Arial"/>
              </w:rPr>
              <w:t xml:space="preserve">testing for authenticity/integrity </w:t>
            </w:r>
          </w:p>
          <w:p w:rsidR="001804B7" w:rsidRPr="00DA3B41" w:rsidRDefault="001804B7" w:rsidP="001804B7">
            <w:pPr>
              <w:numPr>
                <w:ilvl w:val="0"/>
                <w:numId w:val="33"/>
              </w:numPr>
              <w:spacing w:line="276" w:lineRule="auto"/>
              <w:rPr>
                <w:rFonts w:ascii="Arial" w:hAnsi="Arial" w:cs="Arial"/>
              </w:rPr>
            </w:pPr>
            <w:r w:rsidRPr="00DA3B41">
              <w:rPr>
                <w:rFonts w:ascii="Arial" w:hAnsi="Arial" w:cs="Arial"/>
              </w:rPr>
              <w:t>product quality assessment</w:t>
            </w:r>
            <w:r w:rsidR="00CF332D">
              <w:rPr>
                <w:rFonts w:ascii="Arial" w:hAnsi="Arial" w:cs="Arial"/>
              </w:rPr>
              <w:t xml:space="preserve"> (e.g.</w:t>
            </w:r>
            <w:r w:rsidRPr="00DA3B41">
              <w:rPr>
                <w:rFonts w:ascii="Arial" w:hAnsi="Arial" w:cs="Arial"/>
              </w:rPr>
              <w:t xml:space="preserve"> organoleptic testing of food, integrity testing of packaging, colourfastness in fabrics</w:t>
            </w:r>
            <w:r w:rsidR="00CF332D">
              <w:rPr>
                <w:rFonts w:ascii="Arial" w:hAnsi="Arial" w:cs="Arial"/>
              </w:rPr>
              <w:t>,</w:t>
            </w:r>
            <w:r w:rsidRPr="00DA3B41">
              <w:rPr>
                <w:rFonts w:ascii="Arial" w:hAnsi="Arial" w:cs="Arial"/>
              </w:rPr>
              <w:t xml:space="preserve"> or fragrance testing of cosmetics</w:t>
            </w:r>
            <w:r w:rsidR="00CF332D">
              <w:rPr>
                <w:rFonts w:ascii="Arial" w:hAnsi="Arial" w:cs="Arial"/>
              </w:rPr>
              <w:t>)</w:t>
            </w:r>
          </w:p>
          <w:p w:rsidR="001804B7" w:rsidRPr="00DA3B41" w:rsidRDefault="00CF332D" w:rsidP="001804B7">
            <w:pPr>
              <w:numPr>
                <w:ilvl w:val="0"/>
                <w:numId w:val="33"/>
              </w:numPr>
              <w:spacing w:line="276" w:lineRule="auto"/>
              <w:rPr>
                <w:rFonts w:ascii="Arial" w:hAnsi="Arial" w:cs="Arial"/>
              </w:rPr>
            </w:pPr>
            <w:r>
              <w:rPr>
                <w:rFonts w:ascii="Arial" w:hAnsi="Arial" w:cs="Arial"/>
              </w:rPr>
              <w:t>v</w:t>
            </w:r>
            <w:r w:rsidR="001804B7" w:rsidRPr="00DA3B41">
              <w:rPr>
                <w:rFonts w:ascii="Arial" w:hAnsi="Arial" w:cs="Arial"/>
              </w:rPr>
              <w:t>erification and product testing by the manufacturer (e</w:t>
            </w:r>
            <w:r>
              <w:rPr>
                <w:rFonts w:ascii="Arial" w:hAnsi="Arial" w:cs="Arial"/>
              </w:rPr>
              <w:t>.</w:t>
            </w:r>
            <w:r w:rsidR="001804B7" w:rsidRPr="00DA3B41">
              <w:rPr>
                <w:rFonts w:ascii="Arial" w:hAnsi="Arial" w:cs="Arial"/>
              </w:rPr>
              <w:t>g</w:t>
            </w:r>
            <w:r>
              <w:rPr>
                <w:rFonts w:ascii="Arial" w:hAnsi="Arial" w:cs="Arial"/>
              </w:rPr>
              <w:t>.</w:t>
            </w:r>
            <w:r w:rsidR="001804B7" w:rsidRPr="00DA3B41">
              <w:rPr>
                <w:rFonts w:ascii="Arial" w:hAnsi="Arial" w:cs="Arial"/>
              </w:rPr>
              <w:t xml:space="preserve"> certificates of analysis or conformance)</w:t>
            </w:r>
            <w:r>
              <w:rPr>
                <w:rFonts w:ascii="Arial" w:hAnsi="Arial" w:cs="Arial"/>
              </w:rPr>
              <w:t>.</w:t>
            </w:r>
          </w:p>
          <w:p w:rsidR="001804B7" w:rsidRPr="00DA3B41" w:rsidRDefault="001804B7" w:rsidP="001804B7">
            <w:pPr>
              <w:contextualSpacing/>
              <w:rPr>
                <w:rFonts w:ascii="Arial" w:hAnsi="Arial" w:cs="Arial"/>
                <w:sz w:val="18"/>
              </w:rPr>
            </w:pPr>
          </w:p>
          <w:p w:rsidR="001804B7" w:rsidRPr="00DA3B41" w:rsidRDefault="001804B7" w:rsidP="001804B7">
            <w:pPr>
              <w:contextualSpacing/>
              <w:rPr>
                <w:rFonts w:ascii="Arial" w:hAnsi="Arial" w:cs="Arial"/>
              </w:rPr>
            </w:pPr>
            <w:r w:rsidRPr="00DA3B41">
              <w:rPr>
                <w:rFonts w:ascii="Arial" w:hAnsi="Arial" w:cs="Arial"/>
              </w:rPr>
              <w:t>Where verification is based on sampling, the sample rate and assessment process shall be risk-based and documented.</w:t>
            </w:r>
          </w:p>
          <w:p w:rsidR="001804B7" w:rsidRPr="00DA3B41" w:rsidRDefault="001804B7" w:rsidP="001804B7">
            <w:pPr>
              <w:rPr>
                <w:rFonts w:ascii="Arial" w:hAnsi="Arial" w:cs="Arial"/>
              </w:rPr>
            </w:pPr>
          </w:p>
          <w:p w:rsidR="001804B7" w:rsidRDefault="001804B7" w:rsidP="001804B7">
            <w:pPr>
              <w:rPr>
                <w:rFonts w:ascii="Arial" w:hAnsi="Arial" w:cs="Arial"/>
              </w:rPr>
            </w:pPr>
            <w:r w:rsidRPr="00DA3B41">
              <w:rPr>
                <w:rFonts w:ascii="Arial" w:hAnsi="Arial" w:cs="Arial"/>
              </w:rPr>
              <w:t xml:space="preserve">Records of the results of </w:t>
            </w:r>
            <w:r w:rsidR="00CF332D">
              <w:rPr>
                <w:rFonts w:ascii="Arial" w:hAnsi="Arial" w:cs="Arial"/>
              </w:rPr>
              <w:t xml:space="preserve">the </w:t>
            </w:r>
            <w:r w:rsidRPr="00DA3B41">
              <w:rPr>
                <w:rFonts w:ascii="Arial" w:hAnsi="Arial" w:cs="Arial"/>
              </w:rPr>
              <w:t xml:space="preserve">assessments or analysis shall be maintained. </w:t>
            </w:r>
          </w:p>
          <w:p w:rsidR="001804B7" w:rsidRPr="00DA3B41" w:rsidRDefault="001804B7" w:rsidP="001804B7">
            <w:pPr>
              <w:rPr>
                <w:rFonts w:ascii="Arial" w:hAnsi="Arial" w:cs="Arial"/>
              </w:rPr>
            </w:pPr>
          </w:p>
        </w:tc>
        <w:tc>
          <w:tcPr>
            <w:tcW w:w="709" w:type="dxa"/>
          </w:tcPr>
          <w:p w:rsidR="001804B7" w:rsidRPr="005611AD" w:rsidRDefault="001804B7" w:rsidP="001804B7">
            <w:pPr>
              <w:pStyle w:val="para"/>
              <w:rPr>
                <w:rFonts w:ascii="Arial" w:hAnsi="Arial" w:cs="Arial"/>
              </w:rPr>
            </w:pPr>
          </w:p>
        </w:tc>
        <w:tc>
          <w:tcPr>
            <w:tcW w:w="4677" w:type="dxa"/>
          </w:tcPr>
          <w:p w:rsidR="001804B7" w:rsidRPr="005611AD" w:rsidRDefault="001804B7" w:rsidP="001804B7">
            <w:pPr>
              <w:pStyle w:val="para"/>
              <w:rPr>
                <w:rFonts w:ascii="Arial" w:hAnsi="Arial" w:cs="Arial"/>
              </w:rPr>
            </w:pPr>
          </w:p>
        </w:tc>
      </w:tr>
      <w:tr w:rsidR="00FA06E9" w:rsidRPr="005611AD" w:rsidTr="00D65747">
        <w:tc>
          <w:tcPr>
            <w:tcW w:w="0" w:type="auto"/>
            <w:shd w:val="clear" w:color="auto" w:fill="auto"/>
          </w:tcPr>
          <w:p w:rsidR="00FA06E9" w:rsidRPr="00DA3B41" w:rsidRDefault="00FA06E9" w:rsidP="00FA06E9">
            <w:pPr>
              <w:rPr>
                <w:rFonts w:ascii="Arial" w:hAnsi="Arial" w:cs="Arial"/>
              </w:rPr>
            </w:pPr>
            <w:r w:rsidRPr="00DA3B41">
              <w:rPr>
                <w:rFonts w:ascii="Arial" w:hAnsi="Arial" w:cs="Arial"/>
              </w:rPr>
              <w:t>4.4.2</w:t>
            </w:r>
          </w:p>
        </w:tc>
        <w:tc>
          <w:tcPr>
            <w:tcW w:w="3251" w:type="dxa"/>
          </w:tcPr>
          <w:p w:rsidR="00FA06E9" w:rsidRPr="00DA3B41" w:rsidRDefault="00FA06E9" w:rsidP="00FA06E9">
            <w:pPr>
              <w:rPr>
                <w:rFonts w:ascii="Arial" w:hAnsi="Arial" w:cs="Arial"/>
              </w:rPr>
            </w:pPr>
            <w:r w:rsidRPr="00DA3B41">
              <w:rPr>
                <w:rFonts w:ascii="Arial" w:hAnsi="Arial" w:cs="Arial"/>
              </w:rPr>
              <w:t>Where verification of conformity is provided by the supplier, (e.g. certificates of conformance or analysis), the level of confidence in the information provided shall be substantiated.</w:t>
            </w:r>
          </w:p>
          <w:p w:rsidR="00FA06E9" w:rsidRPr="00DA3B41" w:rsidRDefault="00FA06E9" w:rsidP="00FA06E9">
            <w:pPr>
              <w:rPr>
                <w:rFonts w:ascii="Arial" w:hAnsi="Arial" w:cs="Arial"/>
              </w:rPr>
            </w:pPr>
          </w:p>
          <w:p w:rsidR="00FA06E9" w:rsidRPr="00DA3B41" w:rsidRDefault="00FA06E9" w:rsidP="00FA06E9">
            <w:pPr>
              <w:rPr>
                <w:rFonts w:ascii="Arial" w:hAnsi="Arial" w:cs="Arial"/>
              </w:rPr>
            </w:pPr>
            <w:r w:rsidRPr="00DA3B41">
              <w:rPr>
                <w:rFonts w:ascii="Arial" w:hAnsi="Arial" w:cs="Arial"/>
              </w:rPr>
              <w:t>Procedures shall be in place to ensure the reliability o</w:t>
            </w:r>
            <w:r w:rsidR="0050689C">
              <w:rPr>
                <w:rFonts w:ascii="Arial" w:hAnsi="Arial" w:cs="Arial"/>
              </w:rPr>
              <w:t xml:space="preserve">f supplier’s laboratory results; this may include </w:t>
            </w:r>
            <w:r w:rsidRPr="00DA3B41">
              <w:rPr>
                <w:rFonts w:ascii="Arial" w:hAnsi="Arial" w:cs="Arial"/>
              </w:rPr>
              <w:t>confirmation of recognised laboratory accreditation or laboratory operation in accordance with the requirements and principles of ISO/IEC 17025.</w:t>
            </w:r>
          </w:p>
          <w:p w:rsidR="00FA06E9" w:rsidRPr="00DA3B41" w:rsidRDefault="00FA06E9" w:rsidP="00FA06E9">
            <w:pPr>
              <w:rPr>
                <w:rFonts w:ascii="Arial" w:hAnsi="Arial" w:cs="Arial"/>
              </w:rPr>
            </w:pPr>
          </w:p>
        </w:tc>
        <w:tc>
          <w:tcPr>
            <w:tcW w:w="709" w:type="dxa"/>
          </w:tcPr>
          <w:p w:rsidR="00FA06E9" w:rsidRPr="005611AD" w:rsidRDefault="00FA06E9" w:rsidP="00FA06E9">
            <w:pPr>
              <w:pStyle w:val="para"/>
              <w:rPr>
                <w:rFonts w:ascii="Arial" w:hAnsi="Arial" w:cs="Arial"/>
              </w:rPr>
            </w:pPr>
          </w:p>
        </w:tc>
        <w:tc>
          <w:tcPr>
            <w:tcW w:w="4677" w:type="dxa"/>
          </w:tcPr>
          <w:p w:rsidR="00FA06E9" w:rsidRPr="005611AD" w:rsidRDefault="00FA06E9" w:rsidP="00FA06E9">
            <w:pPr>
              <w:pStyle w:val="para"/>
              <w:rPr>
                <w:rFonts w:ascii="Arial" w:hAnsi="Arial" w:cs="Arial"/>
              </w:rPr>
            </w:pPr>
          </w:p>
        </w:tc>
      </w:tr>
      <w:tr w:rsidR="00FA06E9" w:rsidRPr="005611AD" w:rsidTr="00D65747">
        <w:tc>
          <w:tcPr>
            <w:tcW w:w="0" w:type="auto"/>
            <w:shd w:val="clear" w:color="auto" w:fill="auto"/>
          </w:tcPr>
          <w:p w:rsidR="00FA06E9" w:rsidRPr="00DA3B41" w:rsidRDefault="00FA06E9" w:rsidP="00FA06E9">
            <w:pPr>
              <w:rPr>
                <w:rFonts w:ascii="Arial" w:hAnsi="Arial" w:cs="Arial"/>
              </w:rPr>
            </w:pPr>
            <w:r w:rsidRPr="00DA3B41">
              <w:rPr>
                <w:rFonts w:ascii="Arial" w:hAnsi="Arial" w:cs="Arial"/>
              </w:rPr>
              <w:t>4.4.3</w:t>
            </w:r>
          </w:p>
        </w:tc>
        <w:tc>
          <w:tcPr>
            <w:tcW w:w="3251" w:type="dxa"/>
          </w:tcPr>
          <w:p w:rsidR="00FA06E9" w:rsidRPr="00DA3B41" w:rsidRDefault="00FA06E9" w:rsidP="00FA06E9">
            <w:pPr>
              <w:rPr>
                <w:rFonts w:ascii="Arial" w:hAnsi="Arial" w:cs="Arial"/>
                <w:bCs/>
              </w:rPr>
            </w:pPr>
            <w:r w:rsidRPr="00DA3B41">
              <w:rPr>
                <w:rFonts w:ascii="Arial" w:hAnsi="Arial" w:cs="Arial"/>
                <w:bCs/>
              </w:rPr>
              <w:t xml:space="preserve">Where claims are made about products handled, including the </w:t>
            </w:r>
            <w:r w:rsidRPr="00DA3B41">
              <w:rPr>
                <w:rFonts w:ascii="Arial" w:hAnsi="Arial" w:cs="Arial"/>
                <w:bCs/>
              </w:rPr>
              <w:lastRenderedPageBreak/>
              <w:t>provenance, chain of custody, and assured or ‘identity p</w:t>
            </w:r>
            <w:r w:rsidR="00B532E5">
              <w:rPr>
                <w:rFonts w:ascii="Arial" w:hAnsi="Arial" w:cs="Arial"/>
                <w:bCs/>
              </w:rPr>
              <w:t>reserved’ status (see Appendix 7</w:t>
            </w:r>
            <w:r w:rsidRPr="00DA3B41">
              <w:rPr>
                <w:rFonts w:ascii="Arial" w:hAnsi="Arial" w:cs="Arial"/>
                <w:bCs/>
              </w:rPr>
              <w:t xml:space="preserve"> - Glossary) of a product or raw material</w:t>
            </w:r>
            <w:r w:rsidR="00B532E5">
              <w:rPr>
                <w:rFonts w:ascii="Arial" w:hAnsi="Arial" w:cs="Arial"/>
                <w:bCs/>
              </w:rPr>
              <w:t>s used; supporting information</w:t>
            </w:r>
            <w:r w:rsidRPr="00DA3B41">
              <w:rPr>
                <w:rFonts w:ascii="Arial" w:hAnsi="Arial" w:cs="Arial"/>
                <w:bCs/>
              </w:rPr>
              <w:t xml:space="preserve"> shall be available from the supplier or independently to verify the claim.</w:t>
            </w:r>
          </w:p>
          <w:p w:rsidR="00FA06E9" w:rsidRPr="00DA3B41" w:rsidRDefault="00FA06E9" w:rsidP="00FA06E9">
            <w:pPr>
              <w:rPr>
                <w:rFonts w:ascii="Arial" w:hAnsi="Arial" w:cs="Arial"/>
              </w:rPr>
            </w:pPr>
          </w:p>
        </w:tc>
        <w:tc>
          <w:tcPr>
            <w:tcW w:w="709" w:type="dxa"/>
          </w:tcPr>
          <w:p w:rsidR="00FA06E9" w:rsidRPr="005611AD" w:rsidRDefault="00FA06E9" w:rsidP="00FA06E9">
            <w:pPr>
              <w:pStyle w:val="para"/>
              <w:rPr>
                <w:rFonts w:ascii="Arial" w:hAnsi="Arial" w:cs="Arial"/>
              </w:rPr>
            </w:pPr>
          </w:p>
        </w:tc>
        <w:tc>
          <w:tcPr>
            <w:tcW w:w="4677" w:type="dxa"/>
          </w:tcPr>
          <w:p w:rsidR="00FA06E9" w:rsidRPr="005611AD" w:rsidRDefault="00FA06E9" w:rsidP="00FA06E9">
            <w:pPr>
              <w:pStyle w:val="para"/>
              <w:rPr>
                <w:rFonts w:ascii="Arial" w:hAnsi="Arial" w:cs="Arial"/>
              </w:rPr>
            </w:pPr>
          </w:p>
        </w:tc>
      </w:tr>
      <w:tr w:rsidR="00FA06E9" w:rsidRPr="005611AD" w:rsidTr="00D65747">
        <w:tc>
          <w:tcPr>
            <w:tcW w:w="0" w:type="auto"/>
            <w:shd w:val="clear" w:color="auto" w:fill="auto"/>
          </w:tcPr>
          <w:p w:rsidR="00FA06E9" w:rsidRPr="00DA3B41" w:rsidRDefault="00FA06E9" w:rsidP="00FA06E9">
            <w:pPr>
              <w:rPr>
                <w:rFonts w:ascii="Arial" w:hAnsi="Arial" w:cs="Arial"/>
              </w:rPr>
            </w:pPr>
            <w:r w:rsidRPr="00DA3B41">
              <w:rPr>
                <w:rFonts w:ascii="Arial" w:hAnsi="Arial" w:cs="Arial"/>
              </w:rPr>
              <w:t>4.4.4</w:t>
            </w:r>
          </w:p>
        </w:tc>
        <w:tc>
          <w:tcPr>
            <w:tcW w:w="3251" w:type="dxa"/>
          </w:tcPr>
          <w:p w:rsidR="00FA06E9" w:rsidRDefault="00FA06E9" w:rsidP="00FA06E9">
            <w:pPr>
              <w:rPr>
                <w:rFonts w:ascii="Arial" w:hAnsi="Arial" w:cs="Arial"/>
              </w:rPr>
            </w:pPr>
            <w:r w:rsidRPr="00DA3B41">
              <w:rPr>
                <w:rFonts w:ascii="Arial" w:hAnsi="Arial" w:cs="Arial"/>
              </w:rPr>
              <w:t>Where the company undertake</w:t>
            </w:r>
            <w:r w:rsidR="00A4594A">
              <w:rPr>
                <w:rFonts w:ascii="Arial" w:hAnsi="Arial" w:cs="Arial"/>
              </w:rPr>
              <w:t>s or subcontracts analyses that</w:t>
            </w:r>
            <w:r w:rsidRPr="00DA3B41">
              <w:rPr>
                <w:rFonts w:ascii="Arial" w:hAnsi="Arial" w:cs="Arial"/>
              </w:rPr>
              <w:t xml:space="preserve"> are critical to product safety or legality, the laboratory, or subcontractors shall have gained recognised laboratory accreditation or</w:t>
            </w:r>
            <w:r w:rsidR="00A4594A">
              <w:rPr>
                <w:rFonts w:ascii="Arial" w:hAnsi="Arial" w:cs="Arial"/>
              </w:rPr>
              <w:t xml:space="preserve"> shall</w:t>
            </w:r>
            <w:r w:rsidRPr="00DA3B41">
              <w:rPr>
                <w:rFonts w:ascii="Arial" w:hAnsi="Arial" w:cs="Arial"/>
              </w:rPr>
              <w:t xml:space="preserve"> operate in accordance with the requirements and principles of ISO/IEC 17025. Documented justification shall be available where non-accredited test methods are used.</w:t>
            </w:r>
          </w:p>
          <w:p w:rsidR="00FA06E9" w:rsidRPr="00DA3B41" w:rsidRDefault="00FA06E9" w:rsidP="00FA06E9">
            <w:pPr>
              <w:rPr>
                <w:rFonts w:ascii="Arial" w:hAnsi="Arial" w:cs="Arial"/>
              </w:rPr>
            </w:pPr>
          </w:p>
        </w:tc>
        <w:tc>
          <w:tcPr>
            <w:tcW w:w="709" w:type="dxa"/>
          </w:tcPr>
          <w:p w:rsidR="00FA06E9" w:rsidRPr="005611AD" w:rsidRDefault="00FA06E9" w:rsidP="00FA06E9">
            <w:pPr>
              <w:pStyle w:val="para"/>
              <w:rPr>
                <w:rFonts w:ascii="Arial" w:hAnsi="Arial" w:cs="Arial"/>
              </w:rPr>
            </w:pPr>
          </w:p>
        </w:tc>
        <w:tc>
          <w:tcPr>
            <w:tcW w:w="4677" w:type="dxa"/>
          </w:tcPr>
          <w:p w:rsidR="00FA06E9" w:rsidRPr="005611AD" w:rsidRDefault="00FA06E9" w:rsidP="00FA06E9">
            <w:pPr>
              <w:pStyle w:val="para"/>
              <w:rPr>
                <w:rFonts w:ascii="Arial" w:hAnsi="Arial" w:cs="Arial"/>
              </w:rPr>
            </w:pPr>
          </w:p>
        </w:tc>
      </w:tr>
      <w:tr w:rsidR="00FA06E9" w:rsidRPr="005611AD" w:rsidTr="00D65747">
        <w:tc>
          <w:tcPr>
            <w:tcW w:w="0" w:type="auto"/>
            <w:shd w:val="clear" w:color="auto" w:fill="auto"/>
          </w:tcPr>
          <w:p w:rsidR="00FA06E9" w:rsidRPr="00DA3B41" w:rsidRDefault="00FA06E9" w:rsidP="00FA06E9">
            <w:pPr>
              <w:rPr>
                <w:rFonts w:ascii="Arial" w:hAnsi="Arial" w:cs="Arial"/>
              </w:rPr>
            </w:pPr>
            <w:r w:rsidRPr="00DA3B41">
              <w:rPr>
                <w:rFonts w:ascii="Arial" w:hAnsi="Arial" w:cs="Arial"/>
              </w:rPr>
              <w:t>4.4.5</w:t>
            </w:r>
          </w:p>
        </w:tc>
        <w:tc>
          <w:tcPr>
            <w:tcW w:w="3251" w:type="dxa"/>
          </w:tcPr>
          <w:p w:rsidR="00FA06E9" w:rsidRDefault="00FA06E9" w:rsidP="00985C2F">
            <w:pPr>
              <w:rPr>
                <w:rFonts w:ascii="Arial" w:hAnsi="Arial" w:cs="Arial"/>
              </w:rPr>
            </w:pPr>
            <w:r w:rsidRPr="00DA3B41">
              <w:rPr>
                <w:rFonts w:ascii="Arial" w:hAnsi="Arial" w:cs="Arial"/>
              </w:rPr>
              <w:t xml:space="preserve">The significance of external laboratory results shall be understood and acted upon accordingly. Appropriate actions shall be implemented promptly to address any unsatisfactory results or trends. </w:t>
            </w:r>
          </w:p>
          <w:p w:rsidR="00E63081" w:rsidRPr="00DA3B41" w:rsidRDefault="00E63081" w:rsidP="00985C2F">
            <w:pPr>
              <w:rPr>
                <w:rFonts w:ascii="Arial" w:hAnsi="Arial" w:cs="Arial"/>
              </w:rPr>
            </w:pPr>
          </w:p>
        </w:tc>
        <w:tc>
          <w:tcPr>
            <w:tcW w:w="709" w:type="dxa"/>
          </w:tcPr>
          <w:p w:rsidR="00FA06E9" w:rsidRPr="005611AD" w:rsidRDefault="00FA06E9" w:rsidP="00FA06E9">
            <w:pPr>
              <w:pStyle w:val="para"/>
              <w:rPr>
                <w:rFonts w:ascii="Arial" w:hAnsi="Arial" w:cs="Arial"/>
              </w:rPr>
            </w:pPr>
          </w:p>
        </w:tc>
        <w:tc>
          <w:tcPr>
            <w:tcW w:w="4677" w:type="dxa"/>
          </w:tcPr>
          <w:p w:rsidR="00FA06E9" w:rsidRPr="005611AD" w:rsidRDefault="00FA06E9" w:rsidP="00FA06E9">
            <w:pPr>
              <w:pStyle w:val="para"/>
              <w:rPr>
                <w:rFonts w:ascii="Arial" w:hAnsi="Arial" w:cs="Arial"/>
              </w:rPr>
            </w:pPr>
          </w:p>
        </w:tc>
      </w:tr>
      <w:tr w:rsidR="000A6C3A" w:rsidRPr="005611AD" w:rsidTr="007A7FB1">
        <w:tc>
          <w:tcPr>
            <w:tcW w:w="9781" w:type="dxa"/>
            <w:gridSpan w:val="4"/>
            <w:shd w:val="clear" w:color="auto" w:fill="D55C19"/>
          </w:tcPr>
          <w:p w:rsidR="000A6C3A" w:rsidRPr="005611AD" w:rsidRDefault="000A6C3A" w:rsidP="000A6C3A">
            <w:pPr>
              <w:pStyle w:val="para"/>
              <w:rPr>
                <w:rFonts w:ascii="Arial" w:hAnsi="Arial" w:cs="Arial"/>
              </w:rPr>
            </w:pPr>
            <w:r w:rsidRPr="005611AD">
              <w:rPr>
                <w:rFonts w:ascii="Arial" w:hAnsi="Arial" w:cs="Arial"/>
              </w:rPr>
              <w:t>4</w:t>
            </w:r>
            <w:r w:rsidR="00D334B4">
              <w:rPr>
                <w:rFonts w:ascii="Arial" w:hAnsi="Arial" w:cs="Arial"/>
              </w:rPr>
              <w:t>.5</w:t>
            </w:r>
            <w:r w:rsidRPr="005611AD">
              <w:rPr>
                <w:rFonts w:ascii="Arial" w:hAnsi="Arial" w:cs="Arial"/>
              </w:rPr>
              <w:tab/>
            </w:r>
            <w:r w:rsidR="00D334B4">
              <w:rPr>
                <w:rFonts w:ascii="Arial" w:hAnsi="Arial" w:cs="Arial"/>
              </w:rPr>
              <w:t>Product Legality and Labelling</w:t>
            </w:r>
          </w:p>
        </w:tc>
      </w:tr>
      <w:tr w:rsidR="000A6C3A" w:rsidRPr="005611AD" w:rsidTr="006E10EB">
        <w:tc>
          <w:tcPr>
            <w:tcW w:w="0" w:type="auto"/>
          </w:tcPr>
          <w:p w:rsidR="000A6C3A" w:rsidRPr="005611AD" w:rsidRDefault="000A6C3A" w:rsidP="000A6C3A">
            <w:pPr>
              <w:pStyle w:val="para"/>
              <w:rPr>
                <w:rFonts w:ascii="Arial" w:hAnsi="Arial" w:cs="Arial"/>
              </w:rPr>
            </w:pPr>
            <w:r w:rsidRPr="005611AD">
              <w:rPr>
                <w:rFonts w:ascii="Arial" w:hAnsi="Arial" w:cs="Arial"/>
              </w:rPr>
              <w:t>Statement of Intent</w:t>
            </w:r>
          </w:p>
        </w:tc>
        <w:tc>
          <w:tcPr>
            <w:tcW w:w="3251" w:type="dxa"/>
          </w:tcPr>
          <w:p w:rsidR="000A6C3A" w:rsidRPr="00D334B4" w:rsidRDefault="00D334B4" w:rsidP="00D334B4">
            <w:pPr>
              <w:rPr>
                <w:rFonts w:ascii="Arial" w:hAnsi="Arial" w:cs="Arial"/>
              </w:rPr>
            </w:pPr>
            <w:r w:rsidRPr="00D334B4">
              <w:rPr>
                <w:rFonts w:ascii="Arial" w:hAnsi="Arial" w:cs="Arial"/>
              </w:rPr>
              <w:t>The company shall have processes in place to ensure that the products traded comply with the legal requirements in the country of manufacture and the country of sale where known.</w:t>
            </w:r>
          </w:p>
          <w:p w:rsidR="00D334B4" w:rsidRPr="005611AD" w:rsidRDefault="00D334B4" w:rsidP="00D334B4">
            <w:pPr>
              <w:rPr>
                <w:rFonts w:ascii="Arial" w:hAnsi="Arial" w:cs="Arial"/>
              </w:rPr>
            </w:pPr>
          </w:p>
        </w:tc>
        <w:tc>
          <w:tcPr>
            <w:tcW w:w="709" w:type="dxa"/>
          </w:tcPr>
          <w:p w:rsidR="000A6C3A" w:rsidRPr="005611AD" w:rsidRDefault="000A6C3A" w:rsidP="000A6C3A">
            <w:pPr>
              <w:pStyle w:val="para"/>
              <w:rPr>
                <w:rFonts w:ascii="Arial" w:hAnsi="Arial" w:cs="Arial"/>
              </w:rPr>
            </w:pPr>
          </w:p>
        </w:tc>
        <w:tc>
          <w:tcPr>
            <w:tcW w:w="4677" w:type="dxa"/>
          </w:tcPr>
          <w:p w:rsidR="000A6C3A" w:rsidRPr="005611AD" w:rsidRDefault="000A6C3A" w:rsidP="000A6C3A">
            <w:pPr>
              <w:pStyle w:val="para"/>
              <w:rPr>
                <w:rFonts w:ascii="Arial" w:hAnsi="Arial" w:cs="Arial"/>
              </w:rPr>
            </w:pPr>
          </w:p>
        </w:tc>
      </w:tr>
      <w:tr w:rsidR="00D334B4" w:rsidRPr="005611AD" w:rsidTr="00D65747">
        <w:tc>
          <w:tcPr>
            <w:tcW w:w="0" w:type="auto"/>
            <w:shd w:val="clear" w:color="auto" w:fill="auto"/>
          </w:tcPr>
          <w:p w:rsidR="00D334B4" w:rsidRPr="00DA3B41" w:rsidRDefault="00D334B4" w:rsidP="00D334B4">
            <w:pPr>
              <w:rPr>
                <w:rFonts w:ascii="Arial" w:hAnsi="Arial" w:cs="Arial"/>
              </w:rPr>
            </w:pPr>
            <w:r w:rsidRPr="00DA3B41">
              <w:rPr>
                <w:rFonts w:ascii="Arial" w:hAnsi="Arial" w:cs="Arial"/>
              </w:rPr>
              <w:t>4.5.1</w:t>
            </w:r>
          </w:p>
        </w:tc>
        <w:tc>
          <w:tcPr>
            <w:tcW w:w="3251" w:type="dxa"/>
          </w:tcPr>
          <w:p w:rsidR="00D334B4" w:rsidRDefault="00D334B4" w:rsidP="00D334B4">
            <w:pPr>
              <w:rPr>
                <w:rFonts w:ascii="Arial" w:hAnsi="Arial" w:cs="Arial"/>
              </w:rPr>
            </w:pPr>
            <w:r w:rsidRPr="00DA3B41">
              <w:rPr>
                <w:rFonts w:ascii="Arial" w:hAnsi="Arial" w:cs="Arial"/>
              </w:rPr>
              <w:t>The company shall have documented processes to verif</w:t>
            </w:r>
            <w:r w:rsidR="00321403">
              <w:rPr>
                <w:rFonts w:ascii="Arial" w:hAnsi="Arial" w:cs="Arial"/>
              </w:rPr>
              <w:t>y the legality of products that</w:t>
            </w:r>
            <w:r w:rsidRPr="00DA3B41">
              <w:rPr>
                <w:rFonts w:ascii="Arial" w:hAnsi="Arial" w:cs="Arial"/>
              </w:rPr>
              <w:t xml:space="preserve"> are traded. This shall include</w:t>
            </w:r>
            <w:r w:rsidR="00321403">
              <w:rPr>
                <w:rFonts w:ascii="Arial" w:hAnsi="Arial" w:cs="Arial"/>
              </w:rPr>
              <w:t>,</w:t>
            </w:r>
            <w:r w:rsidRPr="00DA3B41">
              <w:rPr>
                <w:rFonts w:ascii="Arial" w:hAnsi="Arial" w:cs="Arial"/>
              </w:rPr>
              <w:t xml:space="preserve"> as applicable: </w:t>
            </w:r>
          </w:p>
          <w:p w:rsidR="00D334B4" w:rsidRPr="00DA3B41" w:rsidRDefault="00D334B4" w:rsidP="00D334B4">
            <w:pPr>
              <w:rPr>
                <w:rFonts w:ascii="Arial" w:hAnsi="Arial" w:cs="Arial"/>
              </w:rPr>
            </w:pPr>
          </w:p>
          <w:p w:rsidR="00D334B4" w:rsidRPr="00DA3B41" w:rsidRDefault="00D334B4" w:rsidP="00D334B4">
            <w:pPr>
              <w:numPr>
                <w:ilvl w:val="0"/>
                <w:numId w:val="34"/>
              </w:numPr>
              <w:rPr>
                <w:rFonts w:ascii="Arial" w:hAnsi="Arial" w:cs="Arial"/>
                <w:color w:val="000000"/>
              </w:rPr>
            </w:pPr>
            <w:r w:rsidRPr="00DA3B41">
              <w:rPr>
                <w:rFonts w:ascii="Arial" w:hAnsi="Arial" w:cs="Arial"/>
                <w:color w:val="000000"/>
              </w:rPr>
              <w:t>labelling information</w:t>
            </w:r>
          </w:p>
          <w:p w:rsidR="00D334B4" w:rsidRPr="00DA3B41" w:rsidRDefault="00321403" w:rsidP="00D334B4">
            <w:pPr>
              <w:numPr>
                <w:ilvl w:val="0"/>
                <w:numId w:val="34"/>
              </w:numPr>
              <w:rPr>
                <w:rFonts w:ascii="Arial" w:hAnsi="Arial" w:cs="Arial"/>
                <w:color w:val="000000"/>
              </w:rPr>
            </w:pPr>
            <w:r>
              <w:rPr>
                <w:rFonts w:ascii="Arial" w:hAnsi="Arial" w:cs="Arial"/>
                <w:color w:val="000000"/>
              </w:rPr>
              <w:t>compliance with the</w:t>
            </w:r>
            <w:r w:rsidR="00392F77">
              <w:rPr>
                <w:rFonts w:ascii="Arial" w:hAnsi="Arial" w:cs="Arial"/>
                <w:color w:val="000000"/>
              </w:rPr>
              <w:t xml:space="preserve"> relevant legal requirements, such as </w:t>
            </w:r>
            <w:r w:rsidR="00D334B4" w:rsidRPr="00DA3B41">
              <w:rPr>
                <w:rFonts w:ascii="Arial" w:hAnsi="Arial" w:cs="Arial"/>
                <w:color w:val="000000"/>
              </w:rPr>
              <w:t xml:space="preserve">export </w:t>
            </w:r>
            <w:r w:rsidR="00392F77">
              <w:rPr>
                <w:rFonts w:ascii="Arial" w:hAnsi="Arial" w:cs="Arial"/>
                <w:color w:val="000000"/>
              </w:rPr>
              <w:t>or</w:t>
            </w:r>
            <w:r w:rsidR="00D334B4" w:rsidRPr="00DA3B41">
              <w:rPr>
                <w:rFonts w:ascii="Arial" w:hAnsi="Arial" w:cs="Arial"/>
                <w:color w:val="000000"/>
              </w:rPr>
              <w:t xml:space="preserve"> compositional requirements (e</w:t>
            </w:r>
            <w:r w:rsidR="00392F77">
              <w:rPr>
                <w:rFonts w:ascii="Arial" w:hAnsi="Arial" w:cs="Arial"/>
                <w:color w:val="000000"/>
              </w:rPr>
              <w:t>.</w:t>
            </w:r>
            <w:r w:rsidR="00D334B4" w:rsidRPr="00DA3B41">
              <w:rPr>
                <w:rFonts w:ascii="Arial" w:hAnsi="Arial" w:cs="Arial"/>
                <w:color w:val="000000"/>
              </w:rPr>
              <w:t>g</w:t>
            </w:r>
            <w:r w:rsidR="00392F77">
              <w:rPr>
                <w:rFonts w:ascii="Arial" w:hAnsi="Arial" w:cs="Arial"/>
                <w:color w:val="000000"/>
              </w:rPr>
              <w:t>.</w:t>
            </w:r>
            <w:r w:rsidR="00D334B4" w:rsidRPr="00DA3B41">
              <w:rPr>
                <w:rFonts w:ascii="Arial" w:hAnsi="Arial" w:cs="Arial"/>
                <w:color w:val="000000"/>
              </w:rPr>
              <w:t xml:space="preserve"> ingredients list, al</w:t>
            </w:r>
            <w:r w:rsidR="00392F77">
              <w:rPr>
                <w:rFonts w:ascii="Arial" w:hAnsi="Arial" w:cs="Arial"/>
                <w:color w:val="000000"/>
              </w:rPr>
              <w:t>lergen labelling, INCI list</w:t>
            </w:r>
            <w:r w:rsidR="00D334B4" w:rsidRPr="00DA3B41">
              <w:rPr>
                <w:rFonts w:ascii="Arial" w:hAnsi="Arial" w:cs="Arial"/>
                <w:color w:val="000000"/>
              </w:rPr>
              <w:t>) or specific product safety legislation (e</w:t>
            </w:r>
            <w:r w:rsidR="00392F77">
              <w:rPr>
                <w:rFonts w:ascii="Arial" w:hAnsi="Arial" w:cs="Arial"/>
                <w:color w:val="000000"/>
              </w:rPr>
              <w:t>.</w:t>
            </w:r>
            <w:r w:rsidR="00D334B4" w:rsidRPr="00DA3B41">
              <w:rPr>
                <w:rFonts w:ascii="Arial" w:hAnsi="Arial" w:cs="Arial"/>
                <w:color w:val="000000"/>
              </w:rPr>
              <w:t>g</w:t>
            </w:r>
            <w:r w:rsidR="00392F77">
              <w:rPr>
                <w:rFonts w:ascii="Arial" w:hAnsi="Arial" w:cs="Arial"/>
                <w:color w:val="000000"/>
              </w:rPr>
              <w:t>.</w:t>
            </w:r>
            <w:r w:rsidR="00D334B4" w:rsidRPr="00DA3B41">
              <w:rPr>
                <w:rFonts w:ascii="Arial" w:hAnsi="Arial" w:cs="Arial"/>
                <w:color w:val="000000"/>
              </w:rPr>
              <w:t xml:space="preserve"> directions for safe use, warning labels, flammability)</w:t>
            </w:r>
          </w:p>
          <w:p w:rsidR="00D334B4" w:rsidRPr="00DA3B41" w:rsidRDefault="00D334B4" w:rsidP="00D334B4">
            <w:pPr>
              <w:numPr>
                <w:ilvl w:val="0"/>
                <w:numId w:val="34"/>
              </w:numPr>
              <w:rPr>
                <w:rFonts w:ascii="Arial" w:hAnsi="Arial" w:cs="Arial"/>
                <w:color w:val="000000"/>
              </w:rPr>
            </w:pPr>
            <w:r w:rsidRPr="00DA3B41">
              <w:rPr>
                <w:rFonts w:ascii="Arial" w:hAnsi="Arial" w:cs="Arial"/>
                <w:color w:val="000000"/>
              </w:rPr>
              <w:lastRenderedPageBreak/>
              <w:t>compliance with quantity or volume requirements</w:t>
            </w:r>
          </w:p>
          <w:p w:rsidR="00D334B4" w:rsidRPr="00DA3B41" w:rsidRDefault="00D334B4" w:rsidP="00D334B4">
            <w:pPr>
              <w:rPr>
                <w:rFonts w:ascii="Arial" w:hAnsi="Arial" w:cs="Arial"/>
                <w:color w:val="000000"/>
              </w:rPr>
            </w:pPr>
          </w:p>
          <w:p w:rsidR="00D334B4" w:rsidRDefault="00D334B4" w:rsidP="00D334B4">
            <w:pPr>
              <w:rPr>
                <w:rFonts w:ascii="Arial" w:hAnsi="Arial" w:cs="Arial"/>
                <w:color w:val="000000"/>
              </w:rPr>
            </w:pPr>
            <w:r w:rsidRPr="00DA3B41">
              <w:rPr>
                <w:rFonts w:ascii="Arial" w:hAnsi="Arial" w:cs="Arial"/>
                <w:color w:val="000000"/>
              </w:rPr>
              <w:t>Where such responsibilities are undertaken by the customer, this shall be clearly stated in contracts.</w:t>
            </w:r>
          </w:p>
          <w:p w:rsidR="00D334B4" w:rsidRPr="00DA3B41" w:rsidRDefault="00D334B4" w:rsidP="00D334B4">
            <w:pPr>
              <w:rPr>
                <w:rFonts w:ascii="Arial" w:hAnsi="Arial" w:cs="Arial"/>
                <w:color w:val="000000"/>
              </w:rPr>
            </w:pPr>
          </w:p>
        </w:tc>
        <w:tc>
          <w:tcPr>
            <w:tcW w:w="709" w:type="dxa"/>
          </w:tcPr>
          <w:p w:rsidR="00D334B4" w:rsidRPr="005611AD" w:rsidRDefault="00D334B4" w:rsidP="00D334B4">
            <w:pPr>
              <w:pStyle w:val="para"/>
              <w:rPr>
                <w:rFonts w:ascii="Arial" w:hAnsi="Arial" w:cs="Arial"/>
              </w:rPr>
            </w:pPr>
          </w:p>
        </w:tc>
        <w:tc>
          <w:tcPr>
            <w:tcW w:w="4677" w:type="dxa"/>
          </w:tcPr>
          <w:p w:rsidR="00D334B4" w:rsidRPr="005611AD" w:rsidRDefault="00D334B4" w:rsidP="00D334B4">
            <w:pPr>
              <w:pStyle w:val="para"/>
              <w:rPr>
                <w:rFonts w:ascii="Arial" w:hAnsi="Arial" w:cs="Arial"/>
              </w:rPr>
            </w:pPr>
          </w:p>
        </w:tc>
      </w:tr>
      <w:tr w:rsidR="00D334B4" w:rsidRPr="005611AD" w:rsidTr="00D65747">
        <w:tc>
          <w:tcPr>
            <w:tcW w:w="0" w:type="auto"/>
            <w:shd w:val="clear" w:color="auto" w:fill="auto"/>
          </w:tcPr>
          <w:p w:rsidR="00D334B4" w:rsidRPr="00DA3B41" w:rsidRDefault="00D334B4" w:rsidP="00D334B4">
            <w:pPr>
              <w:rPr>
                <w:rFonts w:ascii="Arial" w:hAnsi="Arial" w:cs="Arial"/>
              </w:rPr>
            </w:pPr>
            <w:r w:rsidRPr="00DA3B41">
              <w:rPr>
                <w:rFonts w:ascii="Arial" w:hAnsi="Arial" w:cs="Arial"/>
              </w:rPr>
              <w:t>4.5.2</w:t>
            </w:r>
          </w:p>
        </w:tc>
        <w:tc>
          <w:tcPr>
            <w:tcW w:w="3251" w:type="dxa"/>
          </w:tcPr>
          <w:p w:rsidR="00D334B4" w:rsidRDefault="00D334B4" w:rsidP="00D334B4">
            <w:pPr>
              <w:rPr>
                <w:rFonts w:ascii="Arial" w:hAnsi="Arial" w:cs="Arial"/>
              </w:rPr>
            </w:pPr>
            <w:r w:rsidRPr="00DA3B41">
              <w:rPr>
                <w:rFonts w:ascii="Arial" w:hAnsi="Arial" w:cs="Arial"/>
              </w:rPr>
              <w:t>The company shall have documented processes to verify that the product bears</w:t>
            </w:r>
            <w:r w:rsidR="008821B8">
              <w:rPr>
                <w:rFonts w:ascii="Arial" w:hAnsi="Arial" w:cs="Arial"/>
              </w:rPr>
              <w:t xml:space="preserve"> the</w:t>
            </w:r>
            <w:r w:rsidRPr="00DA3B41">
              <w:rPr>
                <w:rFonts w:ascii="Arial" w:hAnsi="Arial" w:cs="Arial"/>
              </w:rPr>
              <w:t xml:space="preserve"> appropriate information according to customer requirements.</w:t>
            </w:r>
          </w:p>
          <w:p w:rsidR="00D334B4" w:rsidRPr="00DA3B41" w:rsidRDefault="00D334B4" w:rsidP="00D334B4">
            <w:pPr>
              <w:rPr>
                <w:rFonts w:ascii="Arial" w:hAnsi="Arial" w:cs="Arial"/>
              </w:rPr>
            </w:pPr>
          </w:p>
        </w:tc>
        <w:tc>
          <w:tcPr>
            <w:tcW w:w="709" w:type="dxa"/>
          </w:tcPr>
          <w:p w:rsidR="00D334B4" w:rsidRPr="005611AD" w:rsidRDefault="00D334B4" w:rsidP="00D334B4">
            <w:pPr>
              <w:pStyle w:val="para"/>
              <w:rPr>
                <w:rFonts w:ascii="Arial" w:hAnsi="Arial" w:cs="Arial"/>
              </w:rPr>
            </w:pPr>
          </w:p>
        </w:tc>
        <w:tc>
          <w:tcPr>
            <w:tcW w:w="4677" w:type="dxa"/>
          </w:tcPr>
          <w:p w:rsidR="00D334B4" w:rsidRPr="005611AD" w:rsidRDefault="00D334B4" w:rsidP="00D334B4">
            <w:pPr>
              <w:pStyle w:val="para"/>
              <w:rPr>
                <w:rFonts w:ascii="Arial" w:hAnsi="Arial" w:cs="Arial"/>
              </w:rPr>
            </w:pPr>
          </w:p>
        </w:tc>
      </w:tr>
      <w:tr w:rsidR="000A6C3A" w:rsidRPr="005611AD" w:rsidTr="007A7FB1">
        <w:tc>
          <w:tcPr>
            <w:tcW w:w="9781" w:type="dxa"/>
            <w:gridSpan w:val="4"/>
            <w:shd w:val="clear" w:color="auto" w:fill="D55C19"/>
          </w:tcPr>
          <w:p w:rsidR="000A6C3A" w:rsidRPr="005611AD" w:rsidRDefault="004D21FC" w:rsidP="000A6C3A">
            <w:pPr>
              <w:pStyle w:val="para"/>
              <w:rPr>
                <w:rFonts w:ascii="Arial" w:hAnsi="Arial" w:cs="Arial"/>
              </w:rPr>
            </w:pPr>
            <w:r>
              <w:rPr>
                <w:rFonts w:ascii="Arial" w:hAnsi="Arial" w:cs="Arial"/>
              </w:rPr>
              <w:t>4.6</w:t>
            </w:r>
            <w:r w:rsidR="000A6C3A" w:rsidRPr="005611AD">
              <w:rPr>
                <w:rFonts w:ascii="Arial" w:hAnsi="Arial" w:cs="Arial"/>
              </w:rPr>
              <w:tab/>
            </w:r>
            <w:r w:rsidR="00815825">
              <w:rPr>
                <w:rFonts w:ascii="Arial" w:hAnsi="Arial" w:cs="Arial"/>
              </w:rPr>
              <w:t xml:space="preserve">Product Design and </w:t>
            </w:r>
            <w:r>
              <w:rPr>
                <w:rFonts w:ascii="Arial" w:hAnsi="Arial" w:cs="Arial"/>
              </w:rPr>
              <w:t>Development</w:t>
            </w:r>
          </w:p>
        </w:tc>
      </w:tr>
      <w:tr w:rsidR="000A6C3A" w:rsidRPr="005611AD" w:rsidTr="006E10EB">
        <w:tc>
          <w:tcPr>
            <w:tcW w:w="0" w:type="auto"/>
          </w:tcPr>
          <w:p w:rsidR="000A6C3A" w:rsidRPr="005611AD" w:rsidRDefault="000A6C3A" w:rsidP="000A6C3A">
            <w:pPr>
              <w:pStyle w:val="para"/>
              <w:rPr>
                <w:rFonts w:ascii="Arial" w:hAnsi="Arial" w:cs="Arial"/>
              </w:rPr>
            </w:pPr>
            <w:r w:rsidRPr="005611AD">
              <w:rPr>
                <w:rFonts w:ascii="Arial" w:hAnsi="Arial" w:cs="Arial"/>
              </w:rPr>
              <w:t>Statement of Intent</w:t>
            </w:r>
          </w:p>
        </w:tc>
        <w:tc>
          <w:tcPr>
            <w:tcW w:w="3251" w:type="dxa"/>
          </w:tcPr>
          <w:p w:rsidR="000A6C3A" w:rsidRPr="004D21FC" w:rsidRDefault="004D21FC" w:rsidP="000A6C3A">
            <w:pPr>
              <w:pStyle w:val="para"/>
              <w:rPr>
                <w:rFonts w:ascii="Arial" w:hAnsi="Arial" w:cs="Arial"/>
              </w:rPr>
            </w:pPr>
            <w:r w:rsidRPr="004D21FC">
              <w:rPr>
                <w:rFonts w:ascii="Arial" w:hAnsi="Arial" w:cs="Arial"/>
              </w:rPr>
              <w:t>Product design and development procedures shall be in place for new manufactured product development processes, where this is a service managed by the company, to ensure that safe and legal products are developed, meeting the appropriate quality and customer- specified requirements.</w:t>
            </w:r>
          </w:p>
        </w:tc>
        <w:tc>
          <w:tcPr>
            <w:tcW w:w="709" w:type="dxa"/>
          </w:tcPr>
          <w:p w:rsidR="000A6C3A" w:rsidRPr="005611AD" w:rsidRDefault="000A6C3A" w:rsidP="000A6C3A">
            <w:pPr>
              <w:pStyle w:val="para"/>
              <w:rPr>
                <w:rFonts w:ascii="Arial" w:hAnsi="Arial" w:cs="Arial"/>
              </w:rPr>
            </w:pPr>
          </w:p>
        </w:tc>
        <w:tc>
          <w:tcPr>
            <w:tcW w:w="4677" w:type="dxa"/>
          </w:tcPr>
          <w:p w:rsidR="000A6C3A" w:rsidRPr="005611AD" w:rsidRDefault="000A6C3A" w:rsidP="000A6C3A">
            <w:pPr>
              <w:pStyle w:val="para"/>
              <w:rPr>
                <w:rFonts w:ascii="Arial" w:hAnsi="Arial" w:cs="Arial"/>
              </w:rPr>
            </w:pPr>
          </w:p>
        </w:tc>
      </w:tr>
      <w:tr w:rsidR="007354B2" w:rsidRPr="005611AD" w:rsidTr="00D65747">
        <w:tc>
          <w:tcPr>
            <w:tcW w:w="0" w:type="auto"/>
            <w:shd w:val="clear" w:color="auto" w:fill="auto"/>
          </w:tcPr>
          <w:p w:rsidR="007354B2" w:rsidRPr="00DA3B41" w:rsidRDefault="007354B2" w:rsidP="007354B2">
            <w:pPr>
              <w:spacing w:after="240"/>
              <w:rPr>
                <w:rFonts w:ascii="Arial" w:hAnsi="Arial" w:cs="Arial"/>
              </w:rPr>
            </w:pPr>
            <w:r w:rsidRPr="00DA3B41">
              <w:rPr>
                <w:rFonts w:ascii="Arial" w:hAnsi="Arial" w:cs="Arial"/>
              </w:rPr>
              <w:t>4.6.1</w:t>
            </w:r>
          </w:p>
        </w:tc>
        <w:tc>
          <w:tcPr>
            <w:tcW w:w="3251" w:type="dxa"/>
          </w:tcPr>
          <w:p w:rsidR="007354B2" w:rsidRDefault="007354B2" w:rsidP="007354B2">
            <w:pPr>
              <w:tabs>
                <w:tab w:val="left" w:pos="720"/>
                <w:tab w:val="center" w:pos="4153"/>
                <w:tab w:val="right" w:pos="8306"/>
              </w:tabs>
              <w:rPr>
                <w:rFonts w:ascii="Arial" w:hAnsi="Arial" w:cs="Arial"/>
              </w:rPr>
            </w:pPr>
            <w:r w:rsidRPr="00DA3B41">
              <w:rPr>
                <w:rFonts w:ascii="Arial" w:hAnsi="Arial" w:cs="Arial"/>
              </w:rPr>
              <w:t>The company shall have a process for managing new product development activity with potential suppliers, which shall include:</w:t>
            </w:r>
          </w:p>
          <w:p w:rsidR="00985C2F" w:rsidRPr="00DA3B41" w:rsidRDefault="00985C2F" w:rsidP="007354B2">
            <w:pPr>
              <w:tabs>
                <w:tab w:val="left" w:pos="720"/>
                <w:tab w:val="center" w:pos="4153"/>
                <w:tab w:val="right" w:pos="8306"/>
              </w:tabs>
              <w:rPr>
                <w:rFonts w:ascii="Arial" w:hAnsi="Arial" w:cs="Arial"/>
              </w:rPr>
            </w:pPr>
          </w:p>
          <w:p w:rsidR="007354B2" w:rsidRPr="00DA3B41" w:rsidRDefault="007354B2" w:rsidP="007354B2">
            <w:pPr>
              <w:numPr>
                <w:ilvl w:val="0"/>
                <w:numId w:val="35"/>
              </w:numPr>
              <w:tabs>
                <w:tab w:val="left" w:pos="720"/>
                <w:tab w:val="center" w:pos="4153"/>
                <w:tab w:val="right" w:pos="8306"/>
              </w:tabs>
              <w:rPr>
                <w:rFonts w:ascii="Arial" w:hAnsi="Arial" w:cs="Arial"/>
              </w:rPr>
            </w:pPr>
            <w:r w:rsidRPr="00DA3B41">
              <w:rPr>
                <w:rFonts w:ascii="Arial" w:hAnsi="Arial" w:cs="Arial"/>
              </w:rPr>
              <w:t>a project brief defining the requirements for the products to be developed</w:t>
            </w:r>
          </w:p>
          <w:p w:rsidR="007354B2" w:rsidRPr="00DA3B41" w:rsidRDefault="007354B2" w:rsidP="007354B2">
            <w:pPr>
              <w:numPr>
                <w:ilvl w:val="0"/>
                <w:numId w:val="35"/>
              </w:numPr>
              <w:tabs>
                <w:tab w:val="left" w:pos="720"/>
                <w:tab w:val="center" w:pos="4153"/>
                <w:tab w:val="right" w:pos="8306"/>
              </w:tabs>
              <w:rPr>
                <w:rFonts w:ascii="Arial" w:hAnsi="Arial" w:cs="Arial"/>
              </w:rPr>
            </w:pPr>
            <w:r w:rsidRPr="00DA3B41">
              <w:rPr>
                <w:rFonts w:ascii="Arial" w:hAnsi="Arial" w:cs="Arial"/>
              </w:rPr>
              <w:t>a process for reviewing product samples against the brief</w:t>
            </w:r>
          </w:p>
          <w:p w:rsidR="007354B2" w:rsidRDefault="007354B2" w:rsidP="007354B2">
            <w:pPr>
              <w:numPr>
                <w:ilvl w:val="0"/>
                <w:numId w:val="35"/>
              </w:numPr>
              <w:tabs>
                <w:tab w:val="left" w:pos="720"/>
                <w:tab w:val="center" w:pos="4153"/>
                <w:tab w:val="right" w:pos="8306"/>
              </w:tabs>
              <w:rPr>
                <w:rFonts w:ascii="Arial" w:hAnsi="Arial" w:cs="Arial"/>
              </w:rPr>
            </w:pPr>
            <w:r w:rsidRPr="00DA3B41">
              <w:rPr>
                <w:rFonts w:ascii="Arial" w:hAnsi="Arial" w:cs="Arial"/>
              </w:rPr>
              <w:t xml:space="preserve">a formal product approval process. </w:t>
            </w:r>
          </w:p>
          <w:p w:rsidR="007354B2" w:rsidRPr="00DA3B41" w:rsidRDefault="007354B2" w:rsidP="007354B2">
            <w:pPr>
              <w:tabs>
                <w:tab w:val="left" w:pos="720"/>
                <w:tab w:val="center" w:pos="4153"/>
                <w:tab w:val="right" w:pos="8306"/>
              </w:tabs>
              <w:ind w:left="720"/>
              <w:rPr>
                <w:rFonts w:ascii="Arial" w:hAnsi="Arial" w:cs="Arial"/>
              </w:rPr>
            </w:pPr>
          </w:p>
        </w:tc>
        <w:tc>
          <w:tcPr>
            <w:tcW w:w="709" w:type="dxa"/>
          </w:tcPr>
          <w:p w:rsidR="007354B2" w:rsidRPr="005611AD" w:rsidRDefault="007354B2" w:rsidP="007354B2">
            <w:pPr>
              <w:pStyle w:val="para"/>
              <w:rPr>
                <w:rFonts w:ascii="Arial" w:hAnsi="Arial" w:cs="Arial"/>
              </w:rPr>
            </w:pPr>
          </w:p>
        </w:tc>
        <w:tc>
          <w:tcPr>
            <w:tcW w:w="4677" w:type="dxa"/>
          </w:tcPr>
          <w:p w:rsidR="007354B2" w:rsidRPr="005611AD" w:rsidRDefault="007354B2" w:rsidP="007354B2">
            <w:pPr>
              <w:pStyle w:val="para"/>
              <w:rPr>
                <w:rFonts w:ascii="Arial" w:hAnsi="Arial" w:cs="Arial"/>
              </w:rPr>
            </w:pPr>
          </w:p>
        </w:tc>
      </w:tr>
      <w:tr w:rsidR="007354B2" w:rsidRPr="005611AD" w:rsidTr="00D65747">
        <w:tc>
          <w:tcPr>
            <w:tcW w:w="0" w:type="auto"/>
            <w:shd w:val="clear" w:color="auto" w:fill="auto"/>
          </w:tcPr>
          <w:p w:rsidR="007354B2" w:rsidRPr="00DA3B41" w:rsidRDefault="007354B2" w:rsidP="007354B2">
            <w:pPr>
              <w:spacing w:after="240"/>
              <w:rPr>
                <w:rFonts w:ascii="Arial" w:hAnsi="Arial" w:cs="Arial"/>
              </w:rPr>
            </w:pPr>
            <w:r w:rsidRPr="00DA3B41">
              <w:rPr>
                <w:rFonts w:ascii="Arial" w:hAnsi="Arial" w:cs="Arial"/>
              </w:rPr>
              <w:t>4.6.2</w:t>
            </w:r>
          </w:p>
        </w:tc>
        <w:tc>
          <w:tcPr>
            <w:tcW w:w="3251" w:type="dxa"/>
          </w:tcPr>
          <w:p w:rsidR="007354B2" w:rsidRDefault="007354B2" w:rsidP="007354B2">
            <w:pPr>
              <w:rPr>
                <w:rFonts w:ascii="Arial" w:hAnsi="Arial" w:cs="Arial"/>
              </w:rPr>
            </w:pPr>
            <w:r w:rsidRPr="00DA3B41">
              <w:rPr>
                <w:rFonts w:ascii="Arial" w:hAnsi="Arial" w:cs="Arial"/>
              </w:rPr>
              <w:t>The company shall ensure that all new manufactured products have been included within the</w:t>
            </w:r>
            <w:r w:rsidR="00944D2C">
              <w:rPr>
                <w:rFonts w:ascii="Arial" w:hAnsi="Arial" w:cs="Arial"/>
              </w:rPr>
              <w:t xml:space="preserve"> manufacturing site’s</w:t>
            </w:r>
            <w:r w:rsidR="00181DF9">
              <w:rPr>
                <w:rFonts w:ascii="Arial" w:hAnsi="Arial" w:cs="Arial"/>
              </w:rPr>
              <w:t xml:space="preserve"> HACCP or </w:t>
            </w:r>
            <w:r w:rsidRPr="00DA3B41">
              <w:rPr>
                <w:rFonts w:ascii="Arial" w:hAnsi="Arial" w:cs="Arial"/>
              </w:rPr>
              <w:t>Hazard and Risk Management plan</w:t>
            </w:r>
            <w:r w:rsidR="00181DF9">
              <w:rPr>
                <w:rFonts w:ascii="Arial" w:hAnsi="Arial" w:cs="Arial"/>
              </w:rPr>
              <w:t>.</w:t>
            </w:r>
            <w:r w:rsidRPr="00DA3B41">
              <w:rPr>
                <w:rFonts w:ascii="Arial" w:hAnsi="Arial" w:cs="Arial"/>
              </w:rPr>
              <w:t xml:space="preserve"> This shall ensure that hazards have been assessed and</w:t>
            </w:r>
            <w:r w:rsidR="00181DF9">
              <w:rPr>
                <w:rFonts w:ascii="Arial" w:hAnsi="Arial" w:cs="Arial"/>
              </w:rPr>
              <w:t xml:space="preserve"> that</w:t>
            </w:r>
            <w:r w:rsidRPr="00DA3B41">
              <w:rPr>
                <w:rFonts w:ascii="Arial" w:hAnsi="Arial" w:cs="Arial"/>
              </w:rPr>
              <w:t xml:space="preserve"> suitable controls are implemented. </w:t>
            </w:r>
          </w:p>
          <w:p w:rsidR="007354B2" w:rsidRPr="00DA3B41" w:rsidRDefault="007354B2" w:rsidP="007354B2">
            <w:pPr>
              <w:rPr>
                <w:rFonts w:ascii="Arial" w:hAnsi="Arial" w:cs="Arial"/>
              </w:rPr>
            </w:pPr>
          </w:p>
        </w:tc>
        <w:tc>
          <w:tcPr>
            <w:tcW w:w="709" w:type="dxa"/>
          </w:tcPr>
          <w:p w:rsidR="007354B2" w:rsidRPr="005611AD" w:rsidRDefault="007354B2" w:rsidP="007354B2">
            <w:pPr>
              <w:pStyle w:val="para"/>
              <w:rPr>
                <w:rFonts w:ascii="Arial" w:hAnsi="Arial" w:cs="Arial"/>
              </w:rPr>
            </w:pPr>
          </w:p>
        </w:tc>
        <w:tc>
          <w:tcPr>
            <w:tcW w:w="4677" w:type="dxa"/>
          </w:tcPr>
          <w:p w:rsidR="007354B2" w:rsidRPr="005611AD" w:rsidRDefault="007354B2" w:rsidP="007354B2">
            <w:pPr>
              <w:pStyle w:val="para"/>
              <w:rPr>
                <w:rFonts w:ascii="Arial" w:hAnsi="Arial" w:cs="Arial"/>
              </w:rPr>
            </w:pPr>
          </w:p>
        </w:tc>
      </w:tr>
      <w:tr w:rsidR="007354B2" w:rsidRPr="005611AD" w:rsidTr="00D65747">
        <w:tc>
          <w:tcPr>
            <w:tcW w:w="0" w:type="auto"/>
            <w:shd w:val="clear" w:color="auto" w:fill="auto"/>
          </w:tcPr>
          <w:p w:rsidR="007354B2" w:rsidRPr="00DA3B41" w:rsidRDefault="007354B2" w:rsidP="007354B2">
            <w:pPr>
              <w:spacing w:after="240"/>
              <w:rPr>
                <w:rFonts w:ascii="Arial" w:hAnsi="Arial" w:cs="Arial"/>
              </w:rPr>
            </w:pPr>
            <w:r w:rsidRPr="00DA3B41">
              <w:rPr>
                <w:rFonts w:ascii="Arial" w:hAnsi="Arial" w:cs="Arial"/>
              </w:rPr>
              <w:t>4.6.3</w:t>
            </w:r>
          </w:p>
        </w:tc>
        <w:tc>
          <w:tcPr>
            <w:tcW w:w="3251" w:type="dxa"/>
          </w:tcPr>
          <w:p w:rsidR="00496D27" w:rsidRDefault="007354B2" w:rsidP="007354B2">
            <w:pPr>
              <w:rPr>
                <w:rFonts w:ascii="Arial" w:hAnsi="Arial" w:cs="Arial"/>
              </w:rPr>
            </w:pPr>
            <w:r w:rsidRPr="00DA3B41">
              <w:rPr>
                <w:rFonts w:ascii="Arial" w:hAnsi="Arial" w:cs="Arial"/>
              </w:rPr>
              <w:t>The company shall be able to demonstrate that the shelf life attributed to new food products has been verified through</w:t>
            </w:r>
            <w:r w:rsidR="00496D27">
              <w:rPr>
                <w:rFonts w:ascii="Arial" w:hAnsi="Arial" w:cs="Arial"/>
              </w:rPr>
              <w:t>:</w:t>
            </w:r>
          </w:p>
          <w:p w:rsidR="00496D27" w:rsidRDefault="00496D27" w:rsidP="007354B2">
            <w:pPr>
              <w:rPr>
                <w:rFonts w:ascii="Arial" w:hAnsi="Arial" w:cs="Arial"/>
              </w:rPr>
            </w:pPr>
          </w:p>
          <w:p w:rsidR="00C14019" w:rsidRDefault="007354B2" w:rsidP="00496D27">
            <w:pPr>
              <w:pStyle w:val="ListParagraph"/>
              <w:numPr>
                <w:ilvl w:val="0"/>
                <w:numId w:val="39"/>
              </w:numPr>
              <w:rPr>
                <w:rFonts w:ascii="Arial" w:hAnsi="Arial" w:cs="Arial"/>
              </w:rPr>
            </w:pPr>
            <w:r w:rsidRPr="00496D27">
              <w:rPr>
                <w:rFonts w:ascii="Arial" w:hAnsi="Arial" w:cs="Arial"/>
              </w:rPr>
              <w:lastRenderedPageBreak/>
              <w:t xml:space="preserve">shelf-life testing assessment or </w:t>
            </w:r>
          </w:p>
          <w:p w:rsidR="00C14019" w:rsidRDefault="007354B2" w:rsidP="00496D27">
            <w:pPr>
              <w:pStyle w:val="ListParagraph"/>
              <w:numPr>
                <w:ilvl w:val="0"/>
                <w:numId w:val="39"/>
              </w:numPr>
              <w:rPr>
                <w:rFonts w:ascii="Arial" w:hAnsi="Arial" w:cs="Arial"/>
              </w:rPr>
            </w:pPr>
            <w:r w:rsidRPr="00496D27">
              <w:rPr>
                <w:rFonts w:ascii="Arial" w:hAnsi="Arial" w:cs="Arial"/>
              </w:rPr>
              <w:t>documented protocols reflecting</w:t>
            </w:r>
            <w:r w:rsidR="00C14019">
              <w:rPr>
                <w:rFonts w:ascii="Arial" w:hAnsi="Arial" w:cs="Arial"/>
              </w:rPr>
              <w:t xml:space="preserve"> the</w:t>
            </w:r>
            <w:r w:rsidRPr="00496D27">
              <w:rPr>
                <w:rFonts w:ascii="Arial" w:hAnsi="Arial" w:cs="Arial"/>
              </w:rPr>
              <w:t xml:space="preserve"> conditions experienc</w:t>
            </w:r>
            <w:r w:rsidR="00C14019">
              <w:rPr>
                <w:rFonts w:ascii="Arial" w:hAnsi="Arial" w:cs="Arial"/>
              </w:rPr>
              <w:t>ed during storage and handling</w:t>
            </w:r>
          </w:p>
          <w:p w:rsidR="00C14019" w:rsidRDefault="00C14019" w:rsidP="00C14019">
            <w:pPr>
              <w:rPr>
                <w:rFonts w:ascii="Arial" w:hAnsi="Arial" w:cs="Arial"/>
              </w:rPr>
            </w:pPr>
          </w:p>
          <w:p w:rsidR="007354B2" w:rsidRPr="00C14019" w:rsidRDefault="00C14019" w:rsidP="00C14019">
            <w:pPr>
              <w:rPr>
                <w:rFonts w:ascii="Arial" w:hAnsi="Arial" w:cs="Arial"/>
              </w:rPr>
            </w:pPr>
            <w:r>
              <w:rPr>
                <w:rFonts w:ascii="Arial" w:hAnsi="Arial" w:cs="Arial"/>
              </w:rPr>
              <w:t>Where these methods are not practicable, verification shall be by a documented, science-based justification.</w:t>
            </w:r>
            <w:r w:rsidR="007354B2" w:rsidRPr="00C14019">
              <w:rPr>
                <w:rFonts w:ascii="Arial" w:hAnsi="Arial" w:cs="Arial"/>
              </w:rPr>
              <w:t xml:space="preserve">  </w:t>
            </w:r>
          </w:p>
          <w:p w:rsidR="007354B2" w:rsidRPr="00DA3B41" w:rsidRDefault="007354B2" w:rsidP="007354B2">
            <w:pPr>
              <w:rPr>
                <w:rFonts w:ascii="Arial" w:hAnsi="Arial" w:cs="Arial"/>
              </w:rPr>
            </w:pPr>
          </w:p>
        </w:tc>
        <w:tc>
          <w:tcPr>
            <w:tcW w:w="709" w:type="dxa"/>
          </w:tcPr>
          <w:p w:rsidR="007354B2" w:rsidRPr="005611AD" w:rsidRDefault="007354B2" w:rsidP="007354B2">
            <w:pPr>
              <w:pStyle w:val="para"/>
              <w:rPr>
                <w:rFonts w:ascii="Arial" w:hAnsi="Arial" w:cs="Arial"/>
              </w:rPr>
            </w:pPr>
          </w:p>
        </w:tc>
        <w:tc>
          <w:tcPr>
            <w:tcW w:w="4677" w:type="dxa"/>
          </w:tcPr>
          <w:p w:rsidR="007354B2" w:rsidRPr="005611AD" w:rsidRDefault="007354B2" w:rsidP="007354B2">
            <w:pPr>
              <w:pStyle w:val="para"/>
              <w:rPr>
                <w:rFonts w:ascii="Arial" w:hAnsi="Arial" w:cs="Arial"/>
              </w:rPr>
            </w:pPr>
          </w:p>
        </w:tc>
      </w:tr>
      <w:tr w:rsidR="007354B2" w:rsidRPr="005611AD" w:rsidTr="00D65747">
        <w:tc>
          <w:tcPr>
            <w:tcW w:w="0" w:type="auto"/>
            <w:shd w:val="clear" w:color="auto" w:fill="auto"/>
          </w:tcPr>
          <w:p w:rsidR="007354B2" w:rsidRPr="00DA3B41" w:rsidRDefault="007354B2" w:rsidP="007354B2">
            <w:pPr>
              <w:spacing w:after="240"/>
              <w:rPr>
                <w:rFonts w:ascii="Arial" w:hAnsi="Arial" w:cs="Arial"/>
              </w:rPr>
            </w:pPr>
            <w:r w:rsidRPr="00DA3B41">
              <w:rPr>
                <w:rFonts w:ascii="Arial" w:hAnsi="Arial" w:cs="Arial"/>
              </w:rPr>
              <w:t>4.6.4</w:t>
            </w:r>
          </w:p>
        </w:tc>
        <w:tc>
          <w:tcPr>
            <w:tcW w:w="3251" w:type="dxa"/>
          </w:tcPr>
          <w:p w:rsidR="007354B2" w:rsidRDefault="007354B2" w:rsidP="007354B2">
            <w:pPr>
              <w:rPr>
                <w:rFonts w:ascii="Arial" w:hAnsi="Arial" w:cs="Arial"/>
              </w:rPr>
            </w:pPr>
            <w:r w:rsidRPr="00DA3B41">
              <w:rPr>
                <w:rFonts w:ascii="Arial" w:hAnsi="Arial" w:cs="Arial"/>
              </w:rPr>
              <w:t>The company shall have processes to ensure</w:t>
            </w:r>
            <w:r w:rsidR="0087685D">
              <w:rPr>
                <w:rFonts w:ascii="Arial" w:hAnsi="Arial" w:cs="Arial"/>
              </w:rPr>
              <w:t xml:space="preserve"> that</w:t>
            </w:r>
            <w:r w:rsidRPr="00DA3B41">
              <w:rPr>
                <w:rFonts w:ascii="Arial" w:hAnsi="Arial" w:cs="Arial"/>
              </w:rPr>
              <w:t xml:space="preserve"> new products are labelled to meet legal requirements for the designated country of use.  Depending on the legislation, this shall include information to allow the safe handling, display, storage, preparation and use of the product within the supply chain or by the customer. There shall be a process to verify that</w:t>
            </w:r>
            <w:r w:rsidR="0087685D">
              <w:rPr>
                <w:rFonts w:ascii="Arial" w:hAnsi="Arial" w:cs="Arial"/>
              </w:rPr>
              <w:t xml:space="preserve"> labelling of</w:t>
            </w:r>
            <w:r w:rsidRPr="00DA3B41">
              <w:rPr>
                <w:rFonts w:ascii="Arial" w:hAnsi="Arial" w:cs="Arial"/>
              </w:rPr>
              <w:t xml:space="preserve"> ingredient</w:t>
            </w:r>
            <w:r w:rsidR="0087685D">
              <w:rPr>
                <w:rFonts w:ascii="Arial" w:hAnsi="Arial" w:cs="Arial"/>
              </w:rPr>
              <w:t>s</w:t>
            </w:r>
            <w:r w:rsidRPr="00DA3B41">
              <w:rPr>
                <w:rFonts w:ascii="Arial" w:hAnsi="Arial" w:cs="Arial"/>
              </w:rPr>
              <w:t>, allergen</w:t>
            </w:r>
            <w:r w:rsidR="0087685D">
              <w:rPr>
                <w:rFonts w:ascii="Arial" w:hAnsi="Arial" w:cs="Arial"/>
              </w:rPr>
              <w:t>s</w:t>
            </w:r>
            <w:r w:rsidRPr="00DA3B41">
              <w:rPr>
                <w:rFonts w:ascii="Arial" w:hAnsi="Arial" w:cs="Arial"/>
              </w:rPr>
              <w:t xml:space="preserve"> and allergen cross-</w:t>
            </w:r>
            <w:proofErr w:type="gramStart"/>
            <w:r w:rsidRPr="00DA3B41">
              <w:rPr>
                <w:rFonts w:ascii="Arial" w:hAnsi="Arial" w:cs="Arial"/>
              </w:rPr>
              <w:t>contamination  is</w:t>
            </w:r>
            <w:proofErr w:type="gramEnd"/>
            <w:r w:rsidRPr="00DA3B41">
              <w:rPr>
                <w:rFonts w:ascii="Arial" w:hAnsi="Arial" w:cs="Arial"/>
              </w:rPr>
              <w:t xml:space="preserve"> correct based on the product recipe and </w:t>
            </w:r>
            <w:r w:rsidR="0087685D">
              <w:rPr>
                <w:rFonts w:ascii="Arial" w:hAnsi="Arial" w:cs="Arial"/>
              </w:rPr>
              <w:t xml:space="preserve">the </w:t>
            </w:r>
            <w:r w:rsidRPr="00DA3B41">
              <w:rPr>
                <w:rFonts w:ascii="Arial" w:hAnsi="Arial" w:cs="Arial"/>
              </w:rPr>
              <w:t>expected country of sale.</w:t>
            </w:r>
          </w:p>
          <w:p w:rsidR="007354B2" w:rsidRPr="00DA3B41" w:rsidRDefault="007354B2" w:rsidP="007354B2">
            <w:pPr>
              <w:rPr>
                <w:rFonts w:ascii="Arial" w:hAnsi="Arial" w:cs="Arial"/>
              </w:rPr>
            </w:pPr>
          </w:p>
        </w:tc>
        <w:tc>
          <w:tcPr>
            <w:tcW w:w="709" w:type="dxa"/>
          </w:tcPr>
          <w:p w:rsidR="007354B2" w:rsidRPr="005611AD" w:rsidRDefault="007354B2" w:rsidP="007354B2">
            <w:pPr>
              <w:pStyle w:val="para"/>
              <w:rPr>
                <w:rFonts w:ascii="Arial" w:hAnsi="Arial" w:cs="Arial"/>
              </w:rPr>
            </w:pPr>
          </w:p>
        </w:tc>
        <w:tc>
          <w:tcPr>
            <w:tcW w:w="4677" w:type="dxa"/>
          </w:tcPr>
          <w:p w:rsidR="007354B2" w:rsidRPr="005611AD" w:rsidRDefault="007354B2" w:rsidP="007354B2">
            <w:pPr>
              <w:pStyle w:val="para"/>
              <w:rPr>
                <w:rFonts w:ascii="Arial" w:hAnsi="Arial" w:cs="Arial"/>
              </w:rPr>
            </w:pPr>
          </w:p>
        </w:tc>
      </w:tr>
      <w:tr w:rsidR="007354B2" w:rsidRPr="005611AD" w:rsidTr="00D65747">
        <w:tc>
          <w:tcPr>
            <w:tcW w:w="0" w:type="auto"/>
            <w:shd w:val="clear" w:color="auto" w:fill="auto"/>
          </w:tcPr>
          <w:p w:rsidR="007354B2" w:rsidRPr="00DA3B41" w:rsidRDefault="007354B2" w:rsidP="007354B2">
            <w:pPr>
              <w:spacing w:after="240"/>
              <w:rPr>
                <w:rFonts w:ascii="Arial" w:hAnsi="Arial" w:cs="Arial"/>
              </w:rPr>
            </w:pPr>
            <w:r w:rsidRPr="00DA3B41">
              <w:rPr>
                <w:rFonts w:ascii="Arial" w:hAnsi="Arial" w:cs="Arial"/>
              </w:rPr>
              <w:t>4.6.5</w:t>
            </w:r>
          </w:p>
        </w:tc>
        <w:tc>
          <w:tcPr>
            <w:tcW w:w="3251" w:type="dxa"/>
          </w:tcPr>
          <w:p w:rsidR="007354B2" w:rsidRDefault="007354B2" w:rsidP="007354B2">
            <w:pPr>
              <w:rPr>
                <w:rFonts w:ascii="Arial" w:hAnsi="Arial" w:cs="Arial"/>
              </w:rPr>
            </w:pPr>
            <w:r w:rsidRPr="00DA3B41">
              <w:rPr>
                <w:rFonts w:ascii="Arial" w:hAnsi="Arial" w:cs="Arial"/>
              </w:rPr>
              <w:t xml:space="preserve">Where a product is designed to enable a claim to be made to satisfy a consumer group (e.g. nutritional claim, </w:t>
            </w:r>
            <w:r w:rsidR="00ED3D5C">
              <w:rPr>
                <w:rFonts w:ascii="Arial" w:hAnsi="Arial" w:cs="Arial"/>
              </w:rPr>
              <w:t>‘</w:t>
            </w:r>
            <w:r w:rsidRPr="00DA3B41">
              <w:rPr>
                <w:rFonts w:ascii="Arial" w:hAnsi="Arial" w:cs="Arial"/>
              </w:rPr>
              <w:t>reduced sugar</w:t>
            </w:r>
            <w:r w:rsidR="00ED3D5C">
              <w:rPr>
                <w:rFonts w:ascii="Arial" w:hAnsi="Arial" w:cs="Arial"/>
              </w:rPr>
              <w:t>’</w:t>
            </w:r>
            <w:r w:rsidRPr="00DA3B41">
              <w:rPr>
                <w:rFonts w:ascii="Arial" w:hAnsi="Arial" w:cs="Arial"/>
              </w:rPr>
              <w:t xml:space="preserve">, </w:t>
            </w:r>
            <w:r w:rsidR="00ED3D5C">
              <w:rPr>
                <w:rFonts w:ascii="Arial" w:hAnsi="Arial" w:cs="Arial"/>
              </w:rPr>
              <w:t>‘</w:t>
            </w:r>
            <w:r w:rsidRPr="00DA3B41">
              <w:rPr>
                <w:rFonts w:ascii="Arial" w:hAnsi="Arial" w:cs="Arial"/>
              </w:rPr>
              <w:t>dermatologically tested</w:t>
            </w:r>
            <w:r w:rsidR="00ED3D5C">
              <w:rPr>
                <w:rFonts w:ascii="Arial" w:hAnsi="Arial" w:cs="Arial"/>
              </w:rPr>
              <w:t>’</w:t>
            </w:r>
            <w:r w:rsidRPr="00DA3B41">
              <w:rPr>
                <w:rFonts w:ascii="Arial" w:hAnsi="Arial" w:cs="Arial"/>
              </w:rPr>
              <w:t>), the company shall ensure that the product formulation and production process is fully validated to meet the stated claim.</w:t>
            </w:r>
          </w:p>
          <w:p w:rsidR="007354B2" w:rsidRPr="00DA3B41" w:rsidRDefault="007354B2" w:rsidP="007354B2">
            <w:pPr>
              <w:rPr>
                <w:rFonts w:ascii="Arial" w:hAnsi="Arial" w:cs="Arial"/>
              </w:rPr>
            </w:pPr>
          </w:p>
        </w:tc>
        <w:tc>
          <w:tcPr>
            <w:tcW w:w="709" w:type="dxa"/>
          </w:tcPr>
          <w:p w:rsidR="007354B2" w:rsidRPr="005611AD" w:rsidRDefault="007354B2" w:rsidP="007354B2">
            <w:pPr>
              <w:pStyle w:val="para"/>
              <w:rPr>
                <w:rFonts w:ascii="Arial" w:hAnsi="Arial" w:cs="Arial"/>
              </w:rPr>
            </w:pPr>
          </w:p>
        </w:tc>
        <w:tc>
          <w:tcPr>
            <w:tcW w:w="4677" w:type="dxa"/>
          </w:tcPr>
          <w:p w:rsidR="007354B2" w:rsidRPr="005611AD" w:rsidRDefault="007354B2" w:rsidP="007354B2">
            <w:pPr>
              <w:pStyle w:val="para"/>
              <w:rPr>
                <w:rFonts w:ascii="Arial" w:hAnsi="Arial" w:cs="Arial"/>
              </w:rPr>
            </w:pPr>
          </w:p>
        </w:tc>
      </w:tr>
      <w:tr w:rsidR="000A6C3A" w:rsidRPr="005611AD" w:rsidTr="007A7FB1">
        <w:tc>
          <w:tcPr>
            <w:tcW w:w="9781" w:type="dxa"/>
            <w:gridSpan w:val="4"/>
            <w:shd w:val="clear" w:color="auto" w:fill="D55C19"/>
          </w:tcPr>
          <w:p w:rsidR="000A6C3A" w:rsidRPr="005611AD" w:rsidRDefault="00464027" w:rsidP="000A6C3A">
            <w:pPr>
              <w:pStyle w:val="para"/>
              <w:rPr>
                <w:rFonts w:ascii="Arial" w:hAnsi="Arial" w:cs="Arial"/>
              </w:rPr>
            </w:pPr>
            <w:r>
              <w:rPr>
                <w:rFonts w:ascii="Arial" w:hAnsi="Arial" w:cs="Arial"/>
              </w:rPr>
              <w:t>4.7</w:t>
            </w:r>
            <w:r>
              <w:rPr>
                <w:rFonts w:ascii="Arial" w:hAnsi="Arial" w:cs="Arial"/>
              </w:rPr>
              <w:tab/>
              <w:t>Product Release</w:t>
            </w:r>
          </w:p>
        </w:tc>
      </w:tr>
      <w:tr w:rsidR="000A6C3A" w:rsidRPr="005611AD" w:rsidTr="006E10EB">
        <w:tc>
          <w:tcPr>
            <w:tcW w:w="0" w:type="auto"/>
          </w:tcPr>
          <w:p w:rsidR="000A6C3A" w:rsidRPr="005611AD" w:rsidRDefault="000A6C3A" w:rsidP="000A6C3A">
            <w:pPr>
              <w:pStyle w:val="para"/>
              <w:rPr>
                <w:rFonts w:ascii="Arial" w:hAnsi="Arial" w:cs="Arial"/>
              </w:rPr>
            </w:pPr>
            <w:r w:rsidRPr="005611AD">
              <w:rPr>
                <w:rFonts w:ascii="Arial" w:hAnsi="Arial" w:cs="Arial"/>
              </w:rPr>
              <w:t>Statement of Intent</w:t>
            </w:r>
          </w:p>
        </w:tc>
        <w:tc>
          <w:tcPr>
            <w:tcW w:w="3251" w:type="dxa"/>
          </w:tcPr>
          <w:p w:rsidR="000A6C3A" w:rsidRPr="005611AD" w:rsidRDefault="00A6242F" w:rsidP="000A6C3A">
            <w:pPr>
              <w:pStyle w:val="para"/>
              <w:rPr>
                <w:rFonts w:ascii="Arial" w:hAnsi="Arial" w:cs="Arial"/>
              </w:rPr>
            </w:pPr>
            <w:r>
              <w:rPr>
                <w:rFonts w:ascii="Arial" w:hAnsi="Arial" w:cs="Arial"/>
              </w:rPr>
              <w:t>Where products require formal release by a customer or legal authority, the company shall ensure that an effective produc</w:t>
            </w:r>
            <w:r w:rsidR="00976E5B">
              <w:rPr>
                <w:rFonts w:ascii="Arial" w:hAnsi="Arial" w:cs="Arial"/>
              </w:rPr>
              <w:t>t release procedure is in place</w:t>
            </w:r>
            <w:r>
              <w:rPr>
                <w:rFonts w:ascii="Arial" w:hAnsi="Arial" w:cs="Arial"/>
              </w:rPr>
              <w:t xml:space="preserve"> with</w:t>
            </w:r>
            <w:r w:rsidR="00976E5B">
              <w:rPr>
                <w:rFonts w:ascii="Arial" w:hAnsi="Arial" w:cs="Arial"/>
              </w:rPr>
              <w:t xml:space="preserve"> the</w:t>
            </w:r>
            <w:r>
              <w:rPr>
                <w:rFonts w:ascii="Arial" w:hAnsi="Arial" w:cs="Arial"/>
              </w:rPr>
              <w:t xml:space="preserve"> facilities holding products on behalf of the company</w:t>
            </w:r>
            <w:r w:rsidR="000A6C3A" w:rsidRPr="005611AD">
              <w:rPr>
                <w:rFonts w:ascii="Arial" w:hAnsi="Arial" w:cs="Arial"/>
              </w:rPr>
              <w:t>.</w:t>
            </w:r>
          </w:p>
        </w:tc>
        <w:tc>
          <w:tcPr>
            <w:tcW w:w="709" w:type="dxa"/>
          </w:tcPr>
          <w:p w:rsidR="000A6C3A" w:rsidRPr="005611AD" w:rsidRDefault="000A6C3A" w:rsidP="000A6C3A">
            <w:pPr>
              <w:pStyle w:val="para"/>
              <w:rPr>
                <w:rFonts w:ascii="Arial" w:hAnsi="Arial" w:cs="Arial"/>
              </w:rPr>
            </w:pPr>
          </w:p>
        </w:tc>
        <w:tc>
          <w:tcPr>
            <w:tcW w:w="4677" w:type="dxa"/>
          </w:tcPr>
          <w:p w:rsidR="000A6C3A" w:rsidRPr="005611AD" w:rsidRDefault="000A6C3A" w:rsidP="000A6C3A">
            <w:pPr>
              <w:pStyle w:val="para"/>
              <w:rPr>
                <w:rFonts w:ascii="Arial" w:hAnsi="Arial" w:cs="Arial"/>
              </w:rPr>
            </w:pPr>
          </w:p>
        </w:tc>
      </w:tr>
      <w:tr w:rsidR="00A6242F" w:rsidRPr="005611AD" w:rsidTr="00D65747">
        <w:tc>
          <w:tcPr>
            <w:tcW w:w="0" w:type="auto"/>
            <w:shd w:val="clear" w:color="auto" w:fill="auto"/>
          </w:tcPr>
          <w:p w:rsidR="00A6242F" w:rsidRPr="00DA3B41" w:rsidRDefault="00A6242F" w:rsidP="00A6242F">
            <w:pPr>
              <w:rPr>
                <w:rFonts w:ascii="Arial" w:hAnsi="Arial" w:cs="Arial"/>
              </w:rPr>
            </w:pPr>
            <w:r w:rsidRPr="00DA3B41">
              <w:rPr>
                <w:rFonts w:ascii="Arial" w:hAnsi="Arial" w:cs="Arial"/>
              </w:rPr>
              <w:t>4.7.1</w:t>
            </w:r>
          </w:p>
        </w:tc>
        <w:tc>
          <w:tcPr>
            <w:tcW w:w="3251" w:type="dxa"/>
          </w:tcPr>
          <w:p w:rsidR="00A6242F" w:rsidRDefault="00A6242F" w:rsidP="00A6242F">
            <w:pPr>
              <w:rPr>
                <w:rFonts w:ascii="Arial" w:hAnsi="Arial" w:cs="Arial"/>
              </w:rPr>
            </w:pPr>
            <w:r w:rsidRPr="00DA3B41">
              <w:rPr>
                <w:rFonts w:ascii="Arial" w:hAnsi="Arial" w:cs="Arial"/>
              </w:rPr>
              <w:t>Where products require positive release, procedures shall be in place to ensure that release does not occur until all release criteria have been completed</w:t>
            </w:r>
            <w:r w:rsidR="007C0006">
              <w:rPr>
                <w:rFonts w:ascii="Arial" w:hAnsi="Arial" w:cs="Arial"/>
              </w:rPr>
              <w:t>,</w:t>
            </w:r>
            <w:r w:rsidRPr="00DA3B41">
              <w:rPr>
                <w:rFonts w:ascii="Arial" w:hAnsi="Arial" w:cs="Arial"/>
              </w:rPr>
              <w:t xml:space="preserve"> and </w:t>
            </w:r>
            <w:r w:rsidR="007C0006">
              <w:rPr>
                <w:rFonts w:ascii="Arial" w:hAnsi="Arial" w:cs="Arial"/>
              </w:rPr>
              <w:t xml:space="preserve">the </w:t>
            </w:r>
            <w:r w:rsidRPr="00DA3B41">
              <w:rPr>
                <w:rFonts w:ascii="Arial" w:hAnsi="Arial" w:cs="Arial"/>
              </w:rPr>
              <w:t xml:space="preserve">release has been authorised by the company. </w:t>
            </w:r>
          </w:p>
          <w:p w:rsidR="00BD3D04" w:rsidRPr="00DA3B41" w:rsidRDefault="00BD3D04" w:rsidP="00A6242F">
            <w:pPr>
              <w:rPr>
                <w:rFonts w:ascii="Arial" w:hAnsi="Arial" w:cs="Arial"/>
              </w:rPr>
            </w:pPr>
          </w:p>
        </w:tc>
        <w:tc>
          <w:tcPr>
            <w:tcW w:w="709" w:type="dxa"/>
          </w:tcPr>
          <w:p w:rsidR="00A6242F" w:rsidRPr="005611AD" w:rsidRDefault="00A6242F" w:rsidP="00A6242F">
            <w:pPr>
              <w:pStyle w:val="para"/>
              <w:rPr>
                <w:rFonts w:ascii="Arial" w:hAnsi="Arial" w:cs="Arial"/>
              </w:rPr>
            </w:pPr>
          </w:p>
        </w:tc>
        <w:tc>
          <w:tcPr>
            <w:tcW w:w="4677" w:type="dxa"/>
          </w:tcPr>
          <w:p w:rsidR="00A6242F" w:rsidRPr="005611AD" w:rsidRDefault="00A6242F" w:rsidP="00A6242F">
            <w:pPr>
              <w:pStyle w:val="para"/>
              <w:rPr>
                <w:rFonts w:ascii="Arial" w:hAnsi="Arial" w:cs="Arial"/>
              </w:rPr>
            </w:pPr>
          </w:p>
        </w:tc>
      </w:tr>
      <w:tr w:rsidR="000A6C3A" w:rsidRPr="005611AD" w:rsidTr="007A7FB1">
        <w:tc>
          <w:tcPr>
            <w:tcW w:w="9781" w:type="dxa"/>
            <w:gridSpan w:val="4"/>
            <w:shd w:val="clear" w:color="auto" w:fill="D55C19"/>
          </w:tcPr>
          <w:p w:rsidR="000A6C3A" w:rsidRPr="005611AD" w:rsidRDefault="00A6242F" w:rsidP="000A6C3A">
            <w:pPr>
              <w:pStyle w:val="para"/>
              <w:rPr>
                <w:rFonts w:ascii="Arial" w:hAnsi="Arial" w:cs="Arial"/>
              </w:rPr>
            </w:pPr>
            <w:r>
              <w:rPr>
                <w:rFonts w:ascii="Arial" w:hAnsi="Arial" w:cs="Arial"/>
              </w:rPr>
              <w:t>4.8</w:t>
            </w:r>
            <w:r w:rsidR="000A6C3A" w:rsidRPr="005611AD">
              <w:rPr>
                <w:rFonts w:ascii="Arial" w:hAnsi="Arial" w:cs="Arial"/>
              </w:rPr>
              <w:tab/>
            </w:r>
            <w:r>
              <w:rPr>
                <w:rFonts w:ascii="Arial" w:hAnsi="Arial" w:cs="Arial"/>
              </w:rPr>
              <w:t>Product Authenticity</w:t>
            </w:r>
          </w:p>
        </w:tc>
      </w:tr>
      <w:tr w:rsidR="000A6C3A" w:rsidRPr="005611AD" w:rsidTr="006E10EB">
        <w:tc>
          <w:tcPr>
            <w:tcW w:w="0" w:type="auto"/>
          </w:tcPr>
          <w:p w:rsidR="000A6C3A" w:rsidRPr="005611AD" w:rsidRDefault="000A6C3A" w:rsidP="000A6C3A">
            <w:pPr>
              <w:pStyle w:val="para"/>
              <w:rPr>
                <w:rFonts w:ascii="Arial" w:hAnsi="Arial" w:cs="Arial"/>
              </w:rPr>
            </w:pPr>
            <w:r w:rsidRPr="005611AD">
              <w:rPr>
                <w:rFonts w:ascii="Arial" w:hAnsi="Arial" w:cs="Arial"/>
              </w:rPr>
              <w:t>Statement of Intent</w:t>
            </w:r>
          </w:p>
        </w:tc>
        <w:tc>
          <w:tcPr>
            <w:tcW w:w="3251" w:type="dxa"/>
          </w:tcPr>
          <w:p w:rsidR="000A6C3A" w:rsidRPr="00A6242F" w:rsidRDefault="00A6242F" w:rsidP="000A6C3A">
            <w:pPr>
              <w:pStyle w:val="para"/>
              <w:rPr>
                <w:rFonts w:ascii="Arial" w:hAnsi="Arial" w:cs="Arial"/>
              </w:rPr>
            </w:pPr>
            <w:r w:rsidRPr="00A6242F">
              <w:rPr>
                <w:rFonts w:ascii="Arial" w:hAnsi="Arial" w:cs="Arial"/>
              </w:rPr>
              <w:t>Systems shall be in place to minimise the risk of trading fraudulent or adulterated products and to ensure that all product descriptions are legal, accurate and verified.</w:t>
            </w:r>
          </w:p>
        </w:tc>
        <w:tc>
          <w:tcPr>
            <w:tcW w:w="709" w:type="dxa"/>
          </w:tcPr>
          <w:p w:rsidR="000A6C3A" w:rsidRPr="005611AD" w:rsidRDefault="000A6C3A" w:rsidP="000A6C3A">
            <w:pPr>
              <w:pStyle w:val="para"/>
              <w:rPr>
                <w:rFonts w:ascii="Arial" w:hAnsi="Arial" w:cs="Arial"/>
              </w:rPr>
            </w:pPr>
          </w:p>
        </w:tc>
        <w:tc>
          <w:tcPr>
            <w:tcW w:w="4677" w:type="dxa"/>
          </w:tcPr>
          <w:p w:rsidR="000A6C3A" w:rsidRPr="005611AD" w:rsidRDefault="000A6C3A" w:rsidP="000A6C3A">
            <w:pPr>
              <w:pStyle w:val="para"/>
              <w:rPr>
                <w:rFonts w:ascii="Arial" w:hAnsi="Arial" w:cs="Arial"/>
              </w:rPr>
            </w:pPr>
          </w:p>
        </w:tc>
      </w:tr>
      <w:tr w:rsidR="00A6242F" w:rsidRPr="005611AD" w:rsidTr="006E10EB">
        <w:tc>
          <w:tcPr>
            <w:tcW w:w="0" w:type="auto"/>
          </w:tcPr>
          <w:p w:rsidR="00A6242F" w:rsidRPr="00DA3B41" w:rsidRDefault="00A6242F" w:rsidP="00A6242F">
            <w:pPr>
              <w:rPr>
                <w:rFonts w:ascii="Arial" w:hAnsi="Arial" w:cs="Arial"/>
              </w:rPr>
            </w:pPr>
            <w:r w:rsidRPr="00DA3B41">
              <w:rPr>
                <w:rFonts w:ascii="Arial" w:hAnsi="Arial" w:cs="Arial"/>
              </w:rPr>
              <w:t>4.8.1</w:t>
            </w:r>
          </w:p>
        </w:tc>
        <w:tc>
          <w:tcPr>
            <w:tcW w:w="3251" w:type="dxa"/>
          </w:tcPr>
          <w:p w:rsidR="00A6242F" w:rsidRPr="00DA3B41" w:rsidRDefault="00A6242F" w:rsidP="00A6242F">
            <w:pPr>
              <w:rPr>
                <w:rFonts w:ascii="Arial" w:hAnsi="Arial" w:cs="Arial"/>
              </w:rPr>
            </w:pPr>
            <w:r w:rsidRPr="00DA3B41">
              <w:rPr>
                <w:rFonts w:ascii="Arial" w:hAnsi="Arial" w:cs="Arial"/>
              </w:rPr>
              <w:t>The company shall have processes in place to access information on historical and developing t</w:t>
            </w:r>
            <w:r w:rsidR="00626FB3">
              <w:rPr>
                <w:rFonts w:ascii="Arial" w:hAnsi="Arial" w:cs="Arial"/>
              </w:rPr>
              <w:t>hreats to the supply chain that</w:t>
            </w:r>
            <w:r w:rsidRPr="00DA3B41">
              <w:rPr>
                <w:rFonts w:ascii="Arial" w:hAnsi="Arial" w:cs="Arial"/>
              </w:rPr>
              <w:t xml:space="preserve"> may present a risk of adulteration or substitution of products. Such information may come from:</w:t>
            </w:r>
          </w:p>
          <w:p w:rsidR="00A6242F" w:rsidRPr="00DA3B41" w:rsidRDefault="00A6242F" w:rsidP="00A6242F">
            <w:pPr>
              <w:numPr>
                <w:ilvl w:val="0"/>
                <w:numId w:val="36"/>
              </w:numPr>
              <w:spacing w:line="276" w:lineRule="auto"/>
              <w:rPr>
                <w:rFonts w:ascii="Arial" w:hAnsi="Arial" w:cs="Arial"/>
              </w:rPr>
            </w:pPr>
            <w:r w:rsidRPr="00DA3B41">
              <w:rPr>
                <w:rFonts w:ascii="Arial" w:hAnsi="Arial" w:cs="Arial"/>
              </w:rPr>
              <w:t>trade associations</w:t>
            </w:r>
          </w:p>
          <w:p w:rsidR="00A6242F" w:rsidRPr="00DA3B41" w:rsidRDefault="00A6242F" w:rsidP="00A6242F">
            <w:pPr>
              <w:numPr>
                <w:ilvl w:val="0"/>
                <w:numId w:val="36"/>
              </w:numPr>
              <w:spacing w:line="276" w:lineRule="auto"/>
              <w:rPr>
                <w:rFonts w:ascii="Arial" w:hAnsi="Arial" w:cs="Arial"/>
              </w:rPr>
            </w:pPr>
            <w:r w:rsidRPr="00DA3B41">
              <w:rPr>
                <w:rFonts w:ascii="Arial" w:hAnsi="Arial" w:cs="Arial"/>
              </w:rPr>
              <w:t>government sources</w:t>
            </w:r>
          </w:p>
          <w:p w:rsidR="00A6242F" w:rsidRDefault="00A6242F" w:rsidP="00A6242F">
            <w:pPr>
              <w:numPr>
                <w:ilvl w:val="0"/>
                <w:numId w:val="36"/>
              </w:numPr>
              <w:spacing w:line="276" w:lineRule="auto"/>
              <w:rPr>
                <w:rFonts w:ascii="Arial" w:hAnsi="Arial" w:cs="Arial"/>
              </w:rPr>
            </w:pPr>
            <w:r w:rsidRPr="00DA3B41">
              <w:rPr>
                <w:rFonts w:ascii="Arial" w:hAnsi="Arial" w:cs="Arial"/>
              </w:rPr>
              <w:t>private resource centres.</w:t>
            </w:r>
          </w:p>
          <w:p w:rsidR="00BD3D04" w:rsidRPr="00DA3B41" w:rsidRDefault="00BD3D04" w:rsidP="00BD3D04">
            <w:pPr>
              <w:spacing w:line="276" w:lineRule="auto"/>
              <w:ind w:left="720"/>
              <w:rPr>
                <w:rFonts w:ascii="Arial" w:hAnsi="Arial" w:cs="Arial"/>
              </w:rPr>
            </w:pPr>
          </w:p>
        </w:tc>
        <w:tc>
          <w:tcPr>
            <w:tcW w:w="709" w:type="dxa"/>
          </w:tcPr>
          <w:p w:rsidR="00A6242F" w:rsidRPr="005611AD" w:rsidRDefault="00A6242F" w:rsidP="00A6242F">
            <w:pPr>
              <w:pStyle w:val="para"/>
              <w:rPr>
                <w:rFonts w:ascii="Arial" w:hAnsi="Arial" w:cs="Arial"/>
              </w:rPr>
            </w:pPr>
          </w:p>
        </w:tc>
        <w:tc>
          <w:tcPr>
            <w:tcW w:w="4677" w:type="dxa"/>
          </w:tcPr>
          <w:p w:rsidR="00A6242F" w:rsidRPr="005611AD" w:rsidRDefault="00A6242F" w:rsidP="00A6242F">
            <w:pPr>
              <w:pStyle w:val="para"/>
              <w:rPr>
                <w:rFonts w:ascii="Arial" w:hAnsi="Arial" w:cs="Arial"/>
              </w:rPr>
            </w:pPr>
          </w:p>
        </w:tc>
      </w:tr>
      <w:tr w:rsidR="00A6242F" w:rsidRPr="005611AD" w:rsidTr="006E10EB">
        <w:tc>
          <w:tcPr>
            <w:tcW w:w="0" w:type="auto"/>
          </w:tcPr>
          <w:p w:rsidR="00A6242F" w:rsidRPr="00DA3B41" w:rsidRDefault="00A6242F" w:rsidP="00A6242F">
            <w:pPr>
              <w:rPr>
                <w:rFonts w:ascii="Arial" w:hAnsi="Arial" w:cs="Arial"/>
              </w:rPr>
            </w:pPr>
            <w:r w:rsidRPr="00DA3B41">
              <w:rPr>
                <w:rFonts w:ascii="Arial" w:hAnsi="Arial" w:cs="Arial"/>
              </w:rPr>
              <w:t>4.8.2</w:t>
            </w:r>
          </w:p>
        </w:tc>
        <w:tc>
          <w:tcPr>
            <w:tcW w:w="3251" w:type="dxa"/>
          </w:tcPr>
          <w:p w:rsidR="00A6242F" w:rsidRDefault="00A6242F" w:rsidP="00A6242F">
            <w:pPr>
              <w:rPr>
                <w:rFonts w:ascii="Arial" w:hAnsi="Arial" w:cs="Arial"/>
              </w:rPr>
            </w:pPr>
            <w:r w:rsidRPr="00DA3B41">
              <w:rPr>
                <w:rFonts w:ascii="Arial" w:hAnsi="Arial" w:cs="Arial"/>
              </w:rPr>
              <w:t>A documented vulnerability assessment shall be carried out on all products</w:t>
            </w:r>
            <w:r w:rsidR="00626FB3">
              <w:rPr>
                <w:rFonts w:ascii="Arial" w:hAnsi="Arial" w:cs="Arial"/>
              </w:rPr>
              <w:t>,</w:t>
            </w:r>
            <w:r w:rsidRPr="00DA3B41">
              <w:rPr>
                <w:rFonts w:ascii="Arial" w:hAnsi="Arial" w:cs="Arial"/>
              </w:rPr>
              <w:t xml:space="preserve"> or groups of products</w:t>
            </w:r>
            <w:r w:rsidR="00626FB3">
              <w:rPr>
                <w:rFonts w:ascii="Arial" w:hAnsi="Arial" w:cs="Arial"/>
              </w:rPr>
              <w:t>,</w:t>
            </w:r>
            <w:r w:rsidRPr="00DA3B41">
              <w:rPr>
                <w:rFonts w:ascii="Arial" w:hAnsi="Arial" w:cs="Arial"/>
              </w:rPr>
              <w:t xml:space="preserve"> to assess the potential risk of adulteration or substitution. This shall </w:t>
            </w:r>
            <w:proofErr w:type="gramStart"/>
            <w:r w:rsidRPr="00DA3B41">
              <w:rPr>
                <w:rFonts w:ascii="Arial" w:hAnsi="Arial" w:cs="Arial"/>
              </w:rPr>
              <w:t>take into account</w:t>
            </w:r>
            <w:proofErr w:type="gramEnd"/>
            <w:r w:rsidRPr="00DA3B41">
              <w:rPr>
                <w:rFonts w:ascii="Arial" w:hAnsi="Arial" w:cs="Arial"/>
              </w:rPr>
              <w:t>:</w:t>
            </w:r>
          </w:p>
          <w:p w:rsidR="00A6242F" w:rsidRPr="00DA3B41" w:rsidRDefault="00A6242F" w:rsidP="00A6242F">
            <w:pPr>
              <w:rPr>
                <w:rFonts w:ascii="Arial" w:hAnsi="Arial" w:cs="Arial"/>
              </w:rPr>
            </w:pPr>
          </w:p>
          <w:p w:rsidR="00A6242F" w:rsidRPr="00DA3B41" w:rsidRDefault="00626FB3" w:rsidP="00A6242F">
            <w:pPr>
              <w:numPr>
                <w:ilvl w:val="0"/>
                <w:numId w:val="37"/>
              </w:numPr>
              <w:spacing w:line="276" w:lineRule="auto"/>
              <w:rPr>
                <w:rFonts w:ascii="Arial" w:hAnsi="Arial" w:cs="Arial"/>
              </w:rPr>
            </w:pPr>
            <w:r>
              <w:rPr>
                <w:rFonts w:ascii="Arial" w:hAnsi="Arial" w:cs="Arial"/>
              </w:rPr>
              <w:t xml:space="preserve">any </w:t>
            </w:r>
            <w:r w:rsidR="00A6242F" w:rsidRPr="00DA3B41">
              <w:rPr>
                <w:rFonts w:ascii="Arial" w:hAnsi="Arial" w:cs="Arial"/>
              </w:rPr>
              <w:t>historical evidence of substitution or adulteration</w:t>
            </w:r>
          </w:p>
          <w:p w:rsidR="00A6242F" w:rsidRPr="00DA3B41" w:rsidRDefault="00626FB3" w:rsidP="00A6242F">
            <w:pPr>
              <w:numPr>
                <w:ilvl w:val="0"/>
                <w:numId w:val="37"/>
              </w:numPr>
              <w:spacing w:line="276" w:lineRule="auto"/>
              <w:rPr>
                <w:rFonts w:ascii="Arial" w:hAnsi="Arial" w:cs="Arial"/>
              </w:rPr>
            </w:pPr>
            <w:r>
              <w:rPr>
                <w:rFonts w:ascii="Arial" w:hAnsi="Arial" w:cs="Arial"/>
              </w:rPr>
              <w:t>any economic factors that</w:t>
            </w:r>
            <w:r w:rsidR="00A6242F" w:rsidRPr="00DA3B41">
              <w:rPr>
                <w:rFonts w:ascii="Arial" w:hAnsi="Arial" w:cs="Arial"/>
              </w:rPr>
              <w:t xml:space="preserve"> may make adulteration or substitution more attractive</w:t>
            </w:r>
          </w:p>
          <w:p w:rsidR="00A6242F" w:rsidRPr="00DA3B41" w:rsidRDefault="00A6242F" w:rsidP="00A6242F">
            <w:pPr>
              <w:numPr>
                <w:ilvl w:val="0"/>
                <w:numId w:val="37"/>
              </w:numPr>
              <w:spacing w:line="276" w:lineRule="auto"/>
              <w:rPr>
                <w:rFonts w:ascii="Arial" w:hAnsi="Arial" w:cs="Arial"/>
              </w:rPr>
            </w:pPr>
            <w:r w:rsidRPr="00DA3B41">
              <w:rPr>
                <w:rFonts w:ascii="Arial" w:hAnsi="Arial" w:cs="Arial"/>
              </w:rPr>
              <w:t>ease of access to products</w:t>
            </w:r>
          </w:p>
          <w:p w:rsidR="00A6242F" w:rsidRPr="00DA3B41" w:rsidRDefault="00626FB3" w:rsidP="00A6242F">
            <w:pPr>
              <w:numPr>
                <w:ilvl w:val="0"/>
                <w:numId w:val="37"/>
              </w:numPr>
              <w:spacing w:line="276" w:lineRule="auto"/>
              <w:rPr>
                <w:rFonts w:ascii="Arial" w:hAnsi="Arial" w:cs="Arial"/>
              </w:rPr>
            </w:pPr>
            <w:r>
              <w:rPr>
                <w:rFonts w:ascii="Arial" w:hAnsi="Arial" w:cs="Arial"/>
              </w:rPr>
              <w:t xml:space="preserve">the </w:t>
            </w:r>
            <w:r w:rsidR="00A6242F" w:rsidRPr="00DA3B41">
              <w:rPr>
                <w:rFonts w:ascii="Arial" w:hAnsi="Arial" w:cs="Arial"/>
              </w:rPr>
              <w:t>sophistication of routine testing to identify adulterants</w:t>
            </w:r>
          </w:p>
          <w:p w:rsidR="00A6242F" w:rsidRPr="00DA3B41" w:rsidRDefault="00626FB3" w:rsidP="00A6242F">
            <w:pPr>
              <w:numPr>
                <w:ilvl w:val="0"/>
                <w:numId w:val="37"/>
              </w:numPr>
              <w:spacing w:line="276" w:lineRule="auto"/>
              <w:rPr>
                <w:rFonts w:ascii="Arial" w:hAnsi="Arial" w:cs="Arial"/>
              </w:rPr>
            </w:pPr>
            <w:r>
              <w:rPr>
                <w:rFonts w:ascii="Arial" w:hAnsi="Arial" w:cs="Arial"/>
              </w:rPr>
              <w:t xml:space="preserve">the </w:t>
            </w:r>
            <w:r w:rsidR="00A6242F" w:rsidRPr="00DA3B41">
              <w:rPr>
                <w:rFonts w:ascii="Arial" w:hAnsi="Arial" w:cs="Arial"/>
              </w:rPr>
              <w:t>nature of the product</w:t>
            </w:r>
          </w:p>
          <w:p w:rsidR="00A6242F" w:rsidRPr="00DA3B41" w:rsidRDefault="00A6242F" w:rsidP="00A6242F"/>
          <w:p w:rsidR="00A6242F" w:rsidRDefault="00A6242F" w:rsidP="00A6242F">
            <w:pPr>
              <w:rPr>
                <w:rFonts w:ascii="Arial" w:hAnsi="Arial" w:cs="Arial"/>
              </w:rPr>
            </w:pPr>
            <w:r w:rsidRPr="00DA3B41">
              <w:rPr>
                <w:rFonts w:ascii="Arial" w:hAnsi="Arial" w:cs="Arial"/>
              </w:rPr>
              <w:t>The vulnerability assessment shall be kept under review to reflect changing economic circumstanc</w:t>
            </w:r>
            <w:r w:rsidR="00C8752B">
              <w:rPr>
                <w:rFonts w:ascii="Arial" w:hAnsi="Arial" w:cs="Arial"/>
              </w:rPr>
              <w:t>es and market intelligence that</w:t>
            </w:r>
            <w:r w:rsidRPr="00DA3B41">
              <w:rPr>
                <w:rFonts w:ascii="Arial" w:hAnsi="Arial" w:cs="Arial"/>
              </w:rPr>
              <w:t xml:space="preserve"> may alter the potential risk. It shall be formally reviewed annually.</w:t>
            </w:r>
          </w:p>
          <w:p w:rsidR="00A6242F" w:rsidRPr="00DA3B41" w:rsidRDefault="00A6242F" w:rsidP="00A6242F">
            <w:pPr>
              <w:rPr>
                <w:rFonts w:ascii="Arial" w:hAnsi="Arial" w:cs="Arial"/>
              </w:rPr>
            </w:pPr>
          </w:p>
        </w:tc>
        <w:tc>
          <w:tcPr>
            <w:tcW w:w="709" w:type="dxa"/>
          </w:tcPr>
          <w:p w:rsidR="00A6242F" w:rsidRPr="005611AD" w:rsidRDefault="00A6242F" w:rsidP="00A6242F">
            <w:pPr>
              <w:pStyle w:val="para"/>
              <w:rPr>
                <w:rFonts w:ascii="Arial" w:hAnsi="Arial" w:cs="Arial"/>
              </w:rPr>
            </w:pPr>
          </w:p>
        </w:tc>
        <w:tc>
          <w:tcPr>
            <w:tcW w:w="4677" w:type="dxa"/>
          </w:tcPr>
          <w:p w:rsidR="00A6242F" w:rsidRPr="005611AD" w:rsidRDefault="00A6242F" w:rsidP="00A6242F">
            <w:pPr>
              <w:pStyle w:val="para"/>
              <w:rPr>
                <w:rFonts w:ascii="Arial" w:hAnsi="Arial" w:cs="Arial"/>
              </w:rPr>
            </w:pPr>
          </w:p>
        </w:tc>
      </w:tr>
      <w:tr w:rsidR="00A6242F" w:rsidRPr="005611AD" w:rsidTr="006E10EB">
        <w:tc>
          <w:tcPr>
            <w:tcW w:w="0" w:type="auto"/>
          </w:tcPr>
          <w:p w:rsidR="00A6242F" w:rsidRPr="00DA3B41" w:rsidRDefault="00A6242F" w:rsidP="00A6242F">
            <w:pPr>
              <w:rPr>
                <w:rFonts w:ascii="Arial" w:hAnsi="Arial" w:cs="Arial"/>
              </w:rPr>
            </w:pPr>
            <w:r w:rsidRPr="00DA3B41">
              <w:rPr>
                <w:rFonts w:ascii="Arial" w:hAnsi="Arial" w:cs="Arial"/>
              </w:rPr>
              <w:t>4.8.3</w:t>
            </w:r>
          </w:p>
        </w:tc>
        <w:tc>
          <w:tcPr>
            <w:tcW w:w="3251" w:type="dxa"/>
          </w:tcPr>
          <w:p w:rsidR="00A6242F" w:rsidRPr="00DA3B41" w:rsidRDefault="00A6242F" w:rsidP="00A6242F">
            <w:pPr>
              <w:rPr>
                <w:rFonts w:ascii="Arial" w:hAnsi="Arial" w:cs="Arial"/>
              </w:rPr>
            </w:pPr>
            <w:r w:rsidRPr="00DA3B41">
              <w:rPr>
                <w:rFonts w:ascii="Arial" w:hAnsi="Arial" w:cs="Arial"/>
              </w:rPr>
              <w:t>Where products are identified as being at particular risk of adulteration or substitution</w:t>
            </w:r>
            <w:r w:rsidR="0076073E">
              <w:rPr>
                <w:rFonts w:ascii="Arial" w:hAnsi="Arial" w:cs="Arial"/>
              </w:rPr>
              <w:t>,</w:t>
            </w:r>
            <w:r w:rsidRPr="00DA3B41">
              <w:rPr>
                <w:rFonts w:ascii="Arial" w:hAnsi="Arial" w:cs="Arial"/>
              </w:rPr>
              <w:t xml:space="preserve"> the </w:t>
            </w:r>
            <w:r w:rsidRPr="00DA3B41">
              <w:rPr>
                <w:rFonts w:ascii="Arial" w:hAnsi="Arial" w:cs="Arial"/>
              </w:rPr>
              <w:lastRenderedPageBreak/>
              <w:t>company shall have a documented fraud mitigation plan which details the appropriate assurance and/or testing processes that are in place to reduce the risk.</w:t>
            </w:r>
          </w:p>
          <w:p w:rsidR="00A6242F" w:rsidRPr="00DA3B41" w:rsidRDefault="00A6242F" w:rsidP="00A6242F">
            <w:pPr>
              <w:rPr>
                <w:rFonts w:ascii="Arial" w:hAnsi="Arial" w:cs="Arial"/>
              </w:rPr>
            </w:pPr>
          </w:p>
        </w:tc>
        <w:tc>
          <w:tcPr>
            <w:tcW w:w="709" w:type="dxa"/>
          </w:tcPr>
          <w:p w:rsidR="00A6242F" w:rsidRPr="005611AD" w:rsidRDefault="00A6242F" w:rsidP="00A6242F">
            <w:pPr>
              <w:pStyle w:val="para"/>
              <w:rPr>
                <w:rFonts w:ascii="Arial" w:hAnsi="Arial" w:cs="Arial"/>
              </w:rPr>
            </w:pPr>
          </w:p>
        </w:tc>
        <w:tc>
          <w:tcPr>
            <w:tcW w:w="4677" w:type="dxa"/>
          </w:tcPr>
          <w:p w:rsidR="00A6242F" w:rsidRPr="005611AD" w:rsidRDefault="00A6242F" w:rsidP="00A6242F">
            <w:pPr>
              <w:pStyle w:val="para"/>
              <w:rPr>
                <w:rFonts w:ascii="Arial" w:hAnsi="Arial" w:cs="Arial"/>
              </w:rPr>
            </w:pPr>
          </w:p>
        </w:tc>
      </w:tr>
      <w:tr w:rsidR="000A6C3A" w:rsidRPr="005611AD" w:rsidTr="007A7FB1">
        <w:tc>
          <w:tcPr>
            <w:tcW w:w="9781" w:type="dxa"/>
            <w:gridSpan w:val="4"/>
            <w:shd w:val="clear" w:color="auto" w:fill="D55C19"/>
          </w:tcPr>
          <w:p w:rsidR="000A6C3A" w:rsidRPr="005611AD" w:rsidRDefault="00A6242F" w:rsidP="000A6C3A">
            <w:pPr>
              <w:pStyle w:val="para"/>
              <w:rPr>
                <w:rFonts w:ascii="Arial" w:hAnsi="Arial" w:cs="Arial"/>
              </w:rPr>
            </w:pPr>
            <w:r>
              <w:rPr>
                <w:rFonts w:ascii="Arial" w:hAnsi="Arial" w:cs="Arial"/>
              </w:rPr>
              <w:t>4.9</w:t>
            </w:r>
            <w:r w:rsidR="000A6C3A" w:rsidRPr="005611AD">
              <w:rPr>
                <w:rFonts w:ascii="Arial" w:hAnsi="Arial" w:cs="Arial"/>
              </w:rPr>
              <w:tab/>
            </w:r>
            <w:r>
              <w:rPr>
                <w:rFonts w:ascii="Arial" w:hAnsi="Arial" w:cs="Arial"/>
              </w:rPr>
              <w:t>Management of Surplus Products</w:t>
            </w:r>
          </w:p>
        </w:tc>
      </w:tr>
      <w:tr w:rsidR="000A6C3A" w:rsidRPr="005611AD" w:rsidTr="006E10EB">
        <w:tc>
          <w:tcPr>
            <w:tcW w:w="0" w:type="auto"/>
          </w:tcPr>
          <w:p w:rsidR="000A6C3A" w:rsidRPr="005611AD" w:rsidRDefault="000A6C3A" w:rsidP="000A6C3A">
            <w:pPr>
              <w:pStyle w:val="para"/>
              <w:rPr>
                <w:rFonts w:ascii="Arial" w:hAnsi="Arial" w:cs="Arial"/>
              </w:rPr>
            </w:pPr>
            <w:r w:rsidRPr="005611AD">
              <w:rPr>
                <w:rFonts w:ascii="Arial" w:hAnsi="Arial" w:cs="Arial"/>
              </w:rPr>
              <w:t>Statement of Intent</w:t>
            </w:r>
          </w:p>
        </w:tc>
        <w:tc>
          <w:tcPr>
            <w:tcW w:w="3251" w:type="dxa"/>
          </w:tcPr>
          <w:p w:rsidR="000A6C3A" w:rsidRPr="005611AD" w:rsidRDefault="00A6242F" w:rsidP="000A6C3A">
            <w:pPr>
              <w:pStyle w:val="para"/>
              <w:rPr>
                <w:rFonts w:ascii="Arial" w:hAnsi="Arial" w:cs="Arial"/>
              </w:rPr>
            </w:pPr>
            <w:r>
              <w:rPr>
                <w:rFonts w:ascii="Arial" w:hAnsi="Arial" w:cs="Arial"/>
              </w:rPr>
              <w:t>Effective processes shall be in place to ensure the safety and legality of surplus products donated to charities or other organisations.</w:t>
            </w:r>
          </w:p>
        </w:tc>
        <w:tc>
          <w:tcPr>
            <w:tcW w:w="709" w:type="dxa"/>
          </w:tcPr>
          <w:p w:rsidR="000A6C3A" w:rsidRPr="005611AD" w:rsidRDefault="000A6C3A" w:rsidP="000A6C3A">
            <w:pPr>
              <w:pStyle w:val="para"/>
              <w:rPr>
                <w:rFonts w:ascii="Arial" w:hAnsi="Arial" w:cs="Arial"/>
              </w:rPr>
            </w:pPr>
          </w:p>
        </w:tc>
        <w:tc>
          <w:tcPr>
            <w:tcW w:w="4677" w:type="dxa"/>
          </w:tcPr>
          <w:p w:rsidR="000A6C3A" w:rsidRPr="005611AD" w:rsidRDefault="000A6C3A" w:rsidP="000A6C3A">
            <w:pPr>
              <w:pStyle w:val="para"/>
              <w:rPr>
                <w:rFonts w:ascii="Arial" w:hAnsi="Arial" w:cs="Arial"/>
              </w:rPr>
            </w:pPr>
          </w:p>
        </w:tc>
      </w:tr>
      <w:tr w:rsidR="000A6C3A" w:rsidRPr="005611AD" w:rsidTr="006E10EB">
        <w:tc>
          <w:tcPr>
            <w:tcW w:w="0" w:type="auto"/>
          </w:tcPr>
          <w:p w:rsidR="000A6C3A" w:rsidRPr="005611AD" w:rsidRDefault="00B2063B" w:rsidP="000A6C3A">
            <w:pPr>
              <w:pStyle w:val="para"/>
              <w:rPr>
                <w:rFonts w:ascii="Arial" w:hAnsi="Arial" w:cs="Arial"/>
              </w:rPr>
            </w:pPr>
            <w:r>
              <w:rPr>
                <w:rFonts w:ascii="Arial" w:hAnsi="Arial" w:cs="Arial"/>
              </w:rPr>
              <w:t>4.9.1</w:t>
            </w:r>
          </w:p>
        </w:tc>
        <w:tc>
          <w:tcPr>
            <w:tcW w:w="3251" w:type="dxa"/>
          </w:tcPr>
          <w:p w:rsidR="000A6C3A" w:rsidRPr="005611AD" w:rsidRDefault="00B2063B" w:rsidP="000A6C3A">
            <w:pPr>
              <w:pStyle w:val="para"/>
              <w:rPr>
                <w:rFonts w:ascii="Arial" w:hAnsi="Arial" w:cs="Arial"/>
              </w:rPr>
            </w:pPr>
            <w:r w:rsidRPr="00DA3B41">
              <w:rPr>
                <w:rFonts w:ascii="Arial" w:hAnsi="Arial" w:cs="Arial"/>
                <w:bCs/>
              </w:rPr>
              <w:t>Surplus customer-branded products shall be disposed of, or rendered unusable, in accordance with customer-specific requirements.</w:t>
            </w:r>
          </w:p>
        </w:tc>
        <w:tc>
          <w:tcPr>
            <w:tcW w:w="709" w:type="dxa"/>
          </w:tcPr>
          <w:p w:rsidR="000A6C3A" w:rsidRPr="005611AD" w:rsidRDefault="000A6C3A" w:rsidP="000A6C3A">
            <w:pPr>
              <w:pStyle w:val="para"/>
              <w:rPr>
                <w:rFonts w:ascii="Arial" w:hAnsi="Arial" w:cs="Arial"/>
              </w:rPr>
            </w:pPr>
          </w:p>
        </w:tc>
        <w:tc>
          <w:tcPr>
            <w:tcW w:w="4677" w:type="dxa"/>
          </w:tcPr>
          <w:p w:rsidR="000A6C3A" w:rsidRPr="005611AD" w:rsidRDefault="000A6C3A" w:rsidP="000A6C3A">
            <w:pPr>
              <w:pStyle w:val="para"/>
              <w:rPr>
                <w:rFonts w:ascii="Arial" w:hAnsi="Arial" w:cs="Arial"/>
              </w:rPr>
            </w:pPr>
          </w:p>
        </w:tc>
      </w:tr>
      <w:tr w:rsidR="00B2063B" w:rsidRPr="005611AD" w:rsidTr="00D65747">
        <w:tc>
          <w:tcPr>
            <w:tcW w:w="0" w:type="auto"/>
            <w:shd w:val="clear" w:color="auto" w:fill="auto"/>
          </w:tcPr>
          <w:p w:rsidR="00B2063B" w:rsidRPr="00DA3B41" w:rsidRDefault="00B2063B" w:rsidP="00B2063B">
            <w:pPr>
              <w:rPr>
                <w:rFonts w:ascii="Arial" w:hAnsi="Arial" w:cs="Arial"/>
              </w:rPr>
            </w:pPr>
            <w:r w:rsidRPr="00DA3B41">
              <w:rPr>
                <w:rFonts w:ascii="Arial" w:hAnsi="Arial" w:cs="Arial"/>
              </w:rPr>
              <w:t>4.9.2</w:t>
            </w:r>
          </w:p>
        </w:tc>
        <w:tc>
          <w:tcPr>
            <w:tcW w:w="3251" w:type="dxa"/>
          </w:tcPr>
          <w:p w:rsidR="00B2063B" w:rsidRDefault="00B2063B" w:rsidP="00B2063B">
            <w:pPr>
              <w:rPr>
                <w:rFonts w:ascii="Arial" w:hAnsi="Arial" w:cs="Arial"/>
                <w:bCs/>
              </w:rPr>
            </w:pPr>
            <w:r w:rsidRPr="00DA3B41">
              <w:rPr>
                <w:rFonts w:ascii="Arial" w:hAnsi="Arial" w:cs="Arial"/>
                <w:bCs/>
              </w:rPr>
              <w:t>Where customer-branded produ</w:t>
            </w:r>
            <w:r w:rsidR="00271C32">
              <w:rPr>
                <w:rFonts w:ascii="Arial" w:hAnsi="Arial" w:cs="Arial"/>
                <w:bCs/>
              </w:rPr>
              <w:t>cts that</w:t>
            </w:r>
            <w:r w:rsidRPr="00DA3B41">
              <w:rPr>
                <w:rFonts w:ascii="Arial" w:hAnsi="Arial" w:cs="Arial"/>
                <w:bCs/>
              </w:rPr>
              <w:t xml:space="preserve"> do not meet specification are passed on</w:t>
            </w:r>
            <w:r w:rsidR="00271C32">
              <w:rPr>
                <w:rFonts w:ascii="Arial" w:hAnsi="Arial" w:cs="Arial"/>
                <w:bCs/>
              </w:rPr>
              <w:t xml:space="preserve"> </w:t>
            </w:r>
            <w:r w:rsidRPr="00DA3B41">
              <w:rPr>
                <w:rFonts w:ascii="Arial" w:hAnsi="Arial" w:cs="Arial"/>
                <w:bCs/>
              </w:rPr>
              <w:t>to charities or other organisations</w:t>
            </w:r>
            <w:r w:rsidR="00271C32">
              <w:rPr>
                <w:rFonts w:ascii="Arial" w:hAnsi="Arial" w:cs="Arial"/>
                <w:bCs/>
              </w:rPr>
              <w:t>,</w:t>
            </w:r>
            <w:r w:rsidRPr="00DA3B41">
              <w:rPr>
                <w:rFonts w:ascii="Arial" w:hAnsi="Arial" w:cs="Arial"/>
                <w:bCs/>
              </w:rPr>
              <w:t xml:space="preserve"> this shall be with the prior consent of the brand owner.</w:t>
            </w:r>
          </w:p>
          <w:p w:rsidR="00B2063B" w:rsidRPr="00DA3B41" w:rsidRDefault="00B2063B" w:rsidP="00B2063B">
            <w:pPr>
              <w:rPr>
                <w:rFonts w:ascii="Arial" w:hAnsi="Arial" w:cs="Arial"/>
              </w:rPr>
            </w:pPr>
          </w:p>
        </w:tc>
        <w:tc>
          <w:tcPr>
            <w:tcW w:w="709" w:type="dxa"/>
          </w:tcPr>
          <w:p w:rsidR="00B2063B" w:rsidRPr="005611AD" w:rsidRDefault="00B2063B" w:rsidP="00B2063B">
            <w:pPr>
              <w:pStyle w:val="para"/>
              <w:rPr>
                <w:rFonts w:ascii="Arial" w:hAnsi="Arial" w:cs="Arial"/>
              </w:rPr>
            </w:pPr>
          </w:p>
        </w:tc>
        <w:tc>
          <w:tcPr>
            <w:tcW w:w="4677" w:type="dxa"/>
          </w:tcPr>
          <w:p w:rsidR="00B2063B" w:rsidRPr="005611AD" w:rsidRDefault="00B2063B" w:rsidP="00B2063B">
            <w:pPr>
              <w:pStyle w:val="para"/>
              <w:rPr>
                <w:rFonts w:ascii="Arial" w:hAnsi="Arial" w:cs="Arial"/>
              </w:rPr>
            </w:pPr>
          </w:p>
        </w:tc>
      </w:tr>
      <w:tr w:rsidR="00B2063B" w:rsidRPr="005611AD" w:rsidTr="00D65747">
        <w:tc>
          <w:tcPr>
            <w:tcW w:w="0" w:type="auto"/>
            <w:shd w:val="clear" w:color="auto" w:fill="auto"/>
          </w:tcPr>
          <w:p w:rsidR="00B2063B" w:rsidRPr="00DA3B41" w:rsidRDefault="00B2063B" w:rsidP="00B2063B">
            <w:pPr>
              <w:rPr>
                <w:rFonts w:ascii="Arial" w:hAnsi="Arial" w:cs="Arial"/>
              </w:rPr>
            </w:pPr>
            <w:r w:rsidRPr="00DA3B41">
              <w:rPr>
                <w:rFonts w:ascii="Arial" w:hAnsi="Arial" w:cs="Arial"/>
              </w:rPr>
              <w:t>4.9.3</w:t>
            </w:r>
          </w:p>
        </w:tc>
        <w:tc>
          <w:tcPr>
            <w:tcW w:w="3251" w:type="dxa"/>
          </w:tcPr>
          <w:p w:rsidR="00B2063B" w:rsidRDefault="00B2063B" w:rsidP="00B2063B">
            <w:pPr>
              <w:rPr>
                <w:rFonts w:ascii="Arial" w:hAnsi="Arial" w:cs="Arial"/>
                <w:bCs/>
              </w:rPr>
            </w:pPr>
            <w:r w:rsidRPr="00DA3B41">
              <w:rPr>
                <w:rFonts w:ascii="Arial" w:hAnsi="Arial" w:cs="Arial"/>
                <w:bCs/>
              </w:rPr>
              <w:t>Where products are donated, processes shall be in place to ensure that all donated products are fit for consumption or use and meet legal requirements.</w:t>
            </w:r>
          </w:p>
          <w:p w:rsidR="00B2063B" w:rsidRPr="00DA3B41" w:rsidRDefault="00B2063B" w:rsidP="00B2063B">
            <w:pPr>
              <w:rPr>
                <w:rFonts w:ascii="Arial" w:hAnsi="Arial" w:cs="Arial"/>
              </w:rPr>
            </w:pPr>
          </w:p>
        </w:tc>
        <w:tc>
          <w:tcPr>
            <w:tcW w:w="709" w:type="dxa"/>
          </w:tcPr>
          <w:p w:rsidR="00B2063B" w:rsidRPr="005611AD" w:rsidRDefault="00B2063B" w:rsidP="00B2063B">
            <w:pPr>
              <w:pStyle w:val="para"/>
              <w:rPr>
                <w:rFonts w:ascii="Arial" w:hAnsi="Arial" w:cs="Arial"/>
              </w:rPr>
            </w:pPr>
          </w:p>
        </w:tc>
        <w:tc>
          <w:tcPr>
            <w:tcW w:w="4677" w:type="dxa"/>
          </w:tcPr>
          <w:p w:rsidR="00B2063B" w:rsidRPr="005611AD" w:rsidRDefault="00B2063B" w:rsidP="00B2063B">
            <w:pPr>
              <w:pStyle w:val="para"/>
              <w:rPr>
                <w:rFonts w:ascii="Arial" w:hAnsi="Arial" w:cs="Arial"/>
              </w:rPr>
            </w:pPr>
          </w:p>
        </w:tc>
      </w:tr>
      <w:tr w:rsidR="000A6C3A" w:rsidRPr="005611AD" w:rsidTr="007A7FB1">
        <w:tc>
          <w:tcPr>
            <w:tcW w:w="9781" w:type="dxa"/>
            <w:gridSpan w:val="4"/>
            <w:shd w:val="clear" w:color="auto" w:fill="D55C19"/>
          </w:tcPr>
          <w:p w:rsidR="000A6C3A" w:rsidRPr="005611AD" w:rsidRDefault="00D65747" w:rsidP="000A6C3A">
            <w:pPr>
              <w:pStyle w:val="para"/>
              <w:rPr>
                <w:rFonts w:ascii="Arial" w:hAnsi="Arial" w:cs="Arial"/>
              </w:rPr>
            </w:pPr>
            <w:r>
              <w:rPr>
                <w:rFonts w:ascii="Arial" w:hAnsi="Arial" w:cs="Arial"/>
              </w:rPr>
              <w:t>5</w:t>
            </w:r>
            <w:r w:rsidR="000A6C3A" w:rsidRPr="005611AD">
              <w:rPr>
                <w:rFonts w:ascii="Arial" w:hAnsi="Arial" w:cs="Arial"/>
              </w:rPr>
              <w:tab/>
            </w:r>
            <w:r>
              <w:rPr>
                <w:rFonts w:ascii="Arial" w:hAnsi="Arial" w:cs="Arial"/>
              </w:rPr>
              <w:t>Personnel</w:t>
            </w:r>
          </w:p>
        </w:tc>
      </w:tr>
      <w:tr w:rsidR="00D65747" w:rsidRPr="005611AD" w:rsidTr="00D65747">
        <w:tc>
          <w:tcPr>
            <w:tcW w:w="9781" w:type="dxa"/>
            <w:gridSpan w:val="4"/>
            <w:shd w:val="clear" w:color="auto" w:fill="auto"/>
          </w:tcPr>
          <w:p w:rsidR="00D65747" w:rsidRDefault="00D65747" w:rsidP="000A6C3A">
            <w:pPr>
              <w:pStyle w:val="para"/>
              <w:rPr>
                <w:rFonts w:ascii="Arial" w:hAnsi="Arial" w:cs="Arial"/>
              </w:rPr>
            </w:pPr>
            <w:r>
              <w:rPr>
                <w:rFonts w:ascii="Arial" w:hAnsi="Arial" w:cs="Arial"/>
              </w:rPr>
              <w:t>Summary</w:t>
            </w:r>
          </w:p>
          <w:p w:rsidR="00D65747" w:rsidRDefault="00D65747" w:rsidP="000A6C3A">
            <w:pPr>
              <w:pStyle w:val="para"/>
              <w:rPr>
                <w:rFonts w:ascii="Arial" w:hAnsi="Arial" w:cs="Arial"/>
              </w:rPr>
            </w:pPr>
          </w:p>
          <w:p w:rsidR="00BD3D04" w:rsidRDefault="00BD3D04" w:rsidP="000A6C3A">
            <w:pPr>
              <w:pStyle w:val="para"/>
              <w:rPr>
                <w:rFonts w:ascii="Arial" w:hAnsi="Arial" w:cs="Arial"/>
              </w:rPr>
            </w:pPr>
          </w:p>
        </w:tc>
      </w:tr>
      <w:tr w:rsidR="00D65747" w:rsidRPr="005611AD" w:rsidTr="007A7FB1">
        <w:tc>
          <w:tcPr>
            <w:tcW w:w="9781" w:type="dxa"/>
            <w:gridSpan w:val="4"/>
            <w:shd w:val="clear" w:color="auto" w:fill="D55C19"/>
          </w:tcPr>
          <w:p w:rsidR="00D65747" w:rsidRDefault="007F7AC0" w:rsidP="000A6C3A">
            <w:pPr>
              <w:pStyle w:val="para"/>
              <w:rPr>
                <w:rFonts w:ascii="Arial" w:hAnsi="Arial" w:cs="Arial"/>
              </w:rPr>
            </w:pPr>
            <w:r>
              <w:rPr>
                <w:rFonts w:ascii="Arial" w:hAnsi="Arial" w:cs="Arial"/>
              </w:rPr>
              <w:t xml:space="preserve">5.1        Training and </w:t>
            </w:r>
            <w:proofErr w:type="spellStart"/>
            <w:r>
              <w:rPr>
                <w:rFonts w:ascii="Arial" w:hAnsi="Arial" w:cs="Arial"/>
              </w:rPr>
              <w:t>Competancy</w:t>
            </w:r>
            <w:proofErr w:type="spellEnd"/>
          </w:p>
        </w:tc>
      </w:tr>
      <w:tr w:rsidR="000A6C3A" w:rsidRPr="005611AD" w:rsidTr="006E10EB">
        <w:tc>
          <w:tcPr>
            <w:tcW w:w="0" w:type="auto"/>
          </w:tcPr>
          <w:p w:rsidR="000A6C3A" w:rsidRPr="005611AD" w:rsidRDefault="000A6C3A" w:rsidP="000A6C3A">
            <w:pPr>
              <w:pStyle w:val="para"/>
              <w:rPr>
                <w:rFonts w:ascii="Arial" w:hAnsi="Arial" w:cs="Arial"/>
              </w:rPr>
            </w:pPr>
            <w:r w:rsidRPr="005611AD">
              <w:rPr>
                <w:rFonts w:ascii="Arial" w:hAnsi="Arial" w:cs="Arial"/>
              </w:rPr>
              <w:t>Statement of Intent</w:t>
            </w:r>
          </w:p>
        </w:tc>
        <w:tc>
          <w:tcPr>
            <w:tcW w:w="3251" w:type="dxa"/>
          </w:tcPr>
          <w:p w:rsidR="000A6C3A" w:rsidRPr="002202D8" w:rsidRDefault="002202D8" w:rsidP="000A6C3A">
            <w:pPr>
              <w:pStyle w:val="para"/>
              <w:rPr>
                <w:rFonts w:ascii="Arial" w:hAnsi="Arial" w:cs="Arial"/>
              </w:rPr>
            </w:pPr>
            <w:r w:rsidRPr="002202D8">
              <w:rPr>
                <w:rFonts w:ascii="Arial" w:hAnsi="Arial" w:cs="Arial"/>
              </w:rPr>
              <w:t>The company shall ensure that all personnel performing work that affects product safety, legality and quality are demonstrably competent to carry out their activity, through training, work experience or qualification.</w:t>
            </w:r>
          </w:p>
        </w:tc>
        <w:tc>
          <w:tcPr>
            <w:tcW w:w="709" w:type="dxa"/>
          </w:tcPr>
          <w:p w:rsidR="000A6C3A" w:rsidRPr="005611AD" w:rsidRDefault="000A6C3A" w:rsidP="000A6C3A">
            <w:pPr>
              <w:pStyle w:val="para"/>
              <w:rPr>
                <w:rFonts w:ascii="Arial" w:hAnsi="Arial" w:cs="Arial"/>
              </w:rPr>
            </w:pPr>
          </w:p>
        </w:tc>
        <w:tc>
          <w:tcPr>
            <w:tcW w:w="4677" w:type="dxa"/>
          </w:tcPr>
          <w:p w:rsidR="000A6C3A" w:rsidRPr="005611AD" w:rsidRDefault="000A6C3A" w:rsidP="000A6C3A">
            <w:pPr>
              <w:pStyle w:val="para"/>
              <w:rPr>
                <w:rFonts w:ascii="Arial" w:hAnsi="Arial" w:cs="Arial"/>
              </w:rPr>
            </w:pPr>
          </w:p>
        </w:tc>
      </w:tr>
      <w:tr w:rsidR="002202D8" w:rsidRPr="005611AD" w:rsidTr="00E34ECD">
        <w:tc>
          <w:tcPr>
            <w:tcW w:w="0" w:type="auto"/>
            <w:shd w:val="clear" w:color="auto" w:fill="auto"/>
          </w:tcPr>
          <w:p w:rsidR="002202D8" w:rsidRPr="00DA3B41" w:rsidRDefault="002202D8" w:rsidP="002202D8">
            <w:pPr>
              <w:rPr>
                <w:rFonts w:ascii="Arial" w:hAnsi="Arial" w:cs="Arial"/>
              </w:rPr>
            </w:pPr>
            <w:r w:rsidRPr="00DA3B41">
              <w:rPr>
                <w:rFonts w:ascii="Arial" w:hAnsi="Arial" w:cs="Arial"/>
              </w:rPr>
              <w:t>5.1.1</w:t>
            </w:r>
          </w:p>
        </w:tc>
        <w:tc>
          <w:tcPr>
            <w:tcW w:w="3251" w:type="dxa"/>
          </w:tcPr>
          <w:p w:rsidR="002202D8" w:rsidRDefault="002202D8" w:rsidP="002202D8">
            <w:pPr>
              <w:rPr>
                <w:rFonts w:ascii="Arial" w:hAnsi="Arial" w:cs="Arial"/>
              </w:rPr>
            </w:pPr>
            <w:r w:rsidRPr="00DA3B41">
              <w:rPr>
                <w:rFonts w:ascii="Arial" w:hAnsi="Arial" w:cs="Arial"/>
              </w:rPr>
              <w:t>All relevant personnel, including temporary staff, shall be</w:t>
            </w:r>
            <w:r w:rsidR="004612C4">
              <w:rPr>
                <w:rFonts w:ascii="Arial" w:hAnsi="Arial" w:cs="Arial"/>
              </w:rPr>
              <w:t xml:space="preserve"> appropriately trained before </w:t>
            </w:r>
            <w:r w:rsidRPr="00DA3B41">
              <w:rPr>
                <w:rFonts w:ascii="Arial" w:hAnsi="Arial" w:cs="Arial"/>
              </w:rPr>
              <w:t xml:space="preserve">commencing work and </w:t>
            </w:r>
            <w:r w:rsidRPr="00DA3B41">
              <w:rPr>
                <w:rFonts w:ascii="Arial" w:hAnsi="Arial" w:cs="Arial"/>
              </w:rPr>
              <w:lastRenderedPageBreak/>
              <w:t>adequately supervised throughout the working period.</w:t>
            </w:r>
          </w:p>
          <w:p w:rsidR="00BD3D04" w:rsidRPr="00DA3B41" w:rsidRDefault="00BD3D04" w:rsidP="002202D8">
            <w:pPr>
              <w:rPr>
                <w:rFonts w:ascii="Arial" w:hAnsi="Arial" w:cs="Arial"/>
              </w:rPr>
            </w:pPr>
          </w:p>
        </w:tc>
        <w:tc>
          <w:tcPr>
            <w:tcW w:w="709" w:type="dxa"/>
          </w:tcPr>
          <w:p w:rsidR="002202D8" w:rsidRPr="005611AD" w:rsidRDefault="002202D8" w:rsidP="002202D8">
            <w:pPr>
              <w:pStyle w:val="para"/>
              <w:rPr>
                <w:rFonts w:ascii="Arial" w:hAnsi="Arial" w:cs="Arial"/>
              </w:rPr>
            </w:pPr>
          </w:p>
        </w:tc>
        <w:tc>
          <w:tcPr>
            <w:tcW w:w="4677" w:type="dxa"/>
          </w:tcPr>
          <w:p w:rsidR="002202D8" w:rsidRPr="005611AD" w:rsidRDefault="002202D8" w:rsidP="002202D8">
            <w:pPr>
              <w:pStyle w:val="para"/>
              <w:rPr>
                <w:rFonts w:ascii="Arial" w:hAnsi="Arial" w:cs="Arial"/>
              </w:rPr>
            </w:pPr>
          </w:p>
        </w:tc>
      </w:tr>
      <w:tr w:rsidR="002202D8" w:rsidRPr="005611AD" w:rsidTr="00E34ECD">
        <w:tc>
          <w:tcPr>
            <w:tcW w:w="0" w:type="auto"/>
            <w:shd w:val="clear" w:color="auto" w:fill="auto"/>
          </w:tcPr>
          <w:p w:rsidR="002202D8" w:rsidRPr="00DA3B41" w:rsidRDefault="002202D8" w:rsidP="002202D8">
            <w:pPr>
              <w:rPr>
                <w:rFonts w:ascii="Arial" w:hAnsi="Arial" w:cs="Arial"/>
              </w:rPr>
            </w:pPr>
            <w:r w:rsidRPr="00DA3B41">
              <w:rPr>
                <w:rFonts w:ascii="Arial" w:hAnsi="Arial" w:cs="Arial"/>
              </w:rPr>
              <w:t>5.1.2</w:t>
            </w:r>
          </w:p>
        </w:tc>
        <w:tc>
          <w:tcPr>
            <w:tcW w:w="3251" w:type="dxa"/>
          </w:tcPr>
          <w:p w:rsidR="002202D8" w:rsidRDefault="002202D8" w:rsidP="002202D8">
            <w:pPr>
              <w:rPr>
                <w:rFonts w:ascii="Arial" w:hAnsi="Arial" w:cs="Arial"/>
              </w:rPr>
            </w:pPr>
            <w:r w:rsidRPr="00DA3B41">
              <w:rPr>
                <w:rFonts w:ascii="Arial" w:hAnsi="Arial" w:cs="Arial"/>
              </w:rPr>
              <w:t>The company shall have a documented training procedure and documented training records to demonstrate that the training is appropriate and effective.</w:t>
            </w:r>
          </w:p>
          <w:p w:rsidR="00BD3D04" w:rsidRPr="00DA3B41" w:rsidRDefault="00BD3D04" w:rsidP="002202D8">
            <w:pPr>
              <w:rPr>
                <w:rFonts w:ascii="Arial" w:hAnsi="Arial" w:cs="Arial"/>
              </w:rPr>
            </w:pPr>
          </w:p>
        </w:tc>
        <w:tc>
          <w:tcPr>
            <w:tcW w:w="709" w:type="dxa"/>
          </w:tcPr>
          <w:p w:rsidR="002202D8" w:rsidRPr="005611AD" w:rsidRDefault="002202D8" w:rsidP="002202D8">
            <w:pPr>
              <w:pStyle w:val="para"/>
              <w:rPr>
                <w:rFonts w:ascii="Arial" w:hAnsi="Arial" w:cs="Arial"/>
              </w:rPr>
            </w:pPr>
          </w:p>
        </w:tc>
        <w:tc>
          <w:tcPr>
            <w:tcW w:w="4677" w:type="dxa"/>
          </w:tcPr>
          <w:p w:rsidR="002202D8" w:rsidRPr="005611AD" w:rsidRDefault="002202D8" w:rsidP="002202D8">
            <w:pPr>
              <w:pStyle w:val="para"/>
              <w:rPr>
                <w:rFonts w:ascii="Arial" w:hAnsi="Arial" w:cs="Arial"/>
              </w:rPr>
            </w:pPr>
          </w:p>
        </w:tc>
      </w:tr>
      <w:tr w:rsidR="002202D8" w:rsidRPr="005611AD" w:rsidTr="00E34ECD">
        <w:tc>
          <w:tcPr>
            <w:tcW w:w="0" w:type="auto"/>
            <w:shd w:val="clear" w:color="auto" w:fill="auto"/>
          </w:tcPr>
          <w:p w:rsidR="002202D8" w:rsidRPr="00DA3B41" w:rsidRDefault="002202D8" w:rsidP="002202D8">
            <w:pPr>
              <w:rPr>
                <w:rFonts w:ascii="Arial" w:hAnsi="Arial" w:cs="Arial"/>
              </w:rPr>
            </w:pPr>
            <w:r w:rsidRPr="00DA3B41">
              <w:rPr>
                <w:rFonts w:ascii="Arial" w:hAnsi="Arial" w:cs="Arial"/>
              </w:rPr>
              <w:t>5.1.3</w:t>
            </w:r>
          </w:p>
        </w:tc>
        <w:tc>
          <w:tcPr>
            <w:tcW w:w="3251" w:type="dxa"/>
          </w:tcPr>
          <w:p w:rsidR="002202D8" w:rsidRDefault="002202D8" w:rsidP="002202D8">
            <w:pPr>
              <w:rPr>
                <w:rFonts w:ascii="Arial" w:hAnsi="Arial" w:cs="Arial"/>
              </w:rPr>
            </w:pPr>
            <w:r w:rsidRPr="00DA3B41">
              <w:rPr>
                <w:rFonts w:ascii="Arial" w:hAnsi="Arial" w:cs="Arial"/>
              </w:rPr>
              <w:t>The company shall routinely review the competencies of staff directly involved with product safety. As appropriate, it shall provide relevant training. This may be in the form of</w:t>
            </w:r>
            <w:r w:rsidR="00CE4B6F">
              <w:rPr>
                <w:rFonts w:ascii="Arial" w:hAnsi="Arial" w:cs="Arial"/>
              </w:rPr>
              <w:t xml:space="preserve"> new</w:t>
            </w:r>
            <w:r w:rsidRPr="00DA3B41">
              <w:rPr>
                <w:rFonts w:ascii="Arial" w:hAnsi="Arial" w:cs="Arial"/>
              </w:rPr>
              <w:t xml:space="preserve"> training, refresher training, coaching, mentoring or on-the-job experience.</w:t>
            </w:r>
          </w:p>
          <w:p w:rsidR="00BD3D04" w:rsidRPr="00DA3B41" w:rsidRDefault="00BD3D04" w:rsidP="002202D8">
            <w:pPr>
              <w:rPr>
                <w:rFonts w:ascii="Arial" w:hAnsi="Arial" w:cs="Arial"/>
              </w:rPr>
            </w:pPr>
          </w:p>
        </w:tc>
        <w:tc>
          <w:tcPr>
            <w:tcW w:w="709" w:type="dxa"/>
          </w:tcPr>
          <w:p w:rsidR="002202D8" w:rsidRPr="005611AD" w:rsidRDefault="002202D8" w:rsidP="002202D8">
            <w:pPr>
              <w:pStyle w:val="para"/>
              <w:rPr>
                <w:rFonts w:ascii="Arial" w:hAnsi="Arial" w:cs="Arial"/>
              </w:rPr>
            </w:pPr>
          </w:p>
        </w:tc>
        <w:tc>
          <w:tcPr>
            <w:tcW w:w="4677" w:type="dxa"/>
          </w:tcPr>
          <w:p w:rsidR="002202D8" w:rsidRPr="005611AD" w:rsidRDefault="002202D8" w:rsidP="002202D8">
            <w:pPr>
              <w:pStyle w:val="para"/>
              <w:rPr>
                <w:rFonts w:ascii="Arial" w:hAnsi="Arial" w:cs="Arial"/>
              </w:rPr>
            </w:pPr>
          </w:p>
        </w:tc>
      </w:tr>
    </w:tbl>
    <w:p w:rsidR="00B4039A" w:rsidRDefault="00B4039A"/>
    <w:sectPr w:rsidR="00B4039A">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5066" w:rsidRDefault="005C5066" w:rsidP="006E1140">
      <w:r>
        <w:separator/>
      </w:r>
    </w:p>
  </w:endnote>
  <w:endnote w:type="continuationSeparator" w:id="0">
    <w:p w:rsidR="005C5066" w:rsidRDefault="005C5066" w:rsidP="006E1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pitch w:val="variable"/>
  </w:font>
  <w:font w:name="Helvetica">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5066" w:rsidRDefault="005C5066">
    <w:pPr>
      <w:pStyle w:val="Footer"/>
    </w:pPr>
  </w:p>
  <w:tbl>
    <w:tblPr>
      <w:tblW w:w="988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944"/>
      <w:gridCol w:w="4945"/>
    </w:tblGrid>
    <w:tr w:rsidR="005C5066" w:rsidRPr="005C5066" w:rsidTr="007A7FB1">
      <w:trPr>
        <w:trHeight w:val="227"/>
      </w:trPr>
      <w:tc>
        <w:tcPr>
          <w:tcW w:w="4944" w:type="dxa"/>
          <w:shd w:val="clear" w:color="auto" w:fill="auto"/>
          <w:vAlign w:val="center"/>
        </w:tcPr>
        <w:p w:rsidR="005C5066" w:rsidRPr="005C5066" w:rsidRDefault="005C5066" w:rsidP="006E1140">
          <w:pPr>
            <w:rPr>
              <w:rFonts w:ascii="Century Gothic" w:hAnsi="Century Gothic"/>
              <w:sz w:val="16"/>
              <w:szCs w:val="18"/>
              <w:lang w:val="en-US"/>
            </w:rPr>
          </w:pPr>
          <w:r w:rsidRPr="005C5066">
            <w:rPr>
              <w:rFonts w:ascii="Century Gothic" w:hAnsi="Century Gothic"/>
              <w:sz w:val="16"/>
              <w:szCs w:val="18"/>
              <w:lang w:val="en-US"/>
            </w:rPr>
            <w:t xml:space="preserve">AB210: Self-assessment tool </w:t>
          </w:r>
        </w:p>
      </w:tc>
      <w:tc>
        <w:tcPr>
          <w:tcW w:w="4945" w:type="dxa"/>
          <w:shd w:val="clear" w:color="auto" w:fill="auto"/>
          <w:vAlign w:val="center"/>
        </w:tcPr>
        <w:p w:rsidR="005C5066" w:rsidRPr="005C5066" w:rsidRDefault="005C5066" w:rsidP="006E1140">
          <w:pPr>
            <w:jc w:val="right"/>
            <w:rPr>
              <w:rFonts w:ascii="Century Gothic" w:hAnsi="Century Gothic"/>
              <w:sz w:val="16"/>
              <w:szCs w:val="18"/>
              <w:lang w:val="en-US"/>
            </w:rPr>
          </w:pPr>
          <w:r w:rsidRPr="005C5066">
            <w:rPr>
              <w:rFonts w:ascii="Century Gothic" w:hAnsi="Century Gothic"/>
              <w:sz w:val="16"/>
              <w:szCs w:val="18"/>
              <w:lang w:val="en-US"/>
            </w:rPr>
            <w:t>BRCGS Agents &amp; Brokers</w:t>
          </w:r>
        </w:p>
      </w:tc>
    </w:tr>
    <w:tr w:rsidR="005C5066" w:rsidRPr="005C5066" w:rsidTr="007A7FB1">
      <w:trPr>
        <w:trHeight w:val="227"/>
      </w:trPr>
      <w:tc>
        <w:tcPr>
          <w:tcW w:w="4944" w:type="dxa"/>
          <w:shd w:val="clear" w:color="auto" w:fill="auto"/>
          <w:vAlign w:val="center"/>
        </w:tcPr>
        <w:p w:rsidR="005C5066" w:rsidRPr="005C5066" w:rsidRDefault="005C5066" w:rsidP="006E1140">
          <w:pPr>
            <w:rPr>
              <w:rFonts w:ascii="Century Gothic" w:hAnsi="Century Gothic"/>
              <w:sz w:val="16"/>
              <w:szCs w:val="18"/>
              <w:lang w:val="en-US"/>
            </w:rPr>
          </w:pPr>
          <w:r w:rsidRPr="005C5066">
            <w:rPr>
              <w:rFonts w:ascii="Century Gothic" w:hAnsi="Century Gothic"/>
              <w:sz w:val="16"/>
              <w:szCs w:val="18"/>
              <w:lang w:val="en-US"/>
            </w:rPr>
            <w:t>Version 3: 12/08/2019</w:t>
          </w:r>
        </w:p>
      </w:tc>
      <w:tc>
        <w:tcPr>
          <w:tcW w:w="4945" w:type="dxa"/>
          <w:shd w:val="clear" w:color="auto" w:fill="auto"/>
          <w:vAlign w:val="center"/>
        </w:tcPr>
        <w:p w:rsidR="005C5066" w:rsidRPr="005C5066" w:rsidRDefault="005C5066" w:rsidP="006E1140">
          <w:pPr>
            <w:jc w:val="right"/>
            <w:rPr>
              <w:rFonts w:ascii="Century Gothic" w:hAnsi="Century Gothic"/>
              <w:sz w:val="16"/>
              <w:szCs w:val="18"/>
              <w:lang w:val="en-US"/>
            </w:rPr>
          </w:pPr>
          <w:r w:rsidRPr="005C5066">
            <w:rPr>
              <w:rFonts w:ascii="Century Gothic" w:hAnsi="Century Gothic"/>
              <w:sz w:val="16"/>
              <w:szCs w:val="18"/>
              <w:lang w:val="en-US"/>
            </w:rPr>
            <w:t xml:space="preserve">Page </w:t>
          </w:r>
          <w:r w:rsidRPr="005C5066">
            <w:rPr>
              <w:rFonts w:ascii="Century Gothic" w:hAnsi="Century Gothic"/>
              <w:b/>
              <w:sz w:val="16"/>
              <w:szCs w:val="18"/>
              <w:lang w:val="en-US"/>
            </w:rPr>
            <w:fldChar w:fldCharType="begin"/>
          </w:r>
          <w:r w:rsidRPr="005C5066">
            <w:rPr>
              <w:rFonts w:ascii="Century Gothic" w:hAnsi="Century Gothic"/>
              <w:b/>
              <w:sz w:val="16"/>
              <w:szCs w:val="18"/>
              <w:lang w:val="en-US"/>
            </w:rPr>
            <w:instrText xml:space="preserve"> PAGE  \* Arabic  \* MERGEFORMAT </w:instrText>
          </w:r>
          <w:r w:rsidRPr="005C5066">
            <w:rPr>
              <w:rFonts w:ascii="Century Gothic" w:hAnsi="Century Gothic"/>
              <w:b/>
              <w:sz w:val="16"/>
              <w:szCs w:val="18"/>
              <w:lang w:val="en-US"/>
            </w:rPr>
            <w:fldChar w:fldCharType="separate"/>
          </w:r>
          <w:r w:rsidRPr="005C5066">
            <w:rPr>
              <w:rFonts w:ascii="Century Gothic" w:hAnsi="Century Gothic"/>
              <w:b/>
              <w:noProof/>
              <w:sz w:val="16"/>
              <w:szCs w:val="18"/>
              <w:lang w:val="en-US"/>
            </w:rPr>
            <w:t>1</w:t>
          </w:r>
          <w:r w:rsidRPr="005C5066">
            <w:rPr>
              <w:rFonts w:ascii="Century Gothic" w:hAnsi="Century Gothic"/>
              <w:b/>
              <w:sz w:val="16"/>
              <w:szCs w:val="18"/>
              <w:lang w:val="en-US"/>
            </w:rPr>
            <w:fldChar w:fldCharType="end"/>
          </w:r>
          <w:r w:rsidRPr="005C5066">
            <w:rPr>
              <w:rFonts w:ascii="Century Gothic" w:hAnsi="Century Gothic"/>
              <w:sz w:val="16"/>
              <w:szCs w:val="18"/>
              <w:lang w:val="en-US"/>
            </w:rPr>
            <w:t xml:space="preserve"> of </w:t>
          </w:r>
          <w:r w:rsidRPr="005C5066">
            <w:rPr>
              <w:rFonts w:ascii="Century Gothic" w:hAnsi="Century Gothic"/>
              <w:b/>
              <w:sz w:val="16"/>
              <w:szCs w:val="18"/>
              <w:lang w:val="en-US"/>
            </w:rPr>
            <w:fldChar w:fldCharType="begin"/>
          </w:r>
          <w:r w:rsidRPr="005C5066">
            <w:rPr>
              <w:rFonts w:ascii="Century Gothic" w:hAnsi="Century Gothic"/>
              <w:b/>
              <w:sz w:val="16"/>
              <w:szCs w:val="18"/>
              <w:lang w:val="en-US"/>
            </w:rPr>
            <w:instrText xml:space="preserve"> NUMPAGES  \* Arabic  \* MERGEFORMAT </w:instrText>
          </w:r>
          <w:r w:rsidRPr="005C5066">
            <w:rPr>
              <w:rFonts w:ascii="Century Gothic" w:hAnsi="Century Gothic"/>
              <w:b/>
              <w:sz w:val="16"/>
              <w:szCs w:val="18"/>
              <w:lang w:val="en-US"/>
            </w:rPr>
            <w:fldChar w:fldCharType="separate"/>
          </w:r>
          <w:r w:rsidRPr="005C5066">
            <w:rPr>
              <w:rFonts w:ascii="Century Gothic" w:hAnsi="Century Gothic"/>
              <w:b/>
              <w:noProof/>
              <w:sz w:val="16"/>
              <w:szCs w:val="18"/>
              <w:lang w:val="en-US"/>
            </w:rPr>
            <w:t>35</w:t>
          </w:r>
          <w:r w:rsidRPr="005C5066">
            <w:rPr>
              <w:rFonts w:ascii="Century Gothic" w:hAnsi="Century Gothic"/>
              <w:b/>
              <w:sz w:val="16"/>
              <w:szCs w:val="18"/>
              <w:lang w:val="en-US"/>
            </w:rPr>
            <w:fldChar w:fldCharType="end"/>
          </w:r>
        </w:p>
      </w:tc>
    </w:tr>
  </w:tbl>
  <w:p w:rsidR="005C5066" w:rsidRDefault="005C5066">
    <w:pPr>
      <w:pStyle w:val="Footer"/>
    </w:pPr>
  </w:p>
  <w:p w:rsidR="005C5066" w:rsidRDefault="005C5066" w:rsidP="006E1140">
    <w:pPr>
      <w:pStyle w:val="Footer"/>
      <w:ind w:left="-28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5066" w:rsidRDefault="005C5066" w:rsidP="006E1140">
      <w:r>
        <w:separator/>
      </w:r>
    </w:p>
  </w:footnote>
  <w:footnote w:type="continuationSeparator" w:id="0">
    <w:p w:rsidR="005C5066" w:rsidRDefault="005C5066" w:rsidP="006E11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5066" w:rsidRDefault="005C5066" w:rsidP="003A0744">
    <w:pPr>
      <w:pStyle w:val="Header"/>
      <w:jc w:val="right"/>
    </w:pPr>
    <w:r w:rsidRPr="0087583C">
      <w:drawing>
        <wp:inline distT="0" distB="0" distL="0" distR="0" wp14:anchorId="0DB51CDE" wp14:editId="7821373A">
          <wp:extent cx="3209925" cy="55265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3256663" cy="56069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CE44B3BC"/>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6A64D7B6"/>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B5D2CA9C"/>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A5845DD6"/>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043348E"/>
    <w:multiLevelType w:val="multilevel"/>
    <w:tmpl w:val="90B4D7B4"/>
    <w:lvl w:ilvl="0">
      <w:start w:val="1"/>
      <w:numFmt w:val="decimal"/>
      <w:pStyle w:val="hdgautonum1"/>
      <w:lvlText w:val="%1"/>
      <w:lvlJc w:val="left"/>
      <w:pPr>
        <w:tabs>
          <w:tab w:val="num" w:pos="720"/>
        </w:tabs>
        <w:ind w:left="720" w:hanging="720"/>
      </w:pPr>
    </w:lvl>
    <w:lvl w:ilvl="1">
      <w:start w:val="1"/>
      <w:numFmt w:val="decimal"/>
      <w:pStyle w:val="hdgautonum2"/>
      <w:lvlText w:val="%1.%2"/>
      <w:lvlJc w:val="left"/>
      <w:pPr>
        <w:tabs>
          <w:tab w:val="num" w:pos="720"/>
        </w:tabs>
        <w:ind w:left="720" w:hanging="720"/>
      </w:pPr>
    </w:lvl>
    <w:lvl w:ilvl="2">
      <w:start w:val="1"/>
      <w:numFmt w:val="decimal"/>
      <w:pStyle w:val="hdgautonum3"/>
      <w:lvlText w:val="%1.%2.%3"/>
      <w:lvlJc w:val="left"/>
      <w:pPr>
        <w:tabs>
          <w:tab w:val="num" w:pos="720"/>
        </w:tabs>
        <w:ind w:left="720" w:hanging="720"/>
      </w:pPr>
    </w:lvl>
    <w:lvl w:ilvl="3">
      <w:start w:val="1"/>
      <w:numFmt w:val="decimal"/>
      <w:pStyle w:val="hdgautonum4"/>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720"/>
        </w:tabs>
        <w:ind w:left="720" w:hanging="720"/>
      </w:pPr>
    </w:lvl>
    <w:lvl w:ilvl="6">
      <w:start w:val="1"/>
      <w:numFmt w:val="decimal"/>
      <w:lvlText w:val="%1.%2.%3.%4.%5.%6.%7"/>
      <w:lvlJc w:val="left"/>
      <w:pPr>
        <w:tabs>
          <w:tab w:val="num" w:pos="720"/>
        </w:tabs>
        <w:ind w:left="720" w:hanging="720"/>
      </w:pPr>
    </w:lvl>
    <w:lvl w:ilvl="7">
      <w:start w:val="1"/>
      <w:numFmt w:val="decimal"/>
      <w:lvlText w:val="%1.%2.%3.%4.%5.%6.%7.%8"/>
      <w:lvlJc w:val="left"/>
      <w:pPr>
        <w:tabs>
          <w:tab w:val="num" w:pos="720"/>
        </w:tabs>
        <w:ind w:left="720" w:hanging="720"/>
      </w:pPr>
    </w:lvl>
    <w:lvl w:ilvl="8">
      <w:start w:val="1"/>
      <w:numFmt w:val="decimal"/>
      <w:lvlText w:val="%1.%2.%3.%4.%5.%6.%7.%8.%9"/>
      <w:lvlJc w:val="left"/>
      <w:pPr>
        <w:tabs>
          <w:tab w:val="num" w:pos="720"/>
        </w:tabs>
        <w:ind w:left="720" w:hanging="720"/>
      </w:pPr>
    </w:lvl>
  </w:abstractNum>
  <w:abstractNum w:abstractNumId="5" w15:restartNumberingAfterBreak="0">
    <w:nsid w:val="013C0A98"/>
    <w:multiLevelType w:val="singleLevel"/>
    <w:tmpl w:val="5C48C7A6"/>
    <w:lvl w:ilvl="0">
      <w:start w:val="1"/>
      <w:numFmt w:val="bullet"/>
      <w:pStyle w:val="listbulletround1"/>
      <w:lvlText w:val="l"/>
      <w:lvlJc w:val="left"/>
      <w:pPr>
        <w:tabs>
          <w:tab w:val="num" w:pos="1440"/>
        </w:tabs>
        <w:ind w:left="1440" w:hanging="720"/>
      </w:pPr>
      <w:rPr>
        <w:rFonts w:ascii="Wingdings" w:hAnsi="Wingdings" w:hint="default"/>
      </w:rPr>
    </w:lvl>
  </w:abstractNum>
  <w:abstractNum w:abstractNumId="6" w15:restartNumberingAfterBreak="0">
    <w:nsid w:val="05B51CC9"/>
    <w:multiLevelType w:val="singleLevel"/>
    <w:tmpl w:val="57FA7572"/>
    <w:lvl w:ilvl="0">
      <w:start w:val="1"/>
      <w:numFmt w:val="bullet"/>
      <w:lvlText w:val="-"/>
      <w:lvlJc w:val="left"/>
      <w:pPr>
        <w:tabs>
          <w:tab w:val="num" w:pos="1440"/>
        </w:tabs>
        <w:ind w:left="1440" w:hanging="720"/>
      </w:pPr>
      <w:rPr>
        <w:rFonts w:ascii="Symbol" w:hAnsi="Symbol" w:cs="Symbol"/>
      </w:rPr>
    </w:lvl>
  </w:abstractNum>
  <w:abstractNum w:abstractNumId="7" w15:restartNumberingAfterBreak="0">
    <w:nsid w:val="078C346A"/>
    <w:multiLevelType w:val="singleLevel"/>
    <w:tmpl w:val="A0E26F7C"/>
    <w:lvl w:ilvl="0">
      <w:start w:val="1"/>
      <w:numFmt w:val="decimal"/>
      <w:pStyle w:val="listarabic1"/>
      <w:lvlText w:val="%1"/>
      <w:lvlJc w:val="left"/>
      <w:pPr>
        <w:tabs>
          <w:tab w:val="num" w:pos="1440"/>
        </w:tabs>
        <w:ind w:left="1440" w:hanging="720"/>
      </w:pPr>
    </w:lvl>
  </w:abstractNum>
  <w:abstractNum w:abstractNumId="8" w15:restartNumberingAfterBreak="0">
    <w:nsid w:val="09D449C0"/>
    <w:multiLevelType w:val="hybridMultilevel"/>
    <w:tmpl w:val="1F661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F1A0C5D"/>
    <w:multiLevelType w:val="hybridMultilevel"/>
    <w:tmpl w:val="14F20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2881616"/>
    <w:multiLevelType w:val="multilevel"/>
    <w:tmpl w:val="2054B6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13653F9C"/>
    <w:multiLevelType w:val="hybridMultilevel"/>
    <w:tmpl w:val="12F80A4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15:restartNumberingAfterBreak="0">
    <w:nsid w:val="166A14E7"/>
    <w:multiLevelType w:val="hybridMultilevel"/>
    <w:tmpl w:val="0E7895D0"/>
    <w:lvl w:ilvl="0" w:tplc="04090001">
      <w:start w:val="1"/>
      <w:numFmt w:val="bullet"/>
      <w:lvlText w:val=""/>
      <w:lvlJc w:val="left"/>
      <w:pPr>
        <w:tabs>
          <w:tab w:val="num" w:pos="785"/>
        </w:tabs>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3" w15:restartNumberingAfterBreak="0">
    <w:nsid w:val="173A4656"/>
    <w:multiLevelType w:val="hybridMultilevel"/>
    <w:tmpl w:val="3E34C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8C20F4C"/>
    <w:multiLevelType w:val="hybridMultilevel"/>
    <w:tmpl w:val="9248680C"/>
    <w:lvl w:ilvl="0" w:tplc="04090001">
      <w:start w:val="1"/>
      <w:numFmt w:val="bullet"/>
      <w:lvlText w:val=""/>
      <w:lvlJc w:val="left"/>
      <w:pPr>
        <w:tabs>
          <w:tab w:val="num" w:pos="409"/>
        </w:tabs>
        <w:ind w:left="409" w:hanging="360"/>
      </w:pPr>
      <w:rPr>
        <w:rFonts w:ascii="Symbol" w:hAnsi="Symbol" w:hint="default"/>
      </w:rPr>
    </w:lvl>
    <w:lvl w:ilvl="1" w:tplc="04090003">
      <w:start w:val="1"/>
      <w:numFmt w:val="decimal"/>
      <w:lvlText w:val="%2."/>
      <w:lvlJc w:val="left"/>
      <w:pPr>
        <w:tabs>
          <w:tab w:val="num" w:pos="1309"/>
        </w:tabs>
        <w:ind w:left="1309" w:hanging="360"/>
      </w:pPr>
    </w:lvl>
    <w:lvl w:ilvl="2" w:tplc="04090005">
      <w:start w:val="1"/>
      <w:numFmt w:val="decimal"/>
      <w:lvlText w:val="%3."/>
      <w:lvlJc w:val="left"/>
      <w:pPr>
        <w:tabs>
          <w:tab w:val="num" w:pos="2029"/>
        </w:tabs>
        <w:ind w:left="2029" w:hanging="360"/>
      </w:pPr>
    </w:lvl>
    <w:lvl w:ilvl="3" w:tplc="04090001">
      <w:start w:val="1"/>
      <w:numFmt w:val="decimal"/>
      <w:lvlText w:val="%4."/>
      <w:lvlJc w:val="left"/>
      <w:pPr>
        <w:tabs>
          <w:tab w:val="num" w:pos="2749"/>
        </w:tabs>
        <w:ind w:left="2749" w:hanging="360"/>
      </w:pPr>
    </w:lvl>
    <w:lvl w:ilvl="4" w:tplc="04090003">
      <w:start w:val="1"/>
      <w:numFmt w:val="decimal"/>
      <w:lvlText w:val="%5."/>
      <w:lvlJc w:val="left"/>
      <w:pPr>
        <w:tabs>
          <w:tab w:val="num" w:pos="3469"/>
        </w:tabs>
        <w:ind w:left="3469" w:hanging="360"/>
      </w:pPr>
    </w:lvl>
    <w:lvl w:ilvl="5" w:tplc="04090005">
      <w:start w:val="1"/>
      <w:numFmt w:val="decimal"/>
      <w:lvlText w:val="%6."/>
      <w:lvlJc w:val="left"/>
      <w:pPr>
        <w:tabs>
          <w:tab w:val="num" w:pos="4189"/>
        </w:tabs>
        <w:ind w:left="4189" w:hanging="360"/>
      </w:pPr>
    </w:lvl>
    <w:lvl w:ilvl="6" w:tplc="04090001">
      <w:start w:val="1"/>
      <w:numFmt w:val="decimal"/>
      <w:lvlText w:val="%7."/>
      <w:lvlJc w:val="left"/>
      <w:pPr>
        <w:tabs>
          <w:tab w:val="num" w:pos="4909"/>
        </w:tabs>
        <w:ind w:left="4909" w:hanging="360"/>
      </w:pPr>
    </w:lvl>
    <w:lvl w:ilvl="7" w:tplc="04090003">
      <w:start w:val="1"/>
      <w:numFmt w:val="decimal"/>
      <w:lvlText w:val="%8."/>
      <w:lvlJc w:val="left"/>
      <w:pPr>
        <w:tabs>
          <w:tab w:val="num" w:pos="5629"/>
        </w:tabs>
        <w:ind w:left="5629" w:hanging="360"/>
      </w:pPr>
    </w:lvl>
    <w:lvl w:ilvl="8" w:tplc="04090005">
      <w:start w:val="1"/>
      <w:numFmt w:val="decimal"/>
      <w:lvlText w:val="%9."/>
      <w:lvlJc w:val="left"/>
      <w:pPr>
        <w:tabs>
          <w:tab w:val="num" w:pos="6349"/>
        </w:tabs>
        <w:ind w:left="6349" w:hanging="360"/>
      </w:pPr>
    </w:lvl>
  </w:abstractNum>
  <w:abstractNum w:abstractNumId="15" w15:restartNumberingAfterBreak="0">
    <w:nsid w:val="1AF56C9B"/>
    <w:multiLevelType w:val="hybridMultilevel"/>
    <w:tmpl w:val="AE3473CC"/>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6" w15:restartNumberingAfterBreak="0">
    <w:nsid w:val="212425C6"/>
    <w:multiLevelType w:val="hybridMultilevel"/>
    <w:tmpl w:val="9E362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67A40BF"/>
    <w:multiLevelType w:val="hybridMultilevel"/>
    <w:tmpl w:val="24483B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801652E"/>
    <w:multiLevelType w:val="hybridMultilevel"/>
    <w:tmpl w:val="AE208596"/>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9" w15:restartNumberingAfterBreak="0">
    <w:nsid w:val="2A4606AB"/>
    <w:multiLevelType w:val="hybridMultilevel"/>
    <w:tmpl w:val="0D140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B760139"/>
    <w:multiLevelType w:val="hybridMultilevel"/>
    <w:tmpl w:val="21400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37E31E6"/>
    <w:multiLevelType w:val="hybridMultilevel"/>
    <w:tmpl w:val="50F64BE8"/>
    <w:lvl w:ilvl="0" w:tplc="04090001">
      <w:start w:val="1"/>
      <w:numFmt w:val="bullet"/>
      <w:lvlText w:val=""/>
      <w:lvlJc w:val="left"/>
      <w:pPr>
        <w:tabs>
          <w:tab w:val="num" w:pos="785"/>
        </w:tabs>
        <w:ind w:left="785"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6907A69"/>
    <w:multiLevelType w:val="hybridMultilevel"/>
    <w:tmpl w:val="CEA630A6"/>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3" w15:restartNumberingAfterBreak="0">
    <w:nsid w:val="3AC97C79"/>
    <w:multiLevelType w:val="hybridMultilevel"/>
    <w:tmpl w:val="E550E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E087F5A"/>
    <w:multiLevelType w:val="hybridMultilevel"/>
    <w:tmpl w:val="C39E2F5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5" w15:restartNumberingAfterBreak="0">
    <w:nsid w:val="3EBF593C"/>
    <w:multiLevelType w:val="hybridMultilevel"/>
    <w:tmpl w:val="18608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A7B20FE"/>
    <w:multiLevelType w:val="hybridMultilevel"/>
    <w:tmpl w:val="E91C8CD2"/>
    <w:lvl w:ilvl="0" w:tplc="EE90958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B5672E4"/>
    <w:multiLevelType w:val="hybridMultilevel"/>
    <w:tmpl w:val="004806C4"/>
    <w:lvl w:ilvl="0" w:tplc="08090001">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28" w15:restartNumberingAfterBreak="0">
    <w:nsid w:val="505F10F4"/>
    <w:multiLevelType w:val="hybridMultilevel"/>
    <w:tmpl w:val="3878A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4A45596"/>
    <w:multiLevelType w:val="hybridMultilevel"/>
    <w:tmpl w:val="3A4AA7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A52568A"/>
    <w:multiLevelType w:val="hybridMultilevel"/>
    <w:tmpl w:val="507E66C2"/>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31" w15:restartNumberingAfterBreak="0">
    <w:nsid w:val="5BEA7867"/>
    <w:multiLevelType w:val="hybridMultilevel"/>
    <w:tmpl w:val="BC70B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C2E0C83"/>
    <w:multiLevelType w:val="hybridMultilevel"/>
    <w:tmpl w:val="CED8B17C"/>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D30375B"/>
    <w:multiLevelType w:val="singleLevel"/>
    <w:tmpl w:val="8E3039FA"/>
    <w:lvl w:ilvl="0">
      <w:start w:val="1"/>
      <w:numFmt w:val="lowerLetter"/>
      <w:pStyle w:val="listletter1"/>
      <w:lvlText w:val="%1"/>
      <w:lvlJc w:val="left"/>
      <w:pPr>
        <w:tabs>
          <w:tab w:val="num" w:pos="1440"/>
        </w:tabs>
        <w:ind w:left="1440" w:hanging="720"/>
      </w:pPr>
    </w:lvl>
  </w:abstractNum>
  <w:abstractNum w:abstractNumId="34" w15:restartNumberingAfterBreak="0">
    <w:nsid w:val="6EA503FD"/>
    <w:multiLevelType w:val="hybridMultilevel"/>
    <w:tmpl w:val="72546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153553B"/>
    <w:multiLevelType w:val="hybridMultilevel"/>
    <w:tmpl w:val="0BD429A2"/>
    <w:lvl w:ilvl="0" w:tplc="EE909588">
      <w:start w:val="1"/>
      <w:numFmt w:val="bullet"/>
      <w:lvlText w:val=""/>
      <w:lvlJc w:val="left"/>
      <w:pPr>
        <w:ind w:left="751" w:hanging="360"/>
      </w:pPr>
      <w:rPr>
        <w:rFonts w:ascii="Symbol" w:hAnsi="Symbol" w:hint="default"/>
        <w:color w:val="auto"/>
      </w:rPr>
    </w:lvl>
    <w:lvl w:ilvl="1" w:tplc="08090003" w:tentative="1">
      <w:start w:val="1"/>
      <w:numFmt w:val="bullet"/>
      <w:lvlText w:val="o"/>
      <w:lvlJc w:val="left"/>
      <w:pPr>
        <w:ind w:left="1471" w:hanging="360"/>
      </w:pPr>
      <w:rPr>
        <w:rFonts w:ascii="Courier New" w:hAnsi="Courier New" w:cs="Courier New" w:hint="default"/>
      </w:rPr>
    </w:lvl>
    <w:lvl w:ilvl="2" w:tplc="08090005" w:tentative="1">
      <w:start w:val="1"/>
      <w:numFmt w:val="bullet"/>
      <w:lvlText w:val=""/>
      <w:lvlJc w:val="left"/>
      <w:pPr>
        <w:ind w:left="2191" w:hanging="360"/>
      </w:pPr>
      <w:rPr>
        <w:rFonts w:ascii="Wingdings" w:hAnsi="Wingdings" w:hint="default"/>
      </w:rPr>
    </w:lvl>
    <w:lvl w:ilvl="3" w:tplc="08090001" w:tentative="1">
      <w:start w:val="1"/>
      <w:numFmt w:val="bullet"/>
      <w:lvlText w:val=""/>
      <w:lvlJc w:val="left"/>
      <w:pPr>
        <w:ind w:left="2911" w:hanging="360"/>
      </w:pPr>
      <w:rPr>
        <w:rFonts w:ascii="Symbol" w:hAnsi="Symbol" w:hint="default"/>
      </w:rPr>
    </w:lvl>
    <w:lvl w:ilvl="4" w:tplc="08090003" w:tentative="1">
      <w:start w:val="1"/>
      <w:numFmt w:val="bullet"/>
      <w:lvlText w:val="o"/>
      <w:lvlJc w:val="left"/>
      <w:pPr>
        <w:ind w:left="3631" w:hanging="360"/>
      </w:pPr>
      <w:rPr>
        <w:rFonts w:ascii="Courier New" w:hAnsi="Courier New" w:cs="Courier New" w:hint="default"/>
      </w:rPr>
    </w:lvl>
    <w:lvl w:ilvl="5" w:tplc="08090005" w:tentative="1">
      <w:start w:val="1"/>
      <w:numFmt w:val="bullet"/>
      <w:lvlText w:val=""/>
      <w:lvlJc w:val="left"/>
      <w:pPr>
        <w:ind w:left="4351" w:hanging="360"/>
      </w:pPr>
      <w:rPr>
        <w:rFonts w:ascii="Wingdings" w:hAnsi="Wingdings" w:hint="default"/>
      </w:rPr>
    </w:lvl>
    <w:lvl w:ilvl="6" w:tplc="08090001" w:tentative="1">
      <w:start w:val="1"/>
      <w:numFmt w:val="bullet"/>
      <w:lvlText w:val=""/>
      <w:lvlJc w:val="left"/>
      <w:pPr>
        <w:ind w:left="5071" w:hanging="360"/>
      </w:pPr>
      <w:rPr>
        <w:rFonts w:ascii="Symbol" w:hAnsi="Symbol" w:hint="default"/>
      </w:rPr>
    </w:lvl>
    <w:lvl w:ilvl="7" w:tplc="08090003" w:tentative="1">
      <w:start w:val="1"/>
      <w:numFmt w:val="bullet"/>
      <w:lvlText w:val="o"/>
      <w:lvlJc w:val="left"/>
      <w:pPr>
        <w:ind w:left="5791" w:hanging="360"/>
      </w:pPr>
      <w:rPr>
        <w:rFonts w:ascii="Courier New" w:hAnsi="Courier New" w:cs="Courier New" w:hint="default"/>
      </w:rPr>
    </w:lvl>
    <w:lvl w:ilvl="8" w:tplc="08090005" w:tentative="1">
      <w:start w:val="1"/>
      <w:numFmt w:val="bullet"/>
      <w:lvlText w:val=""/>
      <w:lvlJc w:val="left"/>
      <w:pPr>
        <w:ind w:left="6511" w:hanging="360"/>
      </w:pPr>
      <w:rPr>
        <w:rFonts w:ascii="Wingdings" w:hAnsi="Wingdings" w:hint="default"/>
      </w:rPr>
    </w:lvl>
  </w:abstractNum>
  <w:abstractNum w:abstractNumId="36" w15:restartNumberingAfterBreak="0">
    <w:nsid w:val="771D6105"/>
    <w:multiLevelType w:val="hybridMultilevel"/>
    <w:tmpl w:val="9AA2CF6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15:restartNumberingAfterBreak="0">
    <w:nsid w:val="7CA9354F"/>
    <w:multiLevelType w:val="hybridMultilevel"/>
    <w:tmpl w:val="8C74D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E817847"/>
    <w:multiLevelType w:val="hybridMultilevel"/>
    <w:tmpl w:val="0E703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33"/>
  </w:num>
  <w:num w:numId="4">
    <w:abstractNumId w:val="3"/>
  </w:num>
  <w:num w:numId="5">
    <w:abstractNumId w:val="1"/>
  </w:num>
  <w:num w:numId="6">
    <w:abstractNumId w:val="0"/>
  </w:num>
  <w:num w:numId="7">
    <w:abstractNumId w:val="2"/>
  </w:num>
  <w:num w:numId="8">
    <w:abstractNumId w:val="4"/>
  </w:num>
  <w:num w:numId="9">
    <w:abstractNumId w:val="5"/>
  </w:num>
  <w:num w:numId="10">
    <w:abstractNumId w:val="10"/>
  </w:num>
  <w:num w:numId="11">
    <w:abstractNumId w:val="15"/>
  </w:num>
  <w:num w:numId="12">
    <w:abstractNumId w:val="14"/>
  </w:num>
  <w:num w:numId="13">
    <w:abstractNumId w:val="9"/>
  </w:num>
  <w:num w:numId="14">
    <w:abstractNumId w:val="27"/>
  </w:num>
  <w:num w:numId="15">
    <w:abstractNumId w:val="19"/>
  </w:num>
  <w:num w:numId="16">
    <w:abstractNumId w:val="29"/>
  </w:num>
  <w:num w:numId="17">
    <w:abstractNumId w:val="34"/>
  </w:num>
  <w:num w:numId="18">
    <w:abstractNumId w:val="28"/>
  </w:num>
  <w:num w:numId="19">
    <w:abstractNumId w:val="37"/>
  </w:num>
  <w:num w:numId="20">
    <w:abstractNumId w:val="23"/>
  </w:num>
  <w:num w:numId="21">
    <w:abstractNumId w:val="8"/>
  </w:num>
  <w:num w:numId="22">
    <w:abstractNumId w:val="11"/>
  </w:num>
  <w:num w:numId="23">
    <w:abstractNumId w:val="17"/>
  </w:num>
  <w:num w:numId="24">
    <w:abstractNumId w:val="18"/>
  </w:num>
  <w:num w:numId="25">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26"/>
  </w:num>
  <w:num w:numId="28">
    <w:abstractNumId w:val="35"/>
  </w:num>
  <w:num w:numId="29">
    <w:abstractNumId w:val="31"/>
  </w:num>
  <w:num w:numId="30">
    <w:abstractNumId w:val="21"/>
  </w:num>
  <w:num w:numId="31">
    <w:abstractNumId w:val="12"/>
  </w:num>
  <w:num w:numId="32">
    <w:abstractNumId w:val="22"/>
  </w:num>
  <w:num w:numId="33">
    <w:abstractNumId w:val="13"/>
  </w:num>
  <w:num w:numId="34">
    <w:abstractNumId w:val="32"/>
  </w:num>
  <w:num w:numId="35">
    <w:abstractNumId w:val="20"/>
  </w:num>
  <w:num w:numId="36">
    <w:abstractNumId w:val="25"/>
  </w:num>
  <w:num w:numId="37">
    <w:abstractNumId w:val="38"/>
  </w:num>
  <w:num w:numId="38">
    <w:abstractNumId w:val="30"/>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0EB"/>
    <w:rsid w:val="000155A1"/>
    <w:rsid w:val="00021CB6"/>
    <w:rsid w:val="00027404"/>
    <w:rsid w:val="00062BD7"/>
    <w:rsid w:val="000678A7"/>
    <w:rsid w:val="00092EFB"/>
    <w:rsid w:val="000948D9"/>
    <w:rsid w:val="000A598A"/>
    <w:rsid w:val="000A6C3A"/>
    <w:rsid w:val="000E78BF"/>
    <w:rsid w:val="00174A4D"/>
    <w:rsid w:val="001804B7"/>
    <w:rsid w:val="00181DF9"/>
    <w:rsid w:val="001878E3"/>
    <w:rsid w:val="00192DD9"/>
    <w:rsid w:val="001A7D5F"/>
    <w:rsid w:val="001C271A"/>
    <w:rsid w:val="001D2B56"/>
    <w:rsid w:val="001E5657"/>
    <w:rsid w:val="0020134E"/>
    <w:rsid w:val="0020240F"/>
    <w:rsid w:val="00202562"/>
    <w:rsid w:val="002202D8"/>
    <w:rsid w:val="002263E8"/>
    <w:rsid w:val="00242011"/>
    <w:rsid w:val="00264A04"/>
    <w:rsid w:val="00271C32"/>
    <w:rsid w:val="0029119F"/>
    <w:rsid w:val="002C1955"/>
    <w:rsid w:val="002E2761"/>
    <w:rsid w:val="002F0B41"/>
    <w:rsid w:val="00316E79"/>
    <w:rsid w:val="00321403"/>
    <w:rsid w:val="003239EC"/>
    <w:rsid w:val="0035294F"/>
    <w:rsid w:val="00353691"/>
    <w:rsid w:val="003667BD"/>
    <w:rsid w:val="003724BE"/>
    <w:rsid w:val="00390D58"/>
    <w:rsid w:val="00391235"/>
    <w:rsid w:val="00392F77"/>
    <w:rsid w:val="003932C7"/>
    <w:rsid w:val="003938BC"/>
    <w:rsid w:val="003A0744"/>
    <w:rsid w:val="003B4916"/>
    <w:rsid w:val="003B6784"/>
    <w:rsid w:val="003E4B20"/>
    <w:rsid w:val="003E563B"/>
    <w:rsid w:val="003E7FA2"/>
    <w:rsid w:val="003F7E30"/>
    <w:rsid w:val="00404AE5"/>
    <w:rsid w:val="00404FF5"/>
    <w:rsid w:val="00407DFF"/>
    <w:rsid w:val="004149BB"/>
    <w:rsid w:val="00434B7B"/>
    <w:rsid w:val="00441A4F"/>
    <w:rsid w:val="00460013"/>
    <w:rsid w:val="004612C4"/>
    <w:rsid w:val="00464027"/>
    <w:rsid w:val="00483138"/>
    <w:rsid w:val="00494382"/>
    <w:rsid w:val="004948BA"/>
    <w:rsid w:val="00496D27"/>
    <w:rsid w:val="004A63FF"/>
    <w:rsid w:val="004B43FF"/>
    <w:rsid w:val="004C081A"/>
    <w:rsid w:val="004D21FC"/>
    <w:rsid w:val="004E7846"/>
    <w:rsid w:val="004F3275"/>
    <w:rsid w:val="0050689C"/>
    <w:rsid w:val="00521C54"/>
    <w:rsid w:val="00537BC6"/>
    <w:rsid w:val="00553FD1"/>
    <w:rsid w:val="0056485B"/>
    <w:rsid w:val="005827BF"/>
    <w:rsid w:val="005B2E58"/>
    <w:rsid w:val="005C5066"/>
    <w:rsid w:val="005D5413"/>
    <w:rsid w:val="005F2BD9"/>
    <w:rsid w:val="005F65C2"/>
    <w:rsid w:val="00622070"/>
    <w:rsid w:val="0062667E"/>
    <w:rsid w:val="00626FB3"/>
    <w:rsid w:val="00672333"/>
    <w:rsid w:val="00676A6C"/>
    <w:rsid w:val="006817C5"/>
    <w:rsid w:val="006A57AD"/>
    <w:rsid w:val="006C3ACE"/>
    <w:rsid w:val="006D3C81"/>
    <w:rsid w:val="006D456A"/>
    <w:rsid w:val="006E10EB"/>
    <w:rsid w:val="006E1140"/>
    <w:rsid w:val="00704E76"/>
    <w:rsid w:val="007354B2"/>
    <w:rsid w:val="007568D5"/>
    <w:rsid w:val="0076073E"/>
    <w:rsid w:val="007828D4"/>
    <w:rsid w:val="00792FE4"/>
    <w:rsid w:val="007A7FB1"/>
    <w:rsid w:val="007C0006"/>
    <w:rsid w:val="007D06B7"/>
    <w:rsid w:val="007D5C7D"/>
    <w:rsid w:val="007F460D"/>
    <w:rsid w:val="007F7AC0"/>
    <w:rsid w:val="00801CE2"/>
    <w:rsid w:val="0081136B"/>
    <w:rsid w:val="00815825"/>
    <w:rsid w:val="008519F3"/>
    <w:rsid w:val="008724CF"/>
    <w:rsid w:val="0087685D"/>
    <w:rsid w:val="00880DFE"/>
    <w:rsid w:val="008821B8"/>
    <w:rsid w:val="0089732F"/>
    <w:rsid w:val="008A44D8"/>
    <w:rsid w:val="009168D4"/>
    <w:rsid w:val="00944D2C"/>
    <w:rsid w:val="0094541C"/>
    <w:rsid w:val="00973C0F"/>
    <w:rsid w:val="00976E5B"/>
    <w:rsid w:val="00985C2F"/>
    <w:rsid w:val="00986F36"/>
    <w:rsid w:val="009B247F"/>
    <w:rsid w:val="009C737A"/>
    <w:rsid w:val="009F3410"/>
    <w:rsid w:val="00A319F4"/>
    <w:rsid w:val="00A322D5"/>
    <w:rsid w:val="00A4594A"/>
    <w:rsid w:val="00A46809"/>
    <w:rsid w:val="00A6242F"/>
    <w:rsid w:val="00A730AD"/>
    <w:rsid w:val="00AF1EFF"/>
    <w:rsid w:val="00B2063B"/>
    <w:rsid w:val="00B325BD"/>
    <w:rsid w:val="00B4039A"/>
    <w:rsid w:val="00B46DCF"/>
    <w:rsid w:val="00B532E5"/>
    <w:rsid w:val="00B605BA"/>
    <w:rsid w:val="00B61943"/>
    <w:rsid w:val="00B817B0"/>
    <w:rsid w:val="00B93DDE"/>
    <w:rsid w:val="00BA53D8"/>
    <w:rsid w:val="00BD1440"/>
    <w:rsid w:val="00BD3D04"/>
    <w:rsid w:val="00BE0872"/>
    <w:rsid w:val="00C14019"/>
    <w:rsid w:val="00C22F2D"/>
    <w:rsid w:val="00C3393C"/>
    <w:rsid w:val="00C37463"/>
    <w:rsid w:val="00C672A9"/>
    <w:rsid w:val="00C71A1E"/>
    <w:rsid w:val="00C80094"/>
    <w:rsid w:val="00C8752B"/>
    <w:rsid w:val="00CE4B6F"/>
    <w:rsid w:val="00CF332D"/>
    <w:rsid w:val="00CF54EF"/>
    <w:rsid w:val="00CF583E"/>
    <w:rsid w:val="00D018B6"/>
    <w:rsid w:val="00D035EC"/>
    <w:rsid w:val="00D334B4"/>
    <w:rsid w:val="00D65747"/>
    <w:rsid w:val="00D72244"/>
    <w:rsid w:val="00D736A3"/>
    <w:rsid w:val="00D766E0"/>
    <w:rsid w:val="00D8274A"/>
    <w:rsid w:val="00D84ED6"/>
    <w:rsid w:val="00DB1A01"/>
    <w:rsid w:val="00DB269A"/>
    <w:rsid w:val="00DC17B7"/>
    <w:rsid w:val="00DD158D"/>
    <w:rsid w:val="00E02D41"/>
    <w:rsid w:val="00E34ECD"/>
    <w:rsid w:val="00E43AF6"/>
    <w:rsid w:val="00E63081"/>
    <w:rsid w:val="00E67D70"/>
    <w:rsid w:val="00EB4787"/>
    <w:rsid w:val="00ED3D5C"/>
    <w:rsid w:val="00F0528C"/>
    <w:rsid w:val="00F233DB"/>
    <w:rsid w:val="00F35E2F"/>
    <w:rsid w:val="00F407FE"/>
    <w:rsid w:val="00F40FBB"/>
    <w:rsid w:val="00F70615"/>
    <w:rsid w:val="00F72B51"/>
    <w:rsid w:val="00FA06E9"/>
    <w:rsid w:val="00FD1366"/>
    <w:rsid w:val="00FD15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272B3CE"/>
  <w15:chartTrackingRefBased/>
  <w15:docId w15:val="{01FFB69A-9F0F-4454-9A7B-315093A70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6E10EB"/>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rsid w:val="006E10EB"/>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semiHidden/>
    <w:unhideWhenUsed/>
    <w:rsid w:val="006E10EB"/>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9"/>
    <w:semiHidden/>
    <w:unhideWhenUsed/>
    <w:qFormat/>
    <w:rsid w:val="006E10EB"/>
    <w:pPr>
      <w:keepNext/>
      <w:keepLines/>
      <w:widowControl w:val="0"/>
      <w:autoSpaceDE w:val="0"/>
      <w:autoSpaceDN w:val="0"/>
      <w:adjustRightInd w:val="0"/>
      <w:spacing w:before="200"/>
      <w:outlineLvl w:val="2"/>
    </w:pPr>
    <w:rPr>
      <w:rFonts w:ascii="Cambria" w:hAnsi="Cambria"/>
      <w:b/>
      <w:bCs/>
      <w:color w:val="4F81BD"/>
      <w:lang w:val="en-US" w:eastAsia="ja-JP" w:bidi="he-IL"/>
    </w:rPr>
  </w:style>
  <w:style w:type="paragraph" w:styleId="Heading4">
    <w:name w:val="heading 4"/>
    <w:basedOn w:val="Normal"/>
    <w:next w:val="Normal"/>
    <w:link w:val="Heading4Char"/>
    <w:autoRedefine/>
    <w:uiPriority w:val="99"/>
    <w:rsid w:val="006E10EB"/>
    <w:pPr>
      <w:keepNext/>
      <w:jc w:val="both"/>
      <w:outlineLvl w:val="3"/>
    </w:pPr>
    <w:rPr>
      <w:rFonts w:ascii="Arial" w:eastAsia="MS Mincho" w:hAnsi="Arial" w:cs="Arial"/>
      <w:i/>
      <w:sz w:val="22"/>
    </w:rPr>
  </w:style>
  <w:style w:type="paragraph" w:styleId="Heading5">
    <w:name w:val="heading 5"/>
    <w:basedOn w:val="Normal"/>
    <w:next w:val="Normal"/>
    <w:link w:val="Heading5Char"/>
    <w:uiPriority w:val="99"/>
    <w:rsid w:val="006E10EB"/>
    <w:pPr>
      <w:keepNext/>
      <w:tabs>
        <w:tab w:val="left" w:pos="6240"/>
      </w:tabs>
      <w:jc w:val="both"/>
      <w:outlineLvl w:val="4"/>
    </w:pPr>
    <w:rPr>
      <w:rFonts w:ascii="Verdana" w:eastAsia="MS Mincho" w:hAnsi="Verdana" w:cs="Arial"/>
      <w:b/>
      <w:sz w:val="24"/>
    </w:rPr>
  </w:style>
  <w:style w:type="paragraph" w:styleId="Heading6">
    <w:name w:val="heading 6"/>
    <w:basedOn w:val="Normal"/>
    <w:next w:val="Normal"/>
    <w:link w:val="Heading6Char"/>
    <w:uiPriority w:val="99"/>
    <w:rsid w:val="006E10EB"/>
    <w:pPr>
      <w:spacing w:before="240" w:after="60"/>
      <w:outlineLvl w:val="5"/>
    </w:pPr>
    <w:rPr>
      <w:rFonts w:eastAsia="MS Mincho" w:cs="Arial"/>
      <w:b/>
      <w:bCs/>
      <w:sz w:val="22"/>
      <w:szCs w:val="22"/>
    </w:rPr>
  </w:style>
  <w:style w:type="paragraph" w:styleId="Heading7">
    <w:name w:val="heading 7"/>
    <w:basedOn w:val="Normal"/>
    <w:next w:val="Normal"/>
    <w:link w:val="Heading7Char"/>
    <w:uiPriority w:val="99"/>
    <w:rsid w:val="006E10EB"/>
    <w:pPr>
      <w:keepNext/>
      <w:ind w:left="360"/>
      <w:outlineLvl w:val="6"/>
    </w:pPr>
    <w:rPr>
      <w:rFonts w:ascii="Verdana" w:eastAsia="MS Mincho" w:hAnsi="Verdana" w:cs="Arial"/>
      <w:iCs/>
      <w:sz w:val="28"/>
      <w:lang w:val="en-US"/>
    </w:rPr>
  </w:style>
  <w:style w:type="paragraph" w:styleId="Heading8">
    <w:name w:val="heading 8"/>
    <w:basedOn w:val="Normal"/>
    <w:next w:val="Normal"/>
    <w:link w:val="Heading8Char"/>
    <w:uiPriority w:val="99"/>
    <w:rsid w:val="006E10EB"/>
    <w:pPr>
      <w:keepNext/>
      <w:outlineLvl w:val="7"/>
    </w:pPr>
    <w:rPr>
      <w:rFonts w:ascii="Verdana" w:eastAsia="MS Mincho" w:hAnsi="Verdana" w:cs="Arial"/>
      <w:sz w:val="32"/>
    </w:rPr>
  </w:style>
  <w:style w:type="paragraph" w:styleId="Heading9">
    <w:name w:val="heading 9"/>
    <w:basedOn w:val="Normal"/>
    <w:next w:val="Normal"/>
    <w:link w:val="Heading9Char"/>
    <w:uiPriority w:val="99"/>
    <w:rsid w:val="006E10EB"/>
    <w:pPr>
      <w:keepNext/>
      <w:tabs>
        <w:tab w:val="left" w:pos="720"/>
        <w:tab w:val="right" w:pos="7364"/>
      </w:tabs>
      <w:ind w:left="720"/>
      <w:outlineLvl w:val="8"/>
    </w:pPr>
    <w:rPr>
      <w:rFonts w:ascii="Verdana" w:eastAsia="MS Mincho" w:hAnsi="Verdana" w:cs="Arial"/>
      <w:b/>
      <w:bCs/>
      <w:sz w:val="18"/>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E10EB"/>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semiHidden/>
    <w:rsid w:val="006E10EB"/>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9"/>
    <w:semiHidden/>
    <w:rsid w:val="006E10EB"/>
    <w:rPr>
      <w:rFonts w:ascii="Cambria" w:eastAsia="Times New Roman" w:hAnsi="Cambria" w:cs="Times New Roman"/>
      <w:b/>
      <w:bCs/>
      <w:color w:val="4F81BD"/>
      <w:sz w:val="20"/>
      <w:szCs w:val="20"/>
      <w:lang w:val="en-US" w:eastAsia="ja-JP" w:bidi="he-IL"/>
    </w:rPr>
  </w:style>
  <w:style w:type="character" w:customStyle="1" w:styleId="Heading4Char">
    <w:name w:val="Heading 4 Char"/>
    <w:basedOn w:val="DefaultParagraphFont"/>
    <w:link w:val="Heading4"/>
    <w:uiPriority w:val="99"/>
    <w:rsid w:val="006E10EB"/>
    <w:rPr>
      <w:rFonts w:ascii="Arial" w:eastAsia="MS Mincho" w:hAnsi="Arial" w:cs="Arial"/>
      <w:i/>
      <w:szCs w:val="20"/>
    </w:rPr>
  </w:style>
  <w:style w:type="character" w:customStyle="1" w:styleId="Heading5Char">
    <w:name w:val="Heading 5 Char"/>
    <w:basedOn w:val="DefaultParagraphFont"/>
    <w:link w:val="Heading5"/>
    <w:uiPriority w:val="99"/>
    <w:rsid w:val="006E10EB"/>
    <w:rPr>
      <w:rFonts w:ascii="Verdana" w:eastAsia="MS Mincho" w:hAnsi="Verdana" w:cs="Arial"/>
      <w:b/>
      <w:sz w:val="24"/>
      <w:szCs w:val="20"/>
    </w:rPr>
  </w:style>
  <w:style w:type="character" w:customStyle="1" w:styleId="Heading6Char">
    <w:name w:val="Heading 6 Char"/>
    <w:basedOn w:val="DefaultParagraphFont"/>
    <w:link w:val="Heading6"/>
    <w:uiPriority w:val="99"/>
    <w:rsid w:val="006E10EB"/>
    <w:rPr>
      <w:rFonts w:ascii="Times New Roman" w:eastAsia="MS Mincho" w:hAnsi="Times New Roman" w:cs="Arial"/>
      <w:b/>
      <w:bCs/>
    </w:rPr>
  </w:style>
  <w:style w:type="character" w:customStyle="1" w:styleId="Heading7Char">
    <w:name w:val="Heading 7 Char"/>
    <w:basedOn w:val="DefaultParagraphFont"/>
    <w:link w:val="Heading7"/>
    <w:uiPriority w:val="99"/>
    <w:rsid w:val="006E10EB"/>
    <w:rPr>
      <w:rFonts w:ascii="Verdana" w:eastAsia="MS Mincho" w:hAnsi="Verdana" w:cs="Arial"/>
      <w:iCs/>
      <w:sz w:val="28"/>
      <w:szCs w:val="20"/>
      <w:lang w:val="en-US"/>
    </w:rPr>
  </w:style>
  <w:style w:type="character" w:customStyle="1" w:styleId="Heading8Char">
    <w:name w:val="Heading 8 Char"/>
    <w:basedOn w:val="DefaultParagraphFont"/>
    <w:link w:val="Heading8"/>
    <w:uiPriority w:val="99"/>
    <w:rsid w:val="006E10EB"/>
    <w:rPr>
      <w:rFonts w:ascii="Verdana" w:eastAsia="MS Mincho" w:hAnsi="Verdana" w:cs="Arial"/>
      <w:sz w:val="32"/>
      <w:szCs w:val="20"/>
    </w:rPr>
  </w:style>
  <w:style w:type="character" w:customStyle="1" w:styleId="Heading9Char">
    <w:name w:val="Heading 9 Char"/>
    <w:basedOn w:val="DefaultParagraphFont"/>
    <w:link w:val="Heading9"/>
    <w:uiPriority w:val="99"/>
    <w:rsid w:val="006E10EB"/>
    <w:rPr>
      <w:rFonts w:ascii="Verdana" w:eastAsia="MS Mincho" w:hAnsi="Verdana" w:cs="Arial"/>
      <w:b/>
      <w:bCs/>
      <w:sz w:val="18"/>
      <w:u w:val="single"/>
    </w:rPr>
  </w:style>
  <w:style w:type="paragraph" w:customStyle="1" w:styleId="acronymdefinition">
    <w:name w:val="acronymdefinition"/>
    <w:basedOn w:val="Normal"/>
    <w:next w:val="para"/>
    <w:rsid w:val="006E10EB"/>
    <w:pPr>
      <w:spacing w:after="240"/>
    </w:pPr>
    <w:rPr>
      <w:color w:val="000000"/>
    </w:rPr>
  </w:style>
  <w:style w:type="paragraph" w:customStyle="1" w:styleId="para">
    <w:name w:val="para"/>
    <w:basedOn w:val="Normal"/>
    <w:link w:val="paraChar"/>
    <w:uiPriority w:val="99"/>
    <w:qFormat/>
    <w:rsid w:val="006E10EB"/>
    <w:pPr>
      <w:spacing w:after="240"/>
    </w:pPr>
    <w:rPr>
      <w:color w:val="000000"/>
    </w:rPr>
  </w:style>
  <w:style w:type="character" w:customStyle="1" w:styleId="paraChar">
    <w:name w:val="para Char"/>
    <w:link w:val="para"/>
    <w:uiPriority w:val="99"/>
    <w:locked/>
    <w:rsid w:val="006E10EB"/>
    <w:rPr>
      <w:rFonts w:ascii="Times New Roman" w:eastAsia="Times New Roman" w:hAnsi="Times New Roman" w:cs="Times New Roman"/>
      <w:color w:val="000000"/>
      <w:sz w:val="20"/>
      <w:szCs w:val="20"/>
    </w:rPr>
  </w:style>
  <w:style w:type="paragraph" w:customStyle="1" w:styleId="acronymitem">
    <w:name w:val="acronymitem"/>
    <w:basedOn w:val="Normal"/>
    <w:next w:val="para"/>
    <w:rsid w:val="006E10EB"/>
    <w:pPr>
      <w:spacing w:after="240"/>
    </w:pPr>
    <w:rPr>
      <w:color w:val="000000"/>
    </w:rPr>
  </w:style>
  <w:style w:type="character" w:customStyle="1" w:styleId="acronymrefmain">
    <w:name w:val="acronymrefmain"/>
    <w:rsid w:val="006E10EB"/>
    <w:rPr>
      <w:rFonts w:ascii="Times New Roman" w:hAnsi="Times New Roman"/>
      <w:b w:val="0"/>
      <w:i w:val="0"/>
      <w:color w:val="FF0000"/>
      <w:sz w:val="20"/>
    </w:rPr>
  </w:style>
  <w:style w:type="paragraph" w:customStyle="1" w:styleId="biblio">
    <w:name w:val="biblio"/>
    <w:basedOn w:val="Normal"/>
    <w:next w:val="Normal"/>
    <w:rsid w:val="006E10EB"/>
    <w:pPr>
      <w:autoSpaceDE w:val="0"/>
      <w:autoSpaceDN w:val="0"/>
      <w:spacing w:after="120"/>
    </w:pPr>
    <w:rPr>
      <w:color w:val="000000"/>
    </w:rPr>
  </w:style>
  <w:style w:type="character" w:customStyle="1" w:styleId="biblioauthor">
    <w:name w:val="biblioauthor"/>
    <w:rsid w:val="006E10EB"/>
    <w:rPr>
      <w:rFonts w:ascii="Times New Roman" w:hAnsi="Times New Roman" w:cs="Times New Roman"/>
      <w:b/>
      <w:bCs/>
      <w:i/>
      <w:iCs/>
      <w:color w:val="FF0000"/>
      <w:sz w:val="20"/>
      <w:szCs w:val="20"/>
    </w:rPr>
  </w:style>
  <w:style w:type="character" w:customStyle="1" w:styleId="biblioisbn">
    <w:name w:val="biblioisbn"/>
    <w:rsid w:val="006E10EB"/>
    <w:rPr>
      <w:rFonts w:ascii="Times New Roman" w:hAnsi="Times New Roman" w:cs="Times New Roman"/>
      <w:b/>
      <w:bCs/>
      <w:i/>
      <w:iCs/>
      <w:color w:val="FF0000"/>
      <w:sz w:val="20"/>
      <w:szCs w:val="20"/>
    </w:rPr>
  </w:style>
  <w:style w:type="character" w:customStyle="1" w:styleId="bibliopublisher">
    <w:name w:val="bibliopublisher"/>
    <w:rsid w:val="006E10EB"/>
    <w:rPr>
      <w:rFonts w:ascii="Times New Roman" w:hAnsi="Times New Roman" w:cs="Times New Roman"/>
      <w:b/>
      <w:bCs/>
      <w:i/>
      <w:iCs/>
      <w:color w:val="FF0000"/>
      <w:sz w:val="20"/>
      <w:szCs w:val="20"/>
    </w:rPr>
  </w:style>
  <w:style w:type="character" w:customStyle="1" w:styleId="bibliotitle">
    <w:name w:val="bibliotitle"/>
    <w:rsid w:val="006E10EB"/>
    <w:rPr>
      <w:rFonts w:ascii="Times New Roman" w:hAnsi="Times New Roman" w:cs="Times New Roman"/>
      <w:b/>
      <w:bCs/>
      <w:i/>
      <w:iCs/>
      <w:color w:val="FF0000"/>
      <w:sz w:val="20"/>
      <w:szCs w:val="20"/>
    </w:rPr>
  </w:style>
  <w:style w:type="character" w:customStyle="1" w:styleId="biblioyear">
    <w:name w:val="biblioyear"/>
    <w:rsid w:val="006E10EB"/>
    <w:rPr>
      <w:rFonts w:ascii="Times New Roman" w:hAnsi="Times New Roman" w:cs="Times New Roman"/>
      <w:b/>
      <w:bCs/>
      <w:i/>
      <w:iCs/>
      <w:color w:val="FF0000"/>
      <w:sz w:val="20"/>
      <w:szCs w:val="20"/>
    </w:rPr>
  </w:style>
  <w:style w:type="paragraph" w:customStyle="1" w:styleId="endboxa">
    <w:name w:val="endboxa"/>
    <w:basedOn w:val="Normal"/>
    <w:next w:val="para"/>
    <w:rsid w:val="006E10EB"/>
    <w:pPr>
      <w:pBdr>
        <w:top w:val="single" w:sz="24" w:space="0" w:color="FF0000"/>
      </w:pBdr>
      <w:spacing w:before="240" w:after="480"/>
    </w:pPr>
    <w:rPr>
      <w:color w:val="FF0000"/>
    </w:rPr>
  </w:style>
  <w:style w:type="paragraph" w:customStyle="1" w:styleId="endboxb">
    <w:name w:val="endboxb"/>
    <w:basedOn w:val="Normal"/>
    <w:next w:val="para"/>
    <w:rsid w:val="006E10EB"/>
    <w:pPr>
      <w:pBdr>
        <w:top w:val="single" w:sz="24" w:space="0" w:color="FF0000"/>
      </w:pBdr>
      <w:spacing w:before="240" w:after="480"/>
    </w:pPr>
    <w:rPr>
      <w:color w:val="FF0000"/>
    </w:rPr>
  </w:style>
  <w:style w:type="paragraph" w:customStyle="1" w:styleId="figurecaption">
    <w:name w:val="figurecaption"/>
    <w:basedOn w:val="Normal"/>
    <w:next w:val="image"/>
    <w:rsid w:val="006E10EB"/>
    <w:pPr>
      <w:spacing w:before="480" w:after="240"/>
    </w:pPr>
    <w:rPr>
      <w:rFonts w:ascii="Arial" w:hAnsi="Arial"/>
      <w:color w:val="000000"/>
      <w:sz w:val="24"/>
    </w:rPr>
  </w:style>
  <w:style w:type="paragraph" w:customStyle="1" w:styleId="image">
    <w:name w:val="image"/>
    <w:basedOn w:val="Normal"/>
    <w:next w:val="para"/>
    <w:rsid w:val="006E10EB"/>
    <w:pPr>
      <w:spacing w:before="240" w:after="240"/>
    </w:pPr>
    <w:rPr>
      <w:b/>
      <w:color w:val="008080"/>
    </w:rPr>
  </w:style>
  <w:style w:type="paragraph" w:customStyle="1" w:styleId="glossarydefinition">
    <w:name w:val="glossarydefinition"/>
    <w:basedOn w:val="Normal"/>
    <w:next w:val="para"/>
    <w:rsid w:val="006E10EB"/>
    <w:pPr>
      <w:spacing w:after="240"/>
    </w:pPr>
    <w:rPr>
      <w:color w:val="000000"/>
    </w:rPr>
  </w:style>
  <w:style w:type="paragraph" w:customStyle="1" w:styleId="glossaryitem">
    <w:name w:val="glossaryitem"/>
    <w:basedOn w:val="Normal"/>
    <w:next w:val="para"/>
    <w:rsid w:val="006E10EB"/>
    <w:pPr>
      <w:spacing w:after="240"/>
    </w:pPr>
    <w:rPr>
      <w:color w:val="000000"/>
    </w:rPr>
  </w:style>
  <w:style w:type="character" w:customStyle="1" w:styleId="glossaryname">
    <w:name w:val="glossaryname"/>
    <w:rsid w:val="006E10EB"/>
    <w:rPr>
      <w:rFonts w:ascii="Times New Roman" w:hAnsi="Times New Roman"/>
      <w:b w:val="0"/>
      <w:i w:val="0"/>
      <w:color w:val="FF0000"/>
      <w:sz w:val="20"/>
    </w:rPr>
  </w:style>
  <w:style w:type="character" w:customStyle="1" w:styleId="glossaryrefmain">
    <w:name w:val="glossaryrefmain"/>
    <w:rsid w:val="006E10EB"/>
    <w:rPr>
      <w:rFonts w:ascii="Times New Roman" w:hAnsi="Times New Roman"/>
      <w:b w:val="0"/>
      <w:i w:val="0"/>
      <w:color w:val="FF0000"/>
      <w:sz w:val="20"/>
    </w:rPr>
  </w:style>
  <w:style w:type="character" w:customStyle="1" w:styleId="glossarysee">
    <w:name w:val="glossarysee"/>
    <w:rsid w:val="006E10EB"/>
    <w:rPr>
      <w:rFonts w:ascii="Times New Roman" w:hAnsi="Times New Roman"/>
      <w:b w:val="0"/>
      <w:i w:val="0"/>
      <w:color w:val="FF00FF"/>
      <w:sz w:val="20"/>
    </w:rPr>
  </w:style>
  <w:style w:type="character" w:customStyle="1" w:styleId="glossaryseealso">
    <w:name w:val="glossaryseealso"/>
    <w:rsid w:val="006E10EB"/>
    <w:rPr>
      <w:rFonts w:ascii="Times New Roman" w:hAnsi="Times New Roman"/>
      <w:b w:val="0"/>
      <w:i/>
      <w:color w:val="FF00FF"/>
      <w:sz w:val="20"/>
    </w:rPr>
  </w:style>
  <w:style w:type="paragraph" w:customStyle="1" w:styleId="hdg1">
    <w:name w:val="hdg1"/>
    <w:basedOn w:val="Normal"/>
    <w:next w:val="para"/>
    <w:qFormat/>
    <w:rsid w:val="006E10EB"/>
    <w:pPr>
      <w:keepNext/>
      <w:spacing w:before="480" w:after="240"/>
      <w:outlineLvl w:val="0"/>
    </w:pPr>
    <w:rPr>
      <w:rFonts w:ascii="Arial" w:hAnsi="Arial"/>
      <w:color w:val="000000"/>
      <w:sz w:val="32"/>
    </w:rPr>
  </w:style>
  <w:style w:type="paragraph" w:customStyle="1" w:styleId="hdg2">
    <w:name w:val="hdg2"/>
    <w:basedOn w:val="Normal"/>
    <w:next w:val="para"/>
    <w:uiPriority w:val="99"/>
    <w:qFormat/>
    <w:rsid w:val="006E10EB"/>
    <w:pPr>
      <w:keepNext/>
      <w:spacing w:before="360" w:after="240"/>
      <w:outlineLvl w:val="1"/>
    </w:pPr>
    <w:rPr>
      <w:rFonts w:ascii="Arial" w:hAnsi="Arial"/>
      <w:color w:val="000000"/>
      <w:sz w:val="28"/>
    </w:rPr>
  </w:style>
  <w:style w:type="paragraph" w:customStyle="1" w:styleId="hdg3">
    <w:name w:val="hdg3"/>
    <w:basedOn w:val="Normal"/>
    <w:next w:val="para"/>
    <w:uiPriority w:val="99"/>
    <w:qFormat/>
    <w:rsid w:val="006E10EB"/>
    <w:pPr>
      <w:keepNext/>
      <w:spacing w:before="240" w:after="240"/>
      <w:outlineLvl w:val="2"/>
    </w:pPr>
    <w:rPr>
      <w:rFonts w:ascii="Arial" w:hAnsi="Arial"/>
      <w:color w:val="000000"/>
      <w:sz w:val="24"/>
    </w:rPr>
  </w:style>
  <w:style w:type="paragraph" w:customStyle="1" w:styleId="hdgautonum1">
    <w:name w:val="hdgautonum1"/>
    <w:basedOn w:val="Normal"/>
    <w:next w:val="para"/>
    <w:rsid w:val="006E10EB"/>
    <w:pPr>
      <w:keepNext/>
      <w:numPr>
        <w:numId w:val="8"/>
      </w:numPr>
      <w:spacing w:before="480" w:after="240"/>
      <w:outlineLvl w:val="0"/>
    </w:pPr>
    <w:rPr>
      <w:rFonts w:ascii="Arial" w:hAnsi="Arial"/>
      <w:color w:val="000000"/>
      <w:sz w:val="32"/>
    </w:rPr>
  </w:style>
  <w:style w:type="paragraph" w:customStyle="1" w:styleId="hdgautonum2">
    <w:name w:val="hdgautonum2"/>
    <w:basedOn w:val="Normal"/>
    <w:next w:val="para"/>
    <w:uiPriority w:val="99"/>
    <w:qFormat/>
    <w:rsid w:val="006E10EB"/>
    <w:pPr>
      <w:keepNext/>
      <w:numPr>
        <w:ilvl w:val="1"/>
        <w:numId w:val="8"/>
      </w:numPr>
      <w:spacing w:before="360" w:after="240"/>
      <w:outlineLvl w:val="1"/>
    </w:pPr>
    <w:rPr>
      <w:rFonts w:ascii="Arial" w:hAnsi="Arial"/>
      <w:color w:val="000000"/>
      <w:sz w:val="28"/>
    </w:rPr>
  </w:style>
  <w:style w:type="paragraph" w:customStyle="1" w:styleId="hdgautonum3">
    <w:name w:val="hdgautonum3"/>
    <w:basedOn w:val="Normal"/>
    <w:next w:val="para"/>
    <w:rsid w:val="006E10EB"/>
    <w:pPr>
      <w:keepNext/>
      <w:numPr>
        <w:ilvl w:val="2"/>
        <w:numId w:val="8"/>
      </w:numPr>
      <w:spacing w:before="240" w:after="240"/>
      <w:outlineLvl w:val="2"/>
    </w:pPr>
    <w:rPr>
      <w:rFonts w:ascii="Arial" w:hAnsi="Arial"/>
      <w:color w:val="000000"/>
      <w:sz w:val="24"/>
    </w:rPr>
  </w:style>
  <w:style w:type="paragraph" w:customStyle="1" w:styleId="listarabic1">
    <w:name w:val="listarabic1"/>
    <w:basedOn w:val="Normal"/>
    <w:rsid w:val="006E10EB"/>
    <w:pPr>
      <w:numPr>
        <w:numId w:val="1"/>
      </w:numPr>
      <w:spacing w:before="120" w:after="120"/>
    </w:pPr>
    <w:rPr>
      <w:rFonts w:ascii="Arial" w:hAnsi="Arial"/>
      <w:color w:val="000000"/>
    </w:rPr>
  </w:style>
  <w:style w:type="paragraph" w:customStyle="1" w:styleId="partheading">
    <w:name w:val="partheading"/>
    <w:basedOn w:val="Normal"/>
    <w:next w:val="para"/>
    <w:rsid w:val="006E10EB"/>
    <w:pPr>
      <w:keepNext/>
      <w:spacing w:before="480" w:after="240"/>
    </w:pPr>
    <w:rPr>
      <w:rFonts w:ascii="Arial" w:hAnsi="Arial"/>
      <w:b/>
      <w:color w:val="000000"/>
      <w:sz w:val="32"/>
    </w:rPr>
  </w:style>
  <w:style w:type="paragraph" w:customStyle="1" w:styleId="partnumber">
    <w:name w:val="partnumber"/>
    <w:basedOn w:val="Normal"/>
    <w:next w:val="para"/>
    <w:rsid w:val="006E10EB"/>
    <w:pPr>
      <w:keepNext/>
      <w:spacing w:before="480" w:after="240"/>
    </w:pPr>
    <w:rPr>
      <w:rFonts w:ascii="Arial" w:hAnsi="Arial"/>
      <w:b/>
      <w:color w:val="000000"/>
      <w:sz w:val="32"/>
    </w:rPr>
  </w:style>
  <w:style w:type="paragraph" w:customStyle="1" w:styleId="startboxa">
    <w:name w:val="startboxa"/>
    <w:basedOn w:val="Normal"/>
    <w:next w:val="para"/>
    <w:rsid w:val="006E10EB"/>
    <w:pPr>
      <w:pBdr>
        <w:bottom w:val="single" w:sz="24" w:space="0" w:color="FF0000"/>
      </w:pBdr>
      <w:spacing w:before="480" w:after="240"/>
    </w:pPr>
    <w:rPr>
      <w:color w:val="FF0000"/>
    </w:rPr>
  </w:style>
  <w:style w:type="paragraph" w:customStyle="1" w:styleId="startboxb">
    <w:name w:val="startboxb"/>
    <w:basedOn w:val="Normal"/>
    <w:next w:val="para"/>
    <w:rsid w:val="006E10EB"/>
    <w:pPr>
      <w:pBdr>
        <w:bottom w:val="single" w:sz="24" w:space="0" w:color="FF0000"/>
      </w:pBdr>
      <w:spacing w:before="480" w:after="240"/>
    </w:pPr>
    <w:rPr>
      <w:color w:val="FF0000"/>
    </w:rPr>
  </w:style>
  <w:style w:type="paragraph" w:customStyle="1" w:styleId="statement1">
    <w:name w:val="statement1"/>
    <w:basedOn w:val="Normal"/>
    <w:next w:val="para"/>
    <w:rsid w:val="006E10EB"/>
    <w:pPr>
      <w:spacing w:before="240" w:after="240"/>
      <w:ind w:left="720"/>
    </w:pPr>
    <w:rPr>
      <w:color w:val="000000"/>
    </w:rPr>
  </w:style>
  <w:style w:type="paragraph" w:customStyle="1" w:styleId="tablecaption">
    <w:name w:val="tablecaption"/>
    <w:basedOn w:val="Normal"/>
    <w:next w:val="para"/>
    <w:uiPriority w:val="99"/>
    <w:qFormat/>
    <w:rsid w:val="006E10EB"/>
    <w:pPr>
      <w:spacing w:before="480" w:after="240"/>
    </w:pPr>
    <w:rPr>
      <w:rFonts w:ascii="Arial" w:hAnsi="Arial"/>
      <w:color w:val="000000"/>
      <w:sz w:val="24"/>
    </w:rPr>
  </w:style>
  <w:style w:type="paragraph" w:customStyle="1" w:styleId="undefined">
    <w:name w:val="undefined"/>
    <w:basedOn w:val="Normal"/>
    <w:next w:val="para"/>
    <w:rsid w:val="006E10EB"/>
    <w:pPr>
      <w:spacing w:after="240"/>
    </w:pPr>
    <w:rPr>
      <w:rFonts w:ascii="Arial" w:hAnsi="Arial"/>
      <w:color w:val="800000"/>
    </w:rPr>
  </w:style>
  <w:style w:type="paragraph" w:styleId="Header">
    <w:name w:val="header"/>
    <w:basedOn w:val="Normal"/>
    <w:link w:val="HeaderChar"/>
    <w:rsid w:val="006E10EB"/>
    <w:pPr>
      <w:tabs>
        <w:tab w:val="center" w:pos="4153"/>
        <w:tab w:val="right" w:pos="8306"/>
      </w:tabs>
    </w:pPr>
  </w:style>
  <w:style w:type="character" w:customStyle="1" w:styleId="HeaderChar">
    <w:name w:val="Header Char"/>
    <w:basedOn w:val="DefaultParagraphFont"/>
    <w:link w:val="Header"/>
    <w:rsid w:val="006E10EB"/>
    <w:rPr>
      <w:rFonts w:ascii="Times New Roman" w:eastAsia="Times New Roman" w:hAnsi="Times New Roman" w:cs="Times New Roman"/>
      <w:sz w:val="20"/>
      <w:szCs w:val="20"/>
    </w:rPr>
  </w:style>
  <w:style w:type="paragraph" w:styleId="Footer">
    <w:name w:val="footer"/>
    <w:basedOn w:val="Normal"/>
    <w:link w:val="FooterChar"/>
    <w:uiPriority w:val="99"/>
    <w:rsid w:val="006E10EB"/>
    <w:pPr>
      <w:tabs>
        <w:tab w:val="center" w:pos="4153"/>
        <w:tab w:val="right" w:pos="8306"/>
      </w:tabs>
    </w:pPr>
  </w:style>
  <w:style w:type="character" w:customStyle="1" w:styleId="FooterChar">
    <w:name w:val="Footer Char"/>
    <w:basedOn w:val="DefaultParagraphFont"/>
    <w:link w:val="Footer"/>
    <w:uiPriority w:val="99"/>
    <w:rsid w:val="006E10EB"/>
    <w:rPr>
      <w:rFonts w:ascii="Times New Roman" w:eastAsia="Times New Roman" w:hAnsi="Times New Roman" w:cs="Times New Roman"/>
      <w:sz w:val="20"/>
      <w:szCs w:val="20"/>
    </w:rPr>
  </w:style>
  <w:style w:type="paragraph" w:customStyle="1" w:styleId="prelimend">
    <w:name w:val="prelimend"/>
    <w:basedOn w:val="Normal"/>
    <w:next w:val="para"/>
    <w:rsid w:val="006E10EB"/>
    <w:pPr>
      <w:pBdr>
        <w:top w:val="single" w:sz="24" w:space="0" w:color="008080"/>
      </w:pBdr>
      <w:autoSpaceDE w:val="0"/>
      <w:autoSpaceDN w:val="0"/>
      <w:spacing w:before="240" w:after="480"/>
    </w:pPr>
    <w:rPr>
      <w:rFonts w:ascii="Arial" w:hAnsi="Arial" w:cs="Arial"/>
      <w:color w:val="008080"/>
    </w:rPr>
  </w:style>
  <w:style w:type="paragraph" w:customStyle="1" w:styleId="prelimstart">
    <w:name w:val="prelimstart"/>
    <w:basedOn w:val="Normal"/>
    <w:next w:val="para"/>
    <w:rsid w:val="006E10EB"/>
    <w:pPr>
      <w:pBdr>
        <w:bottom w:val="single" w:sz="24" w:space="0" w:color="008080"/>
      </w:pBdr>
      <w:autoSpaceDE w:val="0"/>
      <w:autoSpaceDN w:val="0"/>
      <w:spacing w:before="480" w:after="240"/>
    </w:pPr>
    <w:rPr>
      <w:rFonts w:ascii="Arial" w:hAnsi="Arial" w:cs="Arial"/>
      <w:color w:val="008080"/>
    </w:rPr>
  </w:style>
  <w:style w:type="paragraph" w:customStyle="1" w:styleId="prelimforewordend">
    <w:name w:val="prelimforewordend"/>
    <w:basedOn w:val="Normal"/>
    <w:next w:val="para"/>
    <w:rsid w:val="006E10EB"/>
    <w:pPr>
      <w:pBdr>
        <w:top w:val="single" w:sz="24" w:space="0" w:color="008080"/>
      </w:pBdr>
      <w:autoSpaceDE w:val="0"/>
      <w:autoSpaceDN w:val="0"/>
      <w:spacing w:before="240" w:after="480"/>
    </w:pPr>
    <w:rPr>
      <w:rFonts w:ascii="Arial" w:hAnsi="Arial" w:cs="Arial"/>
      <w:color w:val="008080"/>
    </w:rPr>
  </w:style>
  <w:style w:type="paragraph" w:customStyle="1" w:styleId="prelimforewordstart">
    <w:name w:val="prelimforewordstart"/>
    <w:basedOn w:val="Normal"/>
    <w:next w:val="para"/>
    <w:rsid w:val="006E10EB"/>
    <w:pPr>
      <w:pBdr>
        <w:bottom w:val="single" w:sz="24" w:space="0" w:color="008080"/>
      </w:pBdr>
      <w:autoSpaceDE w:val="0"/>
      <w:autoSpaceDN w:val="0"/>
      <w:spacing w:before="480" w:after="240"/>
    </w:pPr>
    <w:rPr>
      <w:rFonts w:ascii="Arial" w:hAnsi="Arial" w:cs="Arial"/>
      <w:color w:val="008080"/>
    </w:rPr>
  </w:style>
  <w:style w:type="paragraph" w:customStyle="1" w:styleId="author">
    <w:name w:val="author"/>
    <w:basedOn w:val="Normal"/>
    <w:next w:val="para"/>
    <w:rsid w:val="006E10EB"/>
    <w:pPr>
      <w:autoSpaceDE w:val="0"/>
      <w:autoSpaceDN w:val="0"/>
      <w:spacing w:after="240"/>
    </w:pPr>
    <w:rPr>
      <w:color w:val="000000"/>
    </w:rPr>
  </w:style>
  <w:style w:type="character" w:customStyle="1" w:styleId="name">
    <w:name w:val="name"/>
    <w:rsid w:val="006E10EB"/>
    <w:rPr>
      <w:rFonts w:ascii="Times New Roman" w:hAnsi="Times New Roman" w:cs="Times New Roman"/>
      <w:b/>
      <w:bCs/>
      <w:i/>
      <w:iCs/>
      <w:color w:val="FF0000"/>
      <w:sz w:val="20"/>
      <w:szCs w:val="20"/>
    </w:rPr>
  </w:style>
  <w:style w:type="character" w:customStyle="1" w:styleId="organisation">
    <w:name w:val="organisation"/>
    <w:rsid w:val="006E10EB"/>
    <w:rPr>
      <w:rFonts w:ascii="Times New Roman" w:hAnsi="Times New Roman" w:cs="Times New Roman"/>
      <w:b/>
      <w:bCs/>
      <w:i/>
      <w:iCs/>
      <w:color w:val="FF0000"/>
      <w:sz w:val="20"/>
      <w:szCs w:val="20"/>
    </w:rPr>
  </w:style>
  <w:style w:type="paragraph" w:customStyle="1" w:styleId="contributor">
    <w:name w:val="contributor"/>
    <w:basedOn w:val="Normal"/>
    <w:next w:val="para"/>
    <w:rsid w:val="006E10EB"/>
    <w:pPr>
      <w:autoSpaceDE w:val="0"/>
      <w:autoSpaceDN w:val="0"/>
      <w:spacing w:after="240"/>
    </w:pPr>
    <w:rPr>
      <w:color w:val="000000"/>
    </w:rPr>
  </w:style>
  <w:style w:type="paragraph" w:customStyle="1" w:styleId="prelimprefaceend">
    <w:name w:val="prelimprefaceend"/>
    <w:basedOn w:val="Normal"/>
    <w:next w:val="para"/>
    <w:rsid w:val="006E10EB"/>
    <w:pPr>
      <w:pBdr>
        <w:top w:val="single" w:sz="24" w:space="0" w:color="008080"/>
      </w:pBdr>
      <w:autoSpaceDE w:val="0"/>
      <w:autoSpaceDN w:val="0"/>
      <w:spacing w:before="240" w:after="480"/>
    </w:pPr>
    <w:rPr>
      <w:rFonts w:ascii="Arial" w:hAnsi="Arial" w:cs="Arial"/>
      <w:color w:val="008080"/>
    </w:rPr>
  </w:style>
  <w:style w:type="paragraph" w:customStyle="1" w:styleId="prelimprefacestart">
    <w:name w:val="prelimprefacestart"/>
    <w:basedOn w:val="Normal"/>
    <w:next w:val="para"/>
    <w:rsid w:val="006E10EB"/>
    <w:pPr>
      <w:pBdr>
        <w:bottom w:val="single" w:sz="24" w:space="0" w:color="008080"/>
      </w:pBdr>
      <w:autoSpaceDE w:val="0"/>
      <w:autoSpaceDN w:val="0"/>
      <w:spacing w:before="480" w:after="240"/>
    </w:pPr>
    <w:rPr>
      <w:rFonts w:ascii="Arial" w:hAnsi="Arial" w:cs="Arial"/>
      <w:color w:val="008080"/>
    </w:rPr>
  </w:style>
  <w:style w:type="paragraph" w:customStyle="1" w:styleId="tablehdg1">
    <w:name w:val="tablehdg1"/>
    <w:basedOn w:val="Normal"/>
    <w:rsid w:val="006E10EB"/>
    <w:pPr>
      <w:autoSpaceDE w:val="0"/>
      <w:autoSpaceDN w:val="0"/>
      <w:outlineLvl w:val="0"/>
    </w:pPr>
    <w:rPr>
      <w:color w:val="000000"/>
    </w:rPr>
  </w:style>
  <w:style w:type="paragraph" w:customStyle="1" w:styleId="hdgautonum4">
    <w:name w:val="hdgautonum4"/>
    <w:basedOn w:val="Normal"/>
    <w:next w:val="para"/>
    <w:rsid w:val="006E10EB"/>
    <w:pPr>
      <w:keepNext/>
      <w:numPr>
        <w:ilvl w:val="3"/>
        <w:numId w:val="8"/>
      </w:numPr>
      <w:autoSpaceDE w:val="0"/>
      <w:autoSpaceDN w:val="0"/>
      <w:spacing w:before="240" w:after="120"/>
      <w:outlineLvl w:val="3"/>
    </w:pPr>
    <w:rPr>
      <w:rFonts w:ascii="Arial" w:hAnsi="Arial" w:cs="Arial"/>
      <w:b/>
      <w:bCs/>
      <w:color w:val="000000"/>
    </w:rPr>
  </w:style>
  <w:style w:type="paragraph" w:customStyle="1" w:styleId="tablehanging1">
    <w:name w:val="tablehanging1"/>
    <w:basedOn w:val="para"/>
    <w:rsid w:val="006E10EB"/>
    <w:pPr>
      <w:ind w:left="720"/>
    </w:pPr>
  </w:style>
  <w:style w:type="paragraph" w:customStyle="1" w:styleId="listcontinued1">
    <w:name w:val="listcontinued1"/>
    <w:basedOn w:val="Normal"/>
    <w:rsid w:val="006E10EB"/>
    <w:pPr>
      <w:autoSpaceDE w:val="0"/>
      <w:autoSpaceDN w:val="0"/>
      <w:spacing w:before="120" w:after="120"/>
      <w:ind w:left="1440"/>
    </w:pPr>
    <w:rPr>
      <w:rFonts w:ascii="Arial" w:hAnsi="Arial" w:cs="Arial"/>
      <w:color w:val="000000"/>
    </w:rPr>
  </w:style>
  <w:style w:type="paragraph" w:customStyle="1" w:styleId="hdgnum1">
    <w:name w:val="hdgnum1"/>
    <w:basedOn w:val="Normal"/>
    <w:next w:val="para"/>
    <w:rsid w:val="006E10EB"/>
    <w:pPr>
      <w:keepNext/>
      <w:tabs>
        <w:tab w:val="left" w:pos="720"/>
      </w:tabs>
      <w:autoSpaceDE w:val="0"/>
      <w:autoSpaceDN w:val="0"/>
      <w:spacing w:before="480" w:after="240"/>
      <w:outlineLvl w:val="0"/>
    </w:pPr>
    <w:rPr>
      <w:rFonts w:ascii="Arial" w:hAnsi="Arial" w:cs="Arial"/>
      <w:color w:val="000000"/>
      <w:sz w:val="32"/>
      <w:szCs w:val="32"/>
    </w:rPr>
  </w:style>
  <w:style w:type="paragraph" w:customStyle="1" w:styleId="hdgnum2">
    <w:name w:val="hdgnum2"/>
    <w:basedOn w:val="Normal"/>
    <w:next w:val="para"/>
    <w:rsid w:val="006E10EB"/>
    <w:pPr>
      <w:keepNext/>
      <w:tabs>
        <w:tab w:val="left" w:pos="720"/>
      </w:tabs>
      <w:autoSpaceDE w:val="0"/>
      <w:autoSpaceDN w:val="0"/>
      <w:spacing w:before="360" w:after="240"/>
      <w:outlineLvl w:val="1"/>
    </w:pPr>
    <w:rPr>
      <w:rFonts w:ascii="Arial" w:hAnsi="Arial" w:cs="Arial"/>
      <w:color w:val="000000"/>
      <w:sz w:val="28"/>
      <w:szCs w:val="28"/>
    </w:rPr>
  </w:style>
  <w:style w:type="paragraph" w:customStyle="1" w:styleId="hdgnum3">
    <w:name w:val="hdgnum3"/>
    <w:basedOn w:val="hdgnum2"/>
    <w:rsid w:val="006E10EB"/>
    <w:pPr>
      <w:outlineLvl w:val="2"/>
    </w:pPr>
  </w:style>
  <w:style w:type="paragraph" w:customStyle="1" w:styleId="hdgnum4">
    <w:name w:val="hdgnum4"/>
    <w:basedOn w:val="hdgnum2"/>
    <w:rsid w:val="006E10EB"/>
    <w:pPr>
      <w:outlineLvl w:val="3"/>
    </w:pPr>
  </w:style>
  <w:style w:type="paragraph" w:customStyle="1" w:styleId="hdg4">
    <w:name w:val="hdg4"/>
    <w:basedOn w:val="Normal"/>
    <w:next w:val="para"/>
    <w:qFormat/>
    <w:rsid w:val="006E10EB"/>
    <w:pPr>
      <w:keepNext/>
      <w:autoSpaceDE w:val="0"/>
      <w:autoSpaceDN w:val="0"/>
      <w:spacing w:before="240" w:after="120"/>
      <w:outlineLvl w:val="3"/>
    </w:pPr>
    <w:rPr>
      <w:rFonts w:ascii="Arial" w:hAnsi="Arial" w:cs="Arial"/>
      <w:b/>
      <w:bCs/>
      <w:color w:val="000000"/>
    </w:rPr>
  </w:style>
  <w:style w:type="paragraph" w:customStyle="1" w:styleId="listletter1">
    <w:name w:val="listletter1"/>
    <w:basedOn w:val="Normal"/>
    <w:rsid w:val="006E10EB"/>
    <w:pPr>
      <w:numPr>
        <w:numId w:val="3"/>
      </w:numPr>
      <w:autoSpaceDE w:val="0"/>
      <w:autoSpaceDN w:val="0"/>
      <w:spacing w:before="120" w:after="120"/>
    </w:pPr>
    <w:rPr>
      <w:rFonts w:ascii="Arial" w:hAnsi="Arial" w:cs="Arial"/>
      <w:color w:val="000000"/>
    </w:rPr>
  </w:style>
  <w:style w:type="paragraph" w:customStyle="1" w:styleId="prelimcontentsend">
    <w:name w:val="prelimcontentsend"/>
    <w:basedOn w:val="Normal"/>
    <w:next w:val="para"/>
    <w:rsid w:val="006E10EB"/>
    <w:pPr>
      <w:pBdr>
        <w:top w:val="single" w:sz="24" w:space="0" w:color="008080"/>
      </w:pBdr>
      <w:autoSpaceDE w:val="0"/>
      <w:autoSpaceDN w:val="0"/>
      <w:spacing w:before="240" w:after="480"/>
    </w:pPr>
    <w:rPr>
      <w:rFonts w:ascii="Arial" w:hAnsi="Arial" w:cs="Arial"/>
      <w:color w:val="008080"/>
    </w:rPr>
  </w:style>
  <w:style w:type="paragraph" w:customStyle="1" w:styleId="prelimcontentsstart">
    <w:name w:val="prelimcontentsstart"/>
    <w:basedOn w:val="Normal"/>
    <w:next w:val="para"/>
    <w:rsid w:val="006E10EB"/>
    <w:pPr>
      <w:pBdr>
        <w:bottom w:val="single" w:sz="24" w:space="0" w:color="008080"/>
      </w:pBdr>
      <w:autoSpaceDE w:val="0"/>
      <w:autoSpaceDN w:val="0"/>
      <w:spacing w:before="480" w:after="240"/>
    </w:pPr>
    <w:rPr>
      <w:rFonts w:ascii="Arial" w:hAnsi="Arial" w:cs="Arial"/>
      <w:color w:val="008080"/>
    </w:rPr>
  </w:style>
  <w:style w:type="paragraph" w:customStyle="1" w:styleId="bibliocontinued">
    <w:name w:val="bibliocontinued"/>
    <w:basedOn w:val="Normal"/>
    <w:rsid w:val="006E10EB"/>
    <w:pPr>
      <w:autoSpaceDE w:val="0"/>
      <w:autoSpaceDN w:val="0"/>
      <w:spacing w:after="120"/>
    </w:pPr>
    <w:rPr>
      <w:color w:val="000000"/>
    </w:rPr>
  </w:style>
  <w:style w:type="paragraph" w:customStyle="1" w:styleId="signatory">
    <w:name w:val="signatory"/>
    <w:basedOn w:val="Normal"/>
    <w:next w:val="para"/>
    <w:rsid w:val="006E10EB"/>
    <w:pPr>
      <w:autoSpaceDE w:val="0"/>
      <w:autoSpaceDN w:val="0"/>
      <w:spacing w:after="240"/>
    </w:pPr>
    <w:rPr>
      <w:color w:val="000000"/>
    </w:rPr>
  </w:style>
  <w:style w:type="paragraph" w:customStyle="1" w:styleId="prelimacknowend">
    <w:name w:val="prelimacknowend"/>
    <w:basedOn w:val="Normal"/>
    <w:next w:val="para"/>
    <w:rsid w:val="006E10EB"/>
    <w:pPr>
      <w:pBdr>
        <w:top w:val="single" w:sz="24" w:space="0" w:color="008080"/>
      </w:pBdr>
      <w:autoSpaceDE w:val="0"/>
      <w:autoSpaceDN w:val="0"/>
      <w:spacing w:before="240" w:after="480"/>
    </w:pPr>
    <w:rPr>
      <w:rFonts w:ascii="Arial" w:hAnsi="Arial" w:cs="Arial"/>
      <w:color w:val="008080"/>
    </w:rPr>
  </w:style>
  <w:style w:type="paragraph" w:customStyle="1" w:styleId="prelimacknowstart">
    <w:name w:val="prelimacknowstart"/>
    <w:basedOn w:val="Normal"/>
    <w:next w:val="para"/>
    <w:rsid w:val="006E10EB"/>
    <w:pPr>
      <w:pBdr>
        <w:bottom w:val="single" w:sz="24" w:space="0" w:color="008080"/>
      </w:pBdr>
      <w:autoSpaceDE w:val="0"/>
      <w:autoSpaceDN w:val="0"/>
      <w:spacing w:before="480" w:after="240"/>
    </w:pPr>
    <w:rPr>
      <w:rFonts w:ascii="Arial" w:hAnsi="Arial" w:cs="Arial"/>
      <w:color w:val="008080"/>
    </w:rPr>
  </w:style>
  <w:style w:type="paragraph" w:customStyle="1" w:styleId="italic">
    <w:name w:val="italic"/>
    <w:basedOn w:val="para"/>
    <w:next w:val="para"/>
    <w:rsid w:val="006E10EB"/>
    <w:rPr>
      <w:i/>
    </w:rPr>
  </w:style>
  <w:style w:type="paragraph" w:customStyle="1" w:styleId="bold">
    <w:name w:val="bold"/>
    <w:basedOn w:val="para"/>
    <w:next w:val="para"/>
    <w:rsid w:val="006E10EB"/>
    <w:rPr>
      <w:b/>
    </w:rPr>
  </w:style>
  <w:style w:type="paragraph" w:customStyle="1" w:styleId="hdg5">
    <w:name w:val="hdg5"/>
    <w:basedOn w:val="hdg4"/>
    <w:next w:val="para"/>
    <w:qFormat/>
    <w:rsid w:val="006E10EB"/>
    <w:rPr>
      <w:i/>
    </w:rPr>
  </w:style>
  <w:style w:type="paragraph" w:customStyle="1" w:styleId="hdg6">
    <w:name w:val="hdg6"/>
    <w:basedOn w:val="italic"/>
    <w:next w:val="para"/>
    <w:autoRedefine/>
    <w:rsid w:val="006E10EB"/>
  </w:style>
  <w:style w:type="paragraph" w:styleId="ListBullet">
    <w:name w:val="List Bullet"/>
    <w:basedOn w:val="Normal"/>
    <w:qFormat/>
    <w:rsid w:val="006E10EB"/>
    <w:pPr>
      <w:numPr>
        <w:numId w:val="4"/>
      </w:numPr>
      <w:spacing w:after="240"/>
      <w:contextualSpacing/>
    </w:pPr>
  </w:style>
  <w:style w:type="character" w:styleId="Strong">
    <w:name w:val="Strong"/>
    <w:uiPriority w:val="99"/>
    <w:qFormat/>
    <w:rsid w:val="006E10EB"/>
    <w:rPr>
      <w:rFonts w:cs="Times New Roman"/>
      <w:b/>
      <w:bCs/>
    </w:rPr>
  </w:style>
  <w:style w:type="table" w:styleId="TableGrid">
    <w:name w:val="Table Grid"/>
    <w:basedOn w:val="TableNormal"/>
    <w:rsid w:val="006E10E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E10EB"/>
    <w:rPr>
      <w:color w:val="0000FF"/>
      <w:u w:val="single"/>
    </w:rPr>
  </w:style>
  <w:style w:type="character" w:styleId="CommentReference">
    <w:name w:val="annotation reference"/>
    <w:rsid w:val="006E10EB"/>
    <w:rPr>
      <w:sz w:val="16"/>
      <w:szCs w:val="16"/>
    </w:rPr>
  </w:style>
  <w:style w:type="paragraph" w:styleId="CommentText">
    <w:name w:val="annotation text"/>
    <w:basedOn w:val="Normal"/>
    <w:link w:val="CommentTextChar"/>
    <w:rsid w:val="006E10EB"/>
  </w:style>
  <w:style w:type="character" w:customStyle="1" w:styleId="CommentTextChar">
    <w:name w:val="Comment Text Char"/>
    <w:basedOn w:val="DefaultParagraphFont"/>
    <w:link w:val="CommentText"/>
    <w:rsid w:val="006E10E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6E10EB"/>
    <w:rPr>
      <w:b/>
      <w:bCs/>
    </w:rPr>
  </w:style>
  <w:style w:type="character" w:customStyle="1" w:styleId="CommentSubjectChar">
    <w:name w:val="Comment Subject Char"/>
    <w:basedOn w:val="CommentTextChar"/>
    <w:link w:val="CommentSubject"/>
    <w:rsid w:val="006E10EB"/>
    <w:rPr>
      <w:rFonts w:ascii="Times New Roman" w:eastAsia="Times New Roman" w:hAnsi="Times New Roman" w:cs="Times New Roman"/>
      <w:b/>
      <w:bCs/>
      <w:sz w:val="20"/>
      <w:szCs w:val="20"/>
    </w:rPr>
  </w:style>
  <w:style w:type="paragraph" w:styleId="BalloonText">
    <w:name w:val="Balloon Text"/>
    <w:basedOn w:val="Normal"/>
    <w:link w:val="BalloonTextChar"/>
    <w:rsid w:val="006E10EB"/>
    <w:rPr>
      <w:rFonts w:ascii="Tahoma" w:hAnsi="Tahoma" w:cs="Tahoma"/>
      <w:sz w:val="16"/>
      <w:szCs w:val="16"/>
    </w:rPr>
  </w:style>
  <w:style w:type="character" w:customStyle="1" w:styleId="BalloonTextChar">
    <w:name w:val="Balloon Text Char"/>
    <w:basedOn w:val="DefaultParagraphFont"/>
    <w:link w:val="BalloonText"/>
    <w:rsid w:val="006E10EB"/>
    <w:rPr>
      <w:rFonts w:ascii="Tahoma" w:eastAsia="Times New Roman" w:hAnsi="Tahoma" w:cs="Tahoma"/>
      <w:sz w:val="16"/>
      <w:szCs w:val="16"/>
    </w:rPr>
  </w:style>
  <w:style w:type="paragraph" w:styleId="ListBullet2">
    <w:name w:val="List Bullet 2"/>
    <w:basedOn w:val="Normal"/>
    <w:rsid w:val="006E10EB"/>
    <w:pPr>
      <w:numPr>
        <w:numId w:val="5"/>
      </w:numPr>
      <w:spacing w:after="120"/>
      <w:ind w:left="641" w:hanging="357"/>
      <w:contextualSpacing/>
    </w:pPr>
  </w:style>
  <w:style w:type="paragraph" w:styleId="Caption">
    <w:name w:val="caption"/>
    <w:basedOn w:val="Normal"/>
    <w:next w:val="Normal"/>
    <w:autoRedefine/>
    <w:uiPriority w:val="99"/>
    <w:rsid w:val="006E10EB"/>
    <w:pPr>
      <w:widowControl w:val="0"/>
      <w:autoSpaceDE w:val="0"/>
      <w:autoSpaceDN w:val="0"/>
      <w:adjustRightInd w:val="0"/>
      <w:spacing w:after="200"/>
    </w:pPr>
    <w:rPr>
      <w:rFonts w:ascii="Arial Bold" w:eastAsia="MS Mincho" w:hAnsi="Arial Bold" w:cs="Arial"/>
      <w:b/>
      <w:bCs/>
      <w:color w:val="4F81BD"/>
      <w:sz w:val="18"/>
      <w:szCs w:val="18"/>
      <w:lang w:eastAsia="ja-JP" w:bidi="he-IL"/>
    </w:rPr>
  </w:style>
  <w:style w:type="character" w:styleId="FollowedHyperlink">
    <w:name w:val="FollowedHyperlink"/>
    <w:basedOn w:val="DefaultParagraphFont"/>
    <w:rsid w:val="006E10EB"/>
    <w:rPr>
      <w:color w:val="954F72" w:themeColor="followedHyperlink"/>
      <w:u w:val="single"/>
    </w:rPr>
  </w:style>
  <w:style w:type="paragraph" w:styleId="EndnoteText">
    <w:name w:val="endnote text"/>
    <w:basedOn w:val="Normal"/>
    <w:link w:val="EndnoteTextChar"/>
    <w:rsid w:val="006E10EB"/>
  </w:style>
  <w:style w:type="character" w:customStyle="1" w:styleId="EndnoteTextChar">
    <w:name w:val="Endnote Text Char"/>
    <w:basedOn w:val="DefaultParagraphFont"/>
    <w:link w:val="EndnoteText"/>
    <w:rsid w:val="006E10EB"/>
    <w:rPr>
      <w:rFonts w:ascii="Times New Roman" w:eastAsia="Times New Roman" w:hAnsi="Times New Roman" w:cs="Times New Roman"/>
      <w:sz w:val="20"/>
      <w:szCs w:val="20"/>
    </w:rPr>
  </w:style>
  <w:style w:type="character" w:styleId="EndnoteReference">
    <w:name w:val="endnote reference"/>
    <w:rsid w:val="006E10EB"/>
    <w:rPr>
      <w:vertAlign w:val="superscript"/>
    </w:rPr>
  </w:style>
  <w:style w:type="paragraph" w:customStyle="1" w:styleId="Title1">
    <w:name w:val="Title1"/>
    <w:basedOn w:val="hdg1"/>
    <w:next w:val="para"/>
    <w:link w:val="titleChar"/>
    <w:uiPriority w:val="99"/>
    <w:rsid w:val="006E10EB"/>
    <w:rPr>
      <w:sz w:val="48"/>
    </w:rPr>
  </w:style>
  <w:style w:type="character" w:customStyle="1" w:styleId="titleChar">
    <w:name w:val="title Char"/>
    <w:link w:val="Title1"/>
    <w:uiPriority w:val="99"/>
    <w:locked/>
    <w:rsid w:val="006E10EB"/>
    <w:rPr>
      <w:rFonts w:ascii="Arial" w:eastAsia="Times New Roman" w:hAnsi="Arial" w:cs="Times New Roman"/>
      <w:color w:val="000000"/>
      <w:sz w:val="48"/>
      <w:szCs w:val="20"/>
    </w:rPr>
  </w:style>
  <w:style w:type="paragraph" w:customStyle="1" w:styleId="Subtitle1">
    <w:name w:val="Subtitle1"/>
    <w:basedOn w:val="Title1"/>
    <w:next w:val="para"/>
    <w:rsid w:val="006E10EB"/>
    <w:rPr>
      <w:sz w:val="36"/>
    </w:rPr>
  </w:style>
  <w:style w:type="paragraph" w:styleId="TOC1">
    <w:name w:val="toc 1"/>
    <w:basedOn w:val="Normal"/>
    <w:next w:val="Normal"/>
    <w:autoRedefine/>
    <w:uiPriority w:val="39"/>
    <w:rsid w:val="006E10EB"/>
    <w:pPr>
      <w:tabs>
        <w:tab w:val="left" w:pos="440"/>
        <w:tab w:val="right" w:leader="dot" w:pos="8296"/>
      </w:tabs>
      <w:spacing w:before="120" w:line="360" w:lineRule="auto"/>
    </w:pPr>
    <w:rPr>
      <w:b/>
      <w:noProof/>
    </w:rPr>
  </w:style>
  <w:style w:type="paragraph" w:styleId="TOC2">
    <w:name w:val="toc 2"/>
    <w:basedOn w:val="Normal"/>
    <w:next w:val="Normal"/>
    <w:autoRedefine/>
    <w:uiPriority w:val="39"/>
    <w:rsid w:val="006E10EB"/>
    <w:pPr>
      <w:tabs>
        <w:tab w:val="right" w:leader="dot" w:pos="8296"/>
      </w:tabs>
      <w:ind w:left="918" w:hanging="720"/>
    </w:pPr>
    <w:rPr>
      <w:rFonts w:eastAsiaTheme="minorEastAsia"/>
      <w:noProof/>
    </w:rPr>
  </w:style>
  <w:style w:type="character" w:styleId="Emphasis">
    <w:name w:val="Emphasis"/>
    <w:basedOn w:val="DefaultParagraphFont"/>
    <w:rsid w:val="006E10EB"/>
    <w:rPr>
      <w:i/>
      <w:iCs/>
    </w:rPr>
  </w:style>
  <w:style w:type="paragraph" w:styleId="ListBullet3">
    <w:name w:val="List Bullet 3"/>
    <w:basedOn w:val="Normal"/>
    <w:rsid w:val="006E10EB"/>
    <w:pPr>
      <w:numPr>
        <w:numId w:val="6"/>
      </w:numPr>
      <w:contextualSpacing/>
    </w:pPr>
  </w:style>
  <w:style w:type="paragraph" w:styleId="TOC3">
    <w:name w:val="toc 3"/>
    <w:basedOn w:val="Normal"/>
    <w:next w:val="Normal"/>
    <w:autoRedefine/>
    <w:uiPriority w:val="39"/>
    <w:rsid w:val="006E10EB"/>
    <w:pPr>
      <w:tabs>
        <w:tab w:val="left" w:pos="1320"/>
        <w:tab w:val="right" w:leader="dot" w:pos="8302"/>
      </w:tabs>
      <w:ind w:left="1310" w:hanging="907"/>
    </w:pPr>
  </w:style>
  <w:style w:type="paragraph" w:styleId="ListContinue">
    <w:name w:val="List Continue"/>
    <w:basedOn w:val="Normal"/>
    <w:rsid w:val="006E10EB"/>
    <w:pPr>
      <w:ind w:left="357"/>
      <w:contextualSpacing/>
    </w:pPr>
  </w:style>
  <w:style w:type="paragraph" w:styleId="ListContinue2">
    <w:name w:val="List Continue 2"/>
    <w:basedOn w:val="Normal"/>
    <w:rsid w:val="006E10EB"/>
    <w:pPr>
      <w:spacing w:after="120"/>
      <w:ind w:left="566"/>
      <w:contextualSpacing/>
    </w:pPr>
  </w:style>
  <w:style w:type="paragraph" w:styleId="List">
    <w:name w:val="List"/>
    <w:basedOn w:val="Normal"/>
    <w:rsid w:val="006E10EB"/>
    <w:pPr>
      <w:ind w:left="283" w:hanging="283"/>
      <w:contextualSpacing/>
    </w:pPr>
  </w:style>
  <w:style w:type="paragraph" w:styleId="ListNumber">
    <w:name w:val="List Number"/>
    <w:basedOn w:val="Normal"/>
    <w:rsid w:val="006E10EB"/>
    <w:pPr>
      <w:numPr>
        <w:numId w:val="7"/>
      </w:numPr>
      <w:spacing w:line="360" w:lineRule="auto"/>
      <w:ind w:left="357" w:hanging="357"/>
      <w:contextualSpacing/>
    </w:pPr>
  </w:style>
  <w:style w:type="paragraph" w:styleId="TOC4">
    <w:name w:val="toc 4"/>
    <w:basedOn w:val="Normal"/>
    <w:next w:val="Normal"/>
    <w:autoRedefine/>
    <w:uiPriority w:val="39"/>
    <w:unhideWhenUsed/>
    <w:rsid w:val="006E10EB"/>
    <w:pPr>
      <w:spacing w:after="100" w:line="276" w:lineRule="auto"/>
      <w:ind w:left="660"/>
    </w:pPr>
    <w:rPr>
      <w:rFonts w:asciiTheme="minorHAnsi" w:eastAsiaTheme="minorEastAsia" w:hAnsiTheme="minorHAnsi" w:cstheme="minorBidi"/>
      <w:sz w:val="22"/>
      <w:szCs w:val="22"/>
      <w:lang w:eastAsia="en-GB"/>
    </w:rPr>
  </w:style>
  <w:style w:type="paragraph" w:styleId="TOC5">
    <w:name w:val="toc 5"/>
    <w:basedOn w:val="Normal"/>
    <w:next w:val="Normal"/>
    <w:autoRedefine/>
    <w:uiPriority w:val="39"/>
    <w:unhideWhenUsed/>
    <w:rsid w:val="006E10EB"/>
    <w:pPr>
      <w:spacing w:after="100" w:line="276" w:lineRule="auto"/>
      <w:ind w:left="880"/>
    </w:pPr>
    <w:rPr>
      <w:rFonts w:asciiTheme="minorHAnsi" w:eastAsiaTheme="minorEastAsia" w:hAnsiTheme="minorHAnsi" w:cstheme="minorBidi"/>
      <w:sz w:val="22"/>
      <w:szCs w:val="22"/>
      <w:lang w:eastAsia="en-GB"/>
    </w:rPr>
  </w:style>
  <w:style w:type="paragraph" w:styleId="TOC6">
    <w:name w:val="toc 6"/>
    <w:basedOn w:val="Normal"/>
    <w:next w:val="Normal"/>
    <w:autoRedefine/>
    <w:uiPriority w:val="39"/>
    <w:unhideWhenUsed/>
    <w:rsid w:val="006E10EB"/>
    <w:pPr>
      <w:spacing w:after="100" w:line="276" w:lineRule="auto"/>
      <w:ind w:left="1100"/>
    </w:pPr>
    <w:rPr>
      <w:rFonts w:asciiTheme="minorHAnsi" w:eastAsiaTheme="minorEastAsia" w:hAnsiTheme="minorHAnsi" w:cstheme="minorBidi"/>
      <w:sz w:val="22"/>
      <w:szCs w:val="22"/>
      <w:lang w:eastAsia="en-GB"/>
    </w:rPr>
  </w:style>
  <w:style w:type="paragraph" w:styleId="TOC7">
    <w:name w:val="toc 7"/>
    <w:basedOn w:val="Normal"/>
    <w:next w:val="Normal"/>
    <w:autoRedefine/>
    <w:uiPriority w:val="39"/>
    <w:unhideWhenUsed/>
    <w:rsid w:val="006E10EB"/>
    <w:pPr>
      <w:spacing w:after="100" w:line="276" w:lineRule="auto"/>
      <w:ind w:left="1320"/>
    </w:pPr>
    <w:rPr>
      <w:rFonts w:asciiTheme="minorHAnsi" w:eastAsiaTheme="minorEastAsia" w:hAnsiTheme="minorHAnsi" w:cstheme="minorBidi"/>
      <w:sz w:val="22"/>
      <w:szCs w:val="22"/>
      <w:lang w:eastAsia="en-GB"/>
    </w:rPr>
  </w:style>
  <w:style w:type="paragraph" w:styleId="TOC8">
    <w:name w:val="toc 8"/>
    <w:basedOn w:val="Normal"/>
    <w:next w:val="Normal"/>
    <w:autoRedefine/>
    <w:uiPriority w:val="39"/>
    <w:unhideWhenUsed/>
    <w:rsid w:val="006E10EB"/>
    <w:pPr>
      <w:spacing w:after="100" w:line="276" w:lineRule="auto"/>
      <w:ind w:left="1540"/>
    </w:pPr>
    <w:rPr>
      <w:rFonts w:asciiTheme="minorHAnsi" w:eastAsiaTheme="minorEastAsia" w:hAnsiTheme="minorHAnsi" w:cstheme="minorBidi"/>
      <w:sz w:val="22"/>
      <w:szCs w:val="22"/>
      <w:lang w:eastAsia="en-GB"/>
    </w:rPr>
  </w:style>
  <w:style w:type="paragraph" w:styleId="TOC9">
    <w:name w:val="toc 9"/>
    <w:basedOn w:val="Normal"/>
    <w:next w:val="Normal"/>
    <w:autoRedefine/>
    <w:uiPriority w:val="39"/>
    <w:unhideWhenUsed/>
    <w:rsid w:val="006E10EB"/>
    <w:pPr>
      <w:spacing w:after="100" w:line="276" w:lineRule="auto"/>
      <w:ind w:left="1760"/>
    </w:pPr>
    <w:rPr>
      <w:rFonts w:asciiTheme="minorHAnsi" w:eastAsiaTheme="minorEastAsia" w:hAnsiTheme="minorHAnsi" w:cstheme="minorBidi"/>
      <w:sz w:val="22"/>
      <w:szCs w:val="22"/>
      <w:lang w:eastAsia="en-GB"/>
    </w:rPr>
  </w:style>
  <w:style w:type="paragraph" w:customStyle="1" w:styleId="listbulletround1">
    <w:name w:val="listbulletround1"/>
    <w:basedOn w:val="Normal"/>
    <w:uiPriority w:val="99"/>
    <w:qFormat/>
    <w:rsid w:val="006E10EB"/>
    <w:pPr>
      <w:numPr>
        <w:numId w:val="9"/>
      </w:numPr>
      <w:spacing w:before="120" w:after="120"/>
    </w:pPr>
    <w:rPr>
      <w:rFonts w:ascii="Arial" w:hAnsi="Arial"/>
      <w:color w:val="000000"/>
    </w:rPr>
  </w:style>
  <w:style w:type="paragraph" w:customStyle="1" w:styleId="listbulletdash1">
    <w:name w:val="listbulletdash1"/>
    <w:basedOn w:val="Normal"/>
    <w:rsid w:val="006E10EB"/>
    <w:pPr>
      <w:tabs>
        <w:tab w:val="num" w:pos="1440"/>
      </w:tabs>
      <w:autoSpaceDE w:val="0"/>
      <w:autoSpaceDN w:val="0"/>
      <w:spacing w:before="120" w:after="120"/>
      <w:ind w:left="1440" w:hanging="720"/>
    </w:pPr>
    <w:rPr>
      <w:color w:val="000000"/>
    </w:rPr>
  </w:style>
  <w:style w:type="paragraph" w:styleId="ListParagraph">
    <w:name w:val="List Paragraph"/>
    <w:basedOn w:val="Normal"/>
    <w:uiPriority w:val="34"/>
    <w:qFormat/>
    <w:rsid w:val="003E563B"/>
    <w:pPr>
      <w:ind w:left="720"/>
      <w:contextualSpacing/>
    </w:pPr>
  </w:style>
  <w:style w:type="table" w:customStyle="1" w:styleId="TableGrid4">
    <w:name w:val="Table Grid4"/>
    <w:basedOn w:val="TableNormal"/>
    <w:next w:val="TableGrid"/>
    <w:uiPriority w:val="59"/>
    <w:rsid w:val="001878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C50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quiries@brcgs.com" TargetMode="External"/><Relationship Id="rId3" Type="http://schemas.openxmlformats.org/officeDocument/2006/relationships/settings" Target="settings.xml"/><Relationship Id="rId7" Type="http://schemas.openxmlformats.org/officeDocument/2006/relationships/hyperlink" Target="https://www.brcgs.com/trainin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34</Pages>
  <Words>6875</Words>
  <Characters>39191</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Pretlove</dc:creator>
  <cp:keywords/>
  <dc:description/>
  <cp:lastModifiedBy>Monica Pretlove</cp:lastModifiedBy>
  <cp:revision>2</cp:revision>
  <dcterms:created xsi:type="dcterms:W3CDTF">2019-08-12T14:47:00Z</dcterms:created>
  <dcterms:modified xsi:type="dcterms:W3CDTF">2019-08-12T14:47:00Z</dcterms:modified>
</cp:coreProperties>
</file>