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C5E" w:rsidRDefault="006C7C5E" w:rsidP="006C7C5E">
      <w:pPr>
        <w:pStyle w:val="Title"/>
        <w:tabs>
          <w:tab w:val="left" w:pos="1560"/>
        </w:tabs>
        <w:jc w:val="left"/>
      </w:pPr>
    </w:p>
    <w:p w:rsidR="006C7C5E" w:rsidRDefault="006C7C5E" w:rsidP="006C7C5E">
      <w:pPr>
        <w:pStyle w:val="Title"/>
        <w:tabs>
          <w:tab w:val="left" w:pos="1560"/>
        </w:tabs>
      </w:pPr>
    </w:p>
    <w:p w:rsidR="006C7C5E" w:rsidRPr="00C72DDE" w:rsidRDefault="006C7C5E" w:rsidP="005E66DE">
      <w:pPr>
        <w:pStyle w:val="Title"/>
      </w:pPr>
      <w:r w:rsidRPr="0002399A">
        <w:t xml:space="preserve">BRCGS </w:t>
      </w:r>
      <w:proofErr w:type="spellStart"/>
      <w:r w:rsidR="005E66DE" w:rsidRPr="005B57AB">
        <w:rPr>
          <w:rFonts w:ascii="MS Mincho" w:eastAsia="MS Mincho" w:hAnsi="MS Mincho" w:cs="MS Mincho" w:hint="eastAsia"/>
        </w:rPr>
        <w:t>全球</w:t>
      </w:r>
      <w:r w:rsidR="005E66DE" w:rsidRPr="005B57AB">
        <w:rPr>
          <w:rFonts w:ascii="PingFang TC" w:eastAsia="PingFang TC" w:hAnsi="PingFang TC" w:cs="PingFang TC" w:hint="eastAsia"/>
        </w:rPr>
        <w:t>标</w:t>
      </w:r>
      <w:r w:rsidR="005E66DE" w:rsidRPr="005B57AB">
        <w:rPr>
          <w:rFonts w:ascii="MS Mincho" w:eastAsia="MS Mincho" w:hAnsi="MS Mincho" w:cs="MS Mincho" w:hint="eastAsia"/>
        </w:rPr>
        <w:t>准包装材料</w:t>
      </w:r>
      <w:proofErr w:type="spellEnd"/>
    </w:p>
    <w:p w:rsidR="006C7C5E" w:rsidRPr="008418F8" w:rsidRDefault="003737C0" w:rsidP="006C7C5E">
      <w:pPr>
        <w:pStyle w:val="Subtitle"/>
      </w:pPr>
      <w:r w:rsidRPr="003737C0">
        <w:t>P604</w:t>
      </w:r>
      <w:proofErr w:type="gramStart"/>
      <w:r w:rsidR="00F85B75">
        <w:t>f</w:t>
      </w:r>
      <w:r w:rsidRPr="003737C0">
        <w:t>:</w:t>
      </w:r>
      <w:r w:rsidRPr="003737C0">
        <w:rPr>
          <w:rFonts w:ascii="MS Gothic" w:eastAsia="MS Gothic" w:hAnsi="MS Gothic" w:cs="MS Gothic" w:hint="eastAsia"/>
        </w:rPr>
        <w:t>第</w:t>
      </w:r>
      <w:proofErr w:type="gramEnd"/>
      <w:r w:rsidRPr="003737C0">
        <w:t xml:space="preserve"> 6 </w:t>
      </w:r>
      <w:r w:rsidRPr="003737C0">
        <w:rPr>
          <w:rFonts w:ascii="MS Gothic" w:eastAsia="MS Gothic" w:hAnsi="MS Gothic" w:cs="MS Gothic" w:hint="eastAsia"/>
        </w:rPr>
        <w:t>版</w:t>
      </w:r>
      <w:r w:rsidR="006C7C5E" w:rsidRPr="003737C0">
        <w:br/>
      </w:r>
      <w:r w:rsidRPr="003737C0">
        <w:rPr>
          <w:rFonts w:ascii="SimSun" w:eastAsia="SimSun" w:hAnsi="SimSun" w:cs="SimSun" w:hint="eastAsia"/>
        </w:rPr>
        <w:t>审核员检查清单和工厂自测工具</w:t>
      </w:r>
    </w:p>
    <w:p w:rsidR="00B127BF" w:rsidRPr="000106C9" w:rsidRDefault="00B127BF" w:rsidP="000106C9"/>
    <w:p w:rsidR="00B127BF" w:rsidRPr="000106C9" w:rsidRDefault="00B127BF" w:rsidP="000106C9"/>
    <w:p w:rsidR="004009A4" w:rsidRPr="004009A4" w:rsidRDefault="004009A4" w:rsidP="004009A4">
      <w:r w:rsidRPr="004009A4">
        <w:br w:type="page"/>
      </w:r>
    </w:p>
    <w:p w:rsidR="00B127BF" w:rsidRPr="000106C9" w:rsidRDefault="001E52B6" w:rsidP="00124AB7">
      <w:pPr>
        <w:pStyle w:val="Heading1"/>
      </w:pPr>
      <w:r w:rsidRPr="000106C9">
        <w:lastRenderedPageBreak/>
        <w:t>1</w:t>
      </w:r>
      <w:r w:rsidRPr="000106C9">
        <w:tab/>
      </w:r>
      <w:r w:rsidRPr="000106C9">
        <w:t>高级管理层承诺</w:t>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63"/>
        <w:gridCol w:w="699"/>
        <w:gridCol w:w="4583"/>
        <w:gridCol w:w="1133"/>
        <w:gridCol w:w="2554"/>
      </w:tblGrid>
      <w:tr w:rsidR="00327E56" w:rsidRPr="000106C9" w:rsidTr="00327E56">
        <w:tc>
          <w:tcPr>
            <w:tcW w:w="5000" w:type="pct"/>
            <w:gridSpan w:val="5"/>
            <w:shd w:val="clear" w:color="auto" w:fill="00B0F0"/>
          </w:tcPr>
          <w:p w:rsidR="00327E56" w:rsidRPr="00327E56" w:rsidRDefault="00327E56" w:rsidP="00327E56">
            <w:pPr>
              <w:pStyle w:val="Heading2"/>
              <w:outlineLvl w:val="1"/>
            </w:pPr>
            <w:r w:rsidRPr="000106C9">
              <w:t>1.1</w:t>
            </w:r>
            <w:r w:rsidRPr="000106C9">
              <w:tab/>
            </w:r>
            <w:r w:rsidRPr="000106C9">
              <w:rPr>
                <w:rFonts w:hint="eastAsia"/>
              </w:rPr>
              <w:t>高</w:t>
            </w:r>
            <w:r w:rsidRPr="000106C9">
              <w:rPr>
                <w:rFonts w:ascii="Microsoft JhengHei" w:eastAsia="Microsoft JhengHei" w:hAnsi="Microsoft JhengHei" w:cs="Microsoft JhengHei" w:hint="eastAsia"/>
              </w:rPr>
              <w:t>级</w:t>
            </w:r>
            <w:r w:rsidRPr="000106C9">
              <w:rPr>
                <w:rFonts w:hint="eastAsia"/>
              </w:rPr>
              <w:t>管理</w:t>
            </w:r>
            <w:r w:rsidRPr="000106C9">
              <w:rPr>
                <w:rFonts w:ascii="Microsoft JhengHei" w:eastAsia="Microsoft JhengHei" w:hAnsi="Microsoft JhengHei" w:cs="Microsoft JhengHei" w:hint="eastAsia"/>
              </w:rPr>
              <w:t>层</w:t>
            </w:r>
            <w:r w:rsidRPr="000106C9">
              <w:rPr>
                <w:rFonts w:hint="eastAsia"/>
              </w:rPr>
              <w:t>承</w:t>
            </w:r>
            <w:r w:rsidRPr="000106C9">
              <w:rPr>
                <w:rFonts w:ascii="Microsoft JhengHei" w:eastAsia="Microsoft JhengHei" w:hAnsi="Microsoft JhengHei" w:cs="Microsoft JhengHei" w:hint="eastAsia"/>
              </w:rPr>
              <w:t>诺</w:t>
            </w:r>
            <w:r w:rsidRPr="000106C9">
              <w:rPr>
                <w:rFonts w:hint="eastAsia"/>
              </w:rPr>
              <w:t>与不断改善</w:t>
            </w:r>
          </w:p>
        </w:tc>
      </w:tr>
      <w:tr w:rsidR="00327E56" w:rsidRPr="00DD5F6E" w:rsidTr="00A021B2">
        <w:tc>
          <w:tcPr>
            <w:tcW w:w="707" w:type="pct"/>
            <w:gridSpan w:val="2"/>
            <w:shd w:val="clear" w:color="auto" w:fill="D3E5F6"/>
          </w:tcPr>
          <w:p w:rsidR="00327E56" w:rsidRPr="00DD5F6E" w:rsidRDefault="00327E56" w:rsidP="00D22A9F">
            <w:pPr>
              <w:pStyle w:val="TH"/>
            </w:pPr>
            <w:r w:rsidRPr="00DD5F6E">
              <w:rPr>
                <w:rFonts w:hint="eastAsia"/>
              </w:rPr>
              <w:t>基本</w:t>
            </w:r>
          </w:p>
        </w:tc>
        <w:tc>
          <w:tcPr>
            <w:tcW w:w="4293" w:type="pct"/>
            <w:gridSpan w:val="3"/>
            <w:shd w:val="clear" w:color="auto" w:fill="D3E5F6"/>
          </w:tcPr>
          <w:p w:rsidR="00327E56" w:rsidRPr="00DD5F6E" w:rsidRDefault="008617FF" w:rsidP="00DD5F6E">
            <w:r>
              <w:rPr>
                <w:rFonts w:asciiTheme="minorHAnsi" w:eastAsiaTheme="minorHAnsi" w:hAnsiTheme="minorHAnsi"/>
                <w:noProof/>
                <w:lang w:val="en-GB" w:eastAsia="en-GB"/>
              </w:rPr>
              <mc:AlternateContent>
                <mc:Choice Requires="wpg">
                  <w:drawing>
                    <wp:anchor distT="0" distB="0" distL="114300" distR="114300" simplePos="0" relativeHeight="251638272" behindDoc="1" locked="0" layoutInCell="1" allowOverlap="1">
                      <wp:simplePos x="0" y="0"/>
                      <wp:positionH relativeFrom="page">
                        <wp:posOffset>1877060</wp:posOffset>
                      </wp:positionH>
                      <wp:positionV relativeFrom="paragraph">
                        <wp:posOffset>589915</wp:posOffset>
                      </wp:positionV>
                      <wp:extent cx="1270" cy="252095"/>
                      <wp:effectExtent l="0" t="0" r="0" b="0"/>
                      <wp:wrapNone/>
                      <wp:docPr id="1255" name="Group 1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956" y="929"/>
                                <a:chExt cx="2" cy="397"/>
                              </a:xfrm>
                            </wpg:grpSpPr>
                            <wps:wsp>
                              <wps:cNvPr id="1256" name="Freeform 1229"/>
                              <wps:cNvSpPr>
                                <a:spLocks/>
                              </wps:cNvSpPr>
                              <wps:spPr bwMode="auto">
                                <a:xfrm>
                                  <a:off x="2956" y="929"/>
                                  <a:ext cx="2" cy="397"/>
                                </a:xfrm>
                                <a:custGeom>
                                  <a:avLst/>
                                  <a:gdLst>
                                    <a:gd name="T0" fmla="+- 0 929 929"/>
                                    <a:gd name="T1" fmla="*/ 929 h 397"/>
                                    <a:gd name="T2" fmla="+- 0 1325 929"/>
                                    <a:gd name="T3" fmla="*/ 1325 h 397"/>
                                    <a:gd name="T4" fmla="+- 0 929 929"/>
                                    <a:gd name="T5" fmla="*/ 929 h 397"/>
                                  </a:gdLst>
                                  <a:ahLst/>
                                  <a:cxnLst>
                                    <a:cxn ang="0">
                                      <a:pos x="0" y="T1"/>
                                    </a:cxn>
                                    <a:cxn ang="0">
                                      <a:pos x="0" y="T3"/>
                                    </a:cxn>
                                    <a:cxn ang="0">
                                      <a:pos x="0" y="T5"/>
                                    </a:cxn>
                                  </a:cxnLst>
                                  <a:rect l="0" t="0" r="r" b="b"/>
                                  <a:pathLst>
                                    <a:path h="397">
                                      <a:moveTo>
                                        <a:pt x="0" y="0"/>
                                      </a:moveTo>
                                      <a:lnTo>
                                        <a:pt x="0" y="396"/>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9E132" id="Group 1228" o:spid="_x0000_s1026" style="position:absolute;margin-left:147.8pt;margin-top:46.45pt;width:.1pt;height:19.85pt;z-index:-251678208;mso-position-horizontal-relative:page" coordorigin="2956,92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">
                      <v:shape id="Freeform 1229" o:spid="_x0000_s1027" style="position:absolute;left:2956;top:92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" path="m,l,396,,e" fillcolor="#008bc0" stroked="f">
                        <v:path arrowok="t" o:connecttype="custom" o:connectlocs="0,929;0,1325;0,929" o:connectangles="0,0,0"/>
                      </v:shape>
                      <w10:wrap anchorx="page"/>
                    </v:group>
                  </w:pict>
                </mc:Fallback>
              </mc:AlternateContent>
            </w:r>
            <w:r w:rsidR="00327E56" w:rsidRPr="00DD5F6E">
              <w:rPr>
                <w:rFonts w:hint="eastAsia"/>
              </w:rPr>
              <w:t>工厂的高级管理层应展现他们全面承诺实施《包装材料全球标准》的各项要求。</w:t>
            </w:r>
          </w:p>
        </w:tc>
      </w:tr>
      <w:tr w:rsidR="00327E56" w:rsidRPr="000106C9" w:rsidTr="007C65A8">
        <w:tc>
          <w:tcPr>
            <w:tcW w:w="707" w:type="pct"/>
            <w:gridSpan w:val="2"/>
            <w:shd w:val="clear" w:color="auto" w:fill="D3E5F6"/>
          </w:tcPr>
          <w:p w:rsidR="00327E56" w:rsidRPr="000106C9" w:rsidRDefault="00327E56" w:rsidP="000E471D">
            <w:pPr>
              <w:pStyle w:val="TH"/>
            </w:pPr>
            <w:r w:rsidRPr="000106C9">
              <w:rPr>
                <w:rFonts w:hint="eastAsia"/>
              </w:rPr>
              <w:t>条款</w:t>
            </w:r>
          </w:p>
        </w:tc>
        <w:tc>
          <w:tcPr>
            <w:tcW w:w="2379" w:type="pct"/>
          </w:tcPr>
          <w:p w:rsidR="00327E56" w:rsidRPr="000106C9" w:rsidRDefault="00327E56" w:rsidP="000E471D">
            <w:pPr>
              <w:pStyle w:val="TH"/>
            </w:pPr>
            <w:r w:rsidRPr="000106C9">
              <w:rPr>
                <w:rFonts w:hint="eastAsia"/>
              </w:rPr>
              <w:t>要求</w:t>
            </w:r>
          </w:p>
        </w:tc>
        <w:tc>
          <w:tcPr>
            <w:tcW w:w="588" w:type="pct"/>
          </w:tcPr>
          <w:p w:rsidR="00327E56" w:rsidRPr="000106C9" w:rsidRDefault="007C65A8" w:rsidP="000E471D">
            <w:pPr>
              <w:pStyle w:val="TH"/>
            </w:pPr>
            <w:r w:rsidRPr="007C65A8">
              <w:t>符合情况</w:t>
            </w:r>
          </w:p>
        </w:tc>
        <w:tc>
          <w:tcPr>
            <w:tcW w:w="1326" w:type="pct"/>
          </w:tcPr>
          <w:p w:rsidR="00327E56" w:rsidRPr="000106C9" w:rsidRDefault="007C65A8" w:rsidP="000E471D">
            <w:pPr>
              <w:pStyle w:val="TH"/>
            </w:pPr>
            <w:r w:rsidRPr="007C65A8">
              <w:t>评语</w:t>
            </w:r>
          </w:p>
        </w:tc>
      </w:tr>
      <w:tr w:rsidR="00327E56" w:rsidRPr="000106C9" w:rsidTr="007C65A8">
        <w:tc>
          <w:tcPr>
            <w:tcW w:w="707" w:type="pct"/>
            <w:gridSpan w:val="2"/>
            <w:shd w:val="clear" w:color="auto" w:fill="D3E5F6"/>
          </w:tcPr>
          <w:p w:rsidR="00327E56" w:rsidRPr="001E52B6" w:rsidRDefault="00327E56" w:rsidP="001E52B6">
            <w:pPr>
              <w:pStyle w:val="ParaNumbers"/>
            </w:pPr>
            <w:r w:rsidRPr="001E52B6">
              <w:t>1.1.1</w:t>
            </w:r>
          </w:p>
        </w:tc>
        <w:tc>
          <w:tcPr>
            <w:tcW w:w="2379" w:type="pct"/>
          </w:tcPr>
          <w:p w:rsidR="00327E56" w:rsidRPr="001E52B6" w:rsidRDefault="00327E56" w:rsidP="001E52B6">
            <w:r w:rsidRPr="001E52B6">
              <w:rPr>
                <w:rFonts w:hint="eastAsia"/>
              </w:rPr>
              <w:t>工厂应制定成文的政策，说明工厂将竭尽其义务按规定的质量生产安全合法合规产品以及确认</w:t>
            </w:r>
            <w:r>
              <w:rPr>
                <w:rFonts w:hint="eastAsia"/>
              </w:rPr>
              <w:t xml:space="preserve"> </w:t>
            </w:r>
            <w:r w:rsidRPr="001E52B6">
              <w:rPr>
                <w:rFonts w:hint="eastAsia"/>
              </w:rPr>
              <w:t>对其客户负责的宗旨。此项政策应：</w:t>
            </w:r>
          </w:p>
          <w:p w:rsidR="00327E56" w:rsidRPr="001E52B6" w:rsidRDefault="00327E56" w:rsidP="001E52B6">
            <w:pPr>
              <w:pStyle w:val="ListBullet"/>
            </w:pPr>
            <w:r w:rsidRPr="001E52B6">
              <w:t xml:space="preserve"> </w:t>
            </w:r>
            <w:r w:rsidRPr="001E52B6">
              <w:rPr>
                <w:rFonts w:hint="eastAsia"/>
              </w:rPr>
              <w:t>由工厂的总负责人签署</w:t>
            </w:r>
          </w:p>
          <w:p w:rsidR="00327E56" w:rsidRPr="001E52B6" w:rsidRDefault="00327E56" w:rsidP="00327E56">
            <w:pPr>
              <w:pStyle w:val="ListBullet"/>
            </w:pPr>
            <w:r w:rsidRPr="001E52B6">
              <w:t xml:space="preserve"> </w:t>
            </w:r>
            <w:r w:rsidRPr="001E52B6">
              <w:rPr>
                <w:rFonts w:hint="eastAsia"/>
              </w:rPr>
              <w:t>向全体员工传达。</w:t>
            </w:r>
          </w:p>
        </w:tc>
        <w:tc>
          <w:tcPr>
            <w:tcW w:w="588" w:type="pct"/>
          </w:tcPr>
          <w:p w:rsidR="00327E56" w:rsidRPr="001E52B6" w:rsidRDefault="00327E56" w:rsidP="001E52B6"/>
        </w:tc>
        <w:tc>
          <w:tcPr>
            <w:tcW w:w="1326" w:type="pct"/>
          </w:tcPr>
          <w:p w:rsidR="00327E56" w:rsidRPr="001E52B6" w:rsidRDefault="00327E56" w:rsidP="001E52B6"/>
        </w:tc>
      </w:tr>
      <w:tr w:rsidR="00327E56" w:rsidRPr="000106C9" w:rsidTr="007C65A8">
        <w:tc>
          <w:tcPr>
            <w:tcW w:w="707" w:type="pct"/>
            <w:gridSpan w:val="2"/>
            <w:shd w:val="clear" w:color="auto" w:fill="D3E5F6"/>
          </w:tcPr>
          <w:p w:rsidR="00327E56" w:rsidRPr="000106C9" w:rsidRDefault="00327E56" w:rsidP="001E52B6">
            <w:pPr>
              <w:pStyle w:val="ParaNumbers"/>
            </w:pPr>
            <w:r w:rsidRPr="000106C9">
              <w:t>1.1.2</w:t>
            </w:r>
          </w:p>
        </w:tc>
        <w:tc>
          <w:tcPr>
            <w:tcW w:w="2379" w:type="pct"/>
          </w:tcPr>
          <w:p w:rsidR="00327E56" w:rsidRPr="001E52B6" w:rsidRDefault="00327E56" w:rsidP="001E52B6">
            <w:r w:rsidRPr="001E52B6">
              <w:rPr>
                <w:rFonts w:hint="eastAsia"/>
              </w:rPr>
              <w:t>工厂的高级管理人员应制定和维护一个清晰和有效的计划来开发和不断改进产品安全和质量文</w:t>
            </w:r>
            <w:r>
              <w:rPr>
                <w:rFonts w:hint="eastAsia"/>
              </w:rPr>
              <w:t xml:space="preserve"> </w:t>
            </w:r>
            <w:r w:rsidRPr="001E52B6">
              <w:rPr>
                <w:rFonts w:hint="eastAsia"/>
              </w:rPr>
              <w:t>化。规程应包括：</w:t>
            </w:r>
          </w:p>
          <w:p w:rsidR="00327E56" w:rsidRPr="001E52B6" w:rsidRDefault="00327E56" w:rsidP="001E52B6">
            <w:pPr>
              <w:pStyle w:val="ListBullet"/>
            </w:pPr>
            <w:r w:rsidRPr="001E52B6">
              <w:t xml:space="preserve"> </w:t>
            </w:r>
            <w:r w:rsidRPr="001E52B6">
              <w:rPr>
                <w:rFonts w:hint="eastAsia"/>
              </w:rPr>
              <w:t>包括工厂内影响产品安全和质量的所有部分、定义明确的活动质量</w:t>
            </w:r>
          </w:p>
          <w:p w:rsidR="00327E56" w:rsidRPr="001E52B6" w:rsidRDefault="00327E56" w:rsidP="001E52B6">
            <w:pPr>
              <w:pStyle w:val="ListBullet"/>
            </w:pPr>
            <w:r w:rsidRPr="001E52B6">
              <w:t xml:space="preserve"> </w:t>
            </w:r>
            <w:r w:rsidRPr="001E52B6">
              <w:rPr>
                <w:rFonts w:hint="eastAsia"/>
              </w:rPr>
              <w:t>说明将如何实施和衡量这些活动，以及计划时间表</w:t>
            </w:r>
          </w:p>
          <w:p w:rsidR="00327E56" w:rsidRPr="001E52B6" w:rsidRDefault="00327E56" w:rsidP="001E52B6">
            <w:pPr>
              <w:pStyle w:val="ListBullet"/>
            </w:pPr>
            <w:r w:rsidRPr="001E52B6">
              <w:t xml:space="preserve"> </w:t>
            </w:r>
            <w:r w:rsidRPr="001E52B6">
              <w:rPr>
                <w:rFonts w:hint="eastAsia"/>
              </w:rPr>
              <w:t>对已完成活动和持续进行活动的有效性的评估。</w:t>
            </w:r>
          </w:p>
          <w:p w:rsidR="00327E56" w:rsidRPr="001E52B6" w:rsidRDefault="00327E56" w:rsidP="001E52B6">
            <w:r w:rsidRPr="001E52B6">
              <w:rPr>
                <w:rFonts w:hint="eastAsia"/>
              </w:rPr>
              <w:t>条款于</w:t>
            </w:r>
            <w:r w:rsidRPr="001E52B6">
              <w:t xml:space="preserve"> 2021 </w:t>
            </w:r>
            <w:r w:rsidRPr="001E52B6">
              <w:rPr>
                <w:rFonts w:hint="eastAsia"/>
              </w:rPr>
              <w:t>年</w:t>
            </w:r>
            <w:r w:rsidRPr="001E52B6">
              <w:t xml:space="preserve"> 2 </w:t>
            </w:r>
            <w:r w:rsidRPr="001E52B6">
              <w:rPr>
                <w:rFonts w:hint="eastAsia"/>
              </w:rPr>
              <w:t>月</w:t>
            </w:r>
            <w:r w:rsidRPr="001E52B6">
              <w:t xml:space="preserve"> 1 </w:t>
            </w:r>
            <w:r w:rsidRPr="001E52B6">
              <w:rPr>
                <w:rFonts w:hint="eastAsia"/>
              </w:rPr>
              <w:t>日生效。</w:t>
            </w:r>
          </w:p>
        </w:tc>
        <w:tc>
          <w:tcPr>
            <w:tcW w:w="588" w:type="pct"/>
          </w:tcPr>
          <w:p w:rsidR="00327E56" w:rsidRPr="001E52B6" w:rsidRDefault="00327E56" w:rsidP="001E52B6"/>
        </w:tc>
        <w:tc>
          <w:tcPr>
            <w:tcW w:w="1326" w:type="pct"/>
          </w:tcPr>
          <w:p w:rsidR="00327E56" w:rsidRPr="001E52B6" w:rsidRDefault="00327E56" w:rsidP="001E52B6"/>
        </w:tc>
      </w:tr>
      <w:tr w:rsidR="00327E56" w:rsidRPr="000106C9" w:rsidTr="007C65A8">
        <w:tc>
          <w:tcPr>
            <w:tcW w:w="707" w:type="pct"/>
            <w:gridSpan w:val="2"/>
            <w:shd w:val="clear" w:color="auto" w:fill="D3E5F6"/>
          </w:tcPr>
          <w:p w:rsidR="00327E56" w:rsidRPr="000106C9" w:rsidRDefault="00327E56" w:rsidP="001E52B6">
            <w:pPr>
              <w:pStyle w:val="ParaNumbers"/>
            </w:pPr>
            <w:r w:rsidRPr="000106C9">
              <w:t>1.1.3</w:t>
            </w:r>
          </w:p>
        </w:tc>
        <w:tc>
          <w:tcPr>
            <w:tcW w:w="2379" w:type="pct"/>
          </w:tcPr>
          <w:p w:rsidR="00327E56" w:rsidRPr="001E52B6" w:rsidRDefault="00327E56" w:rsidP="001E52B6">
            <w:r w:rsidRPr="001E52B6">
              <w:rPr>
                <w:rFonts w:hint="eastAsia"/>
              </w:rPr>
              <w:t>工厂的高级管理层应建立明确的目标，以依照工厂产品安全与质量政策和本《标准》维护并改进</w:t>
            </w:r>
            <w:r>
              <w:rPr>
                <w:rFonts w:hint="eastAsia"/>
              </w:rPr>
              <w:t xml:space="preserve"> </w:t>
            </w:r>
            <w:r w:rsidRPr="001E52B6">
              <w:rPr>
                <w:rFonts w:hint="eastAsia"/>
              </w:rPr>
              <w:t>所生产产品的质量、安全和合法性。这些目标应：</w:t>
            </w:r>
          </w:p>
          <w:p w:rsidR="00327E56" w:rsidRPr="001E52B6" w:rsidRDefault="00327E56" w:rsidP="001E52B6">
            <w:pPr>
              <w:pStyle w:val="ListBullet"/>
            </w:pPr>
            <w:r w:rsidRPr="001E52B6">
              <w:t xml:space="preserve"> </w:t>
            </w:r>
            <w:r w:rsidRPr="001E52B6">
              <w:rPr>
                <w:rFonts w:hint="eastAsia"/>
              </w:rPr>
              <w:t>编制成文，而且包括要达到的目的或明确的实施措施</w:t>
            </w:r>
          </w:p>
          <w:p w:rsidR="00327E56" w:rsidRPr="001E52B6" w:rsidRDefault="00327E56" w:rsidP="001E52B6">
            <w:pPr>
              <w:pStyle w:val="ListBullet"/>
            </w:pPr>
            <w:r w:rsidRPr="001E52B6">
              <w:t xml:space="preserve"> </w:t>
            </w:r>
            <w:r w:rsidRPr="001E52B6">
              <w:rPr>
                <w:rFonts w:hint="eastAsia"/>
              </w:rPr>
              <w:t>明确地向相关员工传达</w:t>
            </w:r>
          </w:p>
          <w:p w:rsidR="00327E56" w:rsidRPr="001E52B6" w:rsidRDefault="00327E56" w:rsidP="00327E56">
            <w:pPr>
              <w:pStyle w:val="ListBullet"/>
            </w:pPr>
            <w:r w:rsidRPr="001E52B6">
              <w:t xml:space="preserve"> </w:t>
            </w:r>
            <w:r w:rsidRPr="001E52B6">
              <w:rPr>
                <w:rFonts w:hint="eastAsia"/>
              </w:rPr>
              <w:t>受到监督，而且按照事先决定的合适频率向工厂的高级管理层报告结果。</w:t>
            </w:r>
          </w:p>
        </w:tc>
        <w:tc>
          <w:tcPr>
            <w:tcW w:w="588" w:type="pct"/>
          </w:tcPr>
          <w:p w:rsidR="00327E56" w:rsidRPr="001E52B6" w:rsidRDefault="00327E56" w:rsidP="001E52B6"/>
        </w:tc>
        <w:tc>
          <w:tcPr>
            <w:tcW w:w="1326" w:type="pct"/>
          </w:tcPr>
          <w:p w:rsidR="00327E56" w:rsidRPr="001E52B6" w:rsidRDefault="00327E56" w:rsidP="001E52B6"/>
        </w:tc>
      </w:tr>
      <w:tr w:rsidR="00327E56" w:rsidRPr="000106C9" w:rsidTr="007C65A8">
        <w:tc>
          <w:tcPr>
            <w:tcW w:w="707" w:type="pct"/>
            <w:gridSpan w:val="2"/>
            <w:shd w:val="clear" w:color="auto" w:fill="D3E5F6"/>
          </w:tcPr>
          <w:p w:rsidR="00327E56" w:rsidRPr="000106C9" w:rsidRDefault="00327E56" w:rsidP="001E52B6">
            <w:pPr>
              <w:pStyle w:val="ParaNumbers"/>
            </w:pPr>
            <w:r w:rsidRPr="000106C9">
              <w:t>1.1.4</w:t>
            </w:r>
          </w:p>
        </w:tc>
        <w:tc>
          <w:tcPr>
            <w:tcW w:w="2379" w:type="pct"/>
          </w:tcPr>
          <w:p w:rsidR="00327E56" w:rsidRPr="001E52B6" w:rsidRDefault="00327E56" w:rsidP="001E52B6">
            <w:r w:rsidRPr="001E52B6">
              <w:rPr>
                <w:rFonts w:hint="eastAsia"/>
              </w:rPr>
              <w:t>公司高级管理层应就安全包装材料的生产，在遵照本标准的要求下提供符合必要资格的人力和</w:t>
            </w:r>
            <w:r w:rsidR="00A157F9">
              <w:rPr>
                <w:rFonts w:hint="eastAsia"/>
              </w:rPr>
              <w:t xml:space="preserve"> </w:t>
            </w:r>
            <w:r w:rsidRPr="001E52B6">
              <w:rPr>
                <w:rFonts w:hint="eastAsia"/>
              </w:rPr>
              <w:t>财务资源。</w:t>
            </w:r>
          </w:p>
        </w:tc>
        <w:tc>
          <w:tcPr>
            <w:tcW w:w="588" w:type="pct"/>
          </w:tcPr>
          <w:p w:rsidR="00327E56" w:rsidRPr="001E52B6" w:rsidRDefault="00327E56" w:rsidP="001E52B6"/>
        </w:tc>
        <w:tc>
          <w:tcPr>
            <w:tcW w:w="1326" w:type="pct"/>
          </w:tcPr>
          <w:p w:rsidR="00327E56" w:rsidRPr="001E52B6" w:rsidRDefault="00327E56" w:rsidP="001E52B6"/>
        </w:tc>
      </w:tr>
      <w:tr w:rsidR="00327E56" w:rsidRPr="000106C9" w:rsidTr="007C65A8">
        <w:tc>
          <w:tcPr>
            <w:tcW w:w="707" w:type="pct"/>
            <w:gridSpan w:val="2"/>
            <w:shd w:val="clear" w:color="auto" w:fill="D3E5F6"/>
          </w:tcPr>
          <w:p w:rsidR="00327E56" w:rsidRPr="000106C9" w:rsidRDefault="00327E56" w:rsidP="001E52B6">
            <w:pPr>
              <w:pStyle w:val="ParaNumbers"/>
            </w:pPr>
            <w:r w:rsidRPr="000106C9">
              <w:t>1.1.5</w:t>
            </w:r>
          </w:p>
        </w:tc>
        <w:tc>
          <w:tcPr>
            <w:tcW w:w="2379" w:type="pct"/>
          </w:tcPr>
          <w:p w:rsidR="00327E56" w:rsidRPr="001E52B6" w:rsidRDefault="00327E56" w:rsidP="001E52B6">
            <w:r w:rsidRPr="001E52B6">
              <w:rPr>
                <w:rFonts w:hint="eastAsia"/>
              </w:rPr>
              <w:t>公司的高级管理层应建立相应的体系，以确保工厂及时了解并审查：</w:t>
            </w:r>
          </w:p>
          <w:p w:rsidR="00327E56" w:rsidRPr="001E52B6" w:rsidRDefault="00327E56" w:rsidP="001E52B6">
            <w:pPr>
              <w:pStyle w:val="ListBullet"/>
            </w:pPr>
            <w:r w:rsidRPr="001E52B6">
              <w:t xml:space="preserve"> </w:t>
            </w:r>
            <w:r w:rsidRPr="001E52B6">
              <w:rPr>
                <w:rFonts w:hint="eastAsia"/>
              </w:rPr>
              <w:t>科学和技术的最新发展</w:t>
            </w:r>
          </w:p>
          <w:p w:rsidR="00327E56" w:rsidRPr="001E52B6" w:rsidRDefault="00327E56" w:rsidP="001E52B6">
            <w:pPr>
              <w:pStyle w:val="ListBullet"/>
            </w:pPr>
            <w:r w:rsidRPr="001E52B6">
              <w:lastRenderedPageBreak/>
              <w:t xml:space="preserve"> </w:t>
            </w:r>
            <w:r w:rsidRPr="001E52B6">
              <w:rPr>
                <w:rFonts w:hint="eastAsia"/>
              </w:rPr>
              <w:t>行业实践规范</w:t>
            </w:r>
          </w:p>
          <w:p w:rsidR="00327E56" w:rsidRPr="001E52B6" w:rsidRDefault="00327E56" w:rsidP="001E52B6">
            <w:pPr>
              <w:pStyle w:val="ListBullet"/>
            </w:pPr>
            <w:r w:rsidRPr="001E52B6">
              <w:t xml:space="preserve"> </w:t>
            </w:r>
            <w:r w:rsidRPr="001E52B6">
              <w:rPr>
                <w:rFonts w:hint="eastAsia"/>
              </w:rPr>
              <w:t>制造国和产品使用国（如知道）所实施的所有相关立法。</w:t>
            </w:r>
          </w:p>
          <w:p w:rsidR="00327E56" w:rsidRPr="001E52B6" w:rsidRDefault="00327E56" w:rsidP="001E52B6">
            <w:r w:rsidRPr="001E52B6">
              <w:rPr>
                <w:rFonts w:hint="eastAsia"/>
              </w:rPr>
              <w:t>产品应满足制造国和已知使用国的最低法律要求。</w:t>
            </w:r>
          </w:p>
        </w:tc>
        <w:tc>
          <w:tcPr>
            <w:tcW w:w="588" w:type="pct"/>
          </w:tcPr>
          <w:p w:rsidR="00327E56" w:rsidRPr="001E52B6" w:rsidRDefault="00327E56" w:rsidP="001E52B6"/>
        </w:tc>
        <w:tc>
          <w:tcPr>
            <w:tcW w:w="1326" w:type="pct"/>
          </w:tcPr>
          <w:p w:rsidR="00327E56" w:rsidRPr="001E52B6" w:rsidRDefault="00327E56" w:rsidP="001E52B6"/>
        </w:tc>
      </w:tr>
      <w:tr w:rsidR="00C57BD3" w:rsidRPr="000106C9" w:rsidTr="007C65A8">
        <w:tc>
          <w:tcPr>
            <w:tcW w:w="707" w:type="pct"/>
            <w:gridSpan w:val="2"/>
            <w:shd w:val="clear" w:color="auto" w:fill="D3E5F6"/>
          </w:tcPr>
          <w:p w:rsidR="00C57BD3" w:rsidRPr="000106C9" w:rsidRDefault="00C57BD3" w:rsidP="00C57BD3">
            <w:pPr>
              <w:pStyle w:val="TH"/>
            </w:pPr>
            <w:r w:rsidRPr="000106C9">
              <w:rPr>
                <w:rFonts w:hint="eastAsia"/>
              </w:rPr>
              <w:t>条款</w:t>
            </w:r>
          </w:p>
        </w:tc>
        <w:tc>
          <w:tcPr>
            <w:tcW w:w="2379" w:type="pct"/>
          </w:tcPr>
          <w:p w:rsidR="00C57BD3" w:rsidRPr="001E52B6" w:rsidRDefault="00C57BD3" w:rsidP="00C57BD3">
            <w:pPr>
              <w:pStyle w:val="TH"/>
            </w:pPr>
            <w:r w:rsidRPr="001E52B6">
              <w:rPr>
                <w:rFonts w:hint="eastAsia"/>
              </w:rPr>
              <w:t>要求</w:t>
            </w:r>
          </w:p>
        </w:tc>
        <w:tc>
          <w:tcPr>
            <w:tcW w:w="588" w:type="pct"/>
          </w:tcPr>
          <w:p w:rsidR="00C57BD3" w:rsidRPr="000106C9" w:rsidRDefault="00C57BD3" w:rsidP="00C57BD3">
            <w:pPr>
              <w:pStyle w:val="TH"/>
            </w:pPr>
            <w:r w:rsidRPr="007C65A8">
              <w:t>符合情况</w:t>
            </w:r>
          </w:p>
        </w:tc>
        <w:tc>
          <w:tcPr>
            <w:tcW w:w="1326" w:type="pct"/>
          </w:tcPr>
          <w:p w:rsidR="00C57BD3" w:rsidRPr="000106C9" w:rsidRDefault="00C57BD3" w:rsidP="00C57BD3">
            <w:pPr>
              <w:pStyle w:val="TH"/>
            </w:pPr>
            <w:r w:rsidRPr="007C65A8">
              <w:t>评语</w:t>
            </w:r>
          </w:p>
        </w:tc>
      </w:tr>
      <w:tr w:rsidR="00C57BD3" w:rsidRPr="000106C9" w:rsidTr="007C65A8">
        <w:tc>
          <w:tcPr>
            <w:tcW w:w="707" w:type="pct"/>
            <w:gridSpan w:val="2"/>
            <w:shd w:val="clear" w:color="auto" w:fill="D3E5F6"/>
          </w:tcPr>
          <w:p w:rsidR="00C57BD3" w:rsidRPr="000106C9" w:rsidRDefault="00C57BD3" w:rsidP="00C57BD3">
            <w:pPr>
              <w:pStyle w:val="ParaNumbers"/>
            </w:pPr>
            <w:r w:rsidRPr="000106C9">
              <w:t>1.1.6</w:t>
            </w:r>
          </w:p>
        </w:tc>
        <w:tc>
          <w:tcPr>
            <w:tcW w:w="2379" w:type="pct"/>
          </w:tcPr>
          <w:p w:rsidR="00C57BD3" w:rsidRPr="001E52B6" w:rsidRDefault="00C57BD3" w:rsidP="00C57BD3">
            <w:r w:rsidRPr="001E52B6">
              <w:rPr>
                <w:rFonts w:hint="eastAsia"/>
              </w:rPr>
              <w:t>工厂应备有本《标准》的最新纸质或电子真实原始版本，而且及时了解在</w:t>
            </w:r>
            <w:r w:rsidRPr="001E52B6">
              <w:t xml:space="preserve"> BRCGS </w:t>
            </w:r>
            <w:r w:rsidRPr="001E52B6">
              <w:rPr>
                <w:rFonts w:hint="eastAsia"/>
              </w:rPr>
              <w:t>网站上所发布</w:t>
            </w:r>
            <w:r>
              <w:rPr>
                <w:rFonts w:hint="eastAsia"/>
              </w:rPr>
              <w:t xml:space="preserve"> </w:t>
            </w:r>
            <w:r w:rsidRPr="001E52B6">
              <w:rPr>
                <w:rFonts w:hint="eastAsia"/>
              </w:rPr>
              <w:t>的对本《标准》或协议的任何更改。</w:t>
            </w:r>
          </w:p>
        </w:tc>
        <w:tc>
          <w:tcPr>
            <w:tcW w:w="588" w:type="pct"/>
          </w:tcPr>
          <w:p w:rsidR="00C57BD3" w:rsidRPr="001E52B6" w:rsidRDefault="00C57BD3" w:rsidP="00C57BD3"/>
        </w:tc>
        <w:tc>
          <w:tcPr>
            <w:tcW w:w="1326" w:type="pct"/>
          </w:tcPr>
          <w:p w:rsidR="00C57BD3" w:rsidRPr="001E52B6" w:rsidRDefault="00C57BD3" w:rsidP="00C57BD3"/>
        </w:tc>
      </w:tr>
      <w:tr w:rsidR="00C57BD3" w:rsidRPr="000106C9" w:rsidTr="007C65A8">
        <w:tc>
          <w:tcPr>
            <w:tcW w:w="707" w:type="pct"/>
            <w:gridSpan w:val="2"/>
            <w:shd w:val="clear" w:color="auto" w:fill="D3E5F6"/>
          </w:tcPr>
          <w:p w:rsidR="00C57BD3" w:rsidRPr="000106C9" w:rsidRDefault="00C57BD3" w:rsidP="00C57BD3">
            <w:pPr>
              <w:pStyle w:val="ParaNumbers"/>
            </w:pPr>
            <w:r w:rsidRPr="000106C9">
              <w:t>1.1.7</w:t>
            </w:r>
          </w:p>
        </w:tc>
        <w:tc>
          <w:tcPr>
            <w:tcW w:w="2379" w:type="pct"/>
          </w:tcPr>
          <w:p w:rsidR="00C57BD3" w:rsidRPr="001E52B6" w:rsidRDefault="00C57BD3" w:rsidP="00C57BD3">
            <w:r w:rsidRPr="001E52B6">
              <w:rPr>
                <w:rFonts w:hint="eastAsia"/>
              </w:rPr>
              <w:t>在工厂已取得对本《标准》的认证的情况下，工厂应确保在证书中所指定的审核到期日或之前进</w:t>
            </w:r>
            <w:r>
              <w:rPr>
                <w:rFonts w:hint="eastAsia"/>
              </w:rPr>
              <w:t xml:space="preserve"> </w:t>
            </w:r>
            <w:r w:rsidRPr="001E52B6">
              <w:rPr>
                <w:rFonts w:hint="eastAsia"/>
              </w:rPr>
              <w:t>行重新认证的审核。</w:t>
            </w:r>
          </w:p>
        </w:tc>
        <w:tc>
          <w:tcPr>
            <w:tcW w:w="588" w:type="pct"/>
          </w:tcPr>
          <w:p w:rsidR="00C57BD3" w:rsidRPr="001E52B6" w:rsidRDefault="00C57BD3" w:rsidP="00C57BD3"/>
        </w:tc>
        <w:tc>
          <w:tcPr>
            <w:tcW w:w="1326" w:type="pct"/>
          </w:tcPr>
          <w:p w:rsidR="00C57BD3" w:rsidRPr="001E52B6" w:rsidRDefault="00C57BD3" w:rsidP="00C57BD3"/>
        </w:tc>
      </w:tr>
      <w:tr w:rsidR="00C57BD3" w:rsidRPr="000106C9" w:rsidTr="007C65A8">
        <w:tc>
          <w:tcPr>
            <w:tcW w:w="344" w:type="pct"/>
            <w:shd w:val="clear" w:color="auto" w:fill="FBD4B4" w:themeFill="accent6" w:themeFillTint="66"/>
          </w:tcPr>
          <w:p w:rsidR="00C57BD3" w:rsidRPr="000106C9" w:rsidRDefault="00C57BD3" w:rsidP="00C57BD3">
            <w:pPr>
              <w:pStyle w:val="ParaNumbers"/>
            </w:pPr>
            <w:r w:rsidRPr="000106C9">
              <w:t>1.1.8</w:t>
            </w:r>
          </w:p>
        </w:tc>
        <w:tc>
          <w:tcPr>
            <w:tcW w:w="363" w:type="pct"/>
            <w:shd w:val="clear" w:color="auto" w:fill="D3E5F6"/>
          </w:tcPr>
          <w:p w:rsidR="00C57BD3" w:rsidRPr="000106C9" w:rsidRDefault="00C57BD3" w:rsidP="00C57BD3">
            <w:pPr>
              <w:pStyle w:val="ParaNumbers"/>
            </w:pPr>
          </w:p>
        </w:tc>
        <w:tc>
          <w:tcPr>
            <w:tcW w:w="2379" w:type="pct"/>
          </w:tcPr>
          <w:p w:rsidR="00C57BD3" w:rsidRPr="001E52B6" w:rsidRDefault="00C57BD3" w:rsidP="00C57BD3">
            <w:r w:rsidRPr="001E52B6">
              <w:rPr>
                <w:rFonts w:hint="eastAsia"/>
              </w:rPr>
              <w:t>工厂的最高层生产或运营经理应参加本《标准》认证审核的首次会议和总结会。</w:t>
            </w:r>
          </w:p>
          <w:p w:rsidR="00C57BD3" w:rsidRPr="001E52B6" w:rsidRDefault="00C57BD3" w:rsidP="00C57BD3">
            <w:r w:rsidRPr="001E52B6">
              <w:rPr>
                <w:rFonts w:hint="eastAsia"/>
              </w:rPr>
              <w:t>相应的部门经理和副经理应做到在审核进行期间根据需要随叫随到。</w:t>
            </w:r>
          </w:p>
        </w:tc>
        <w:tc>
          <w:tcPr>
            <w:tcW w:w="588" w:type="pct"/>
          </w:tcPr>
          <w:p w:rsidR="00C57BD3" w:rsidRPr="001E52B6" w:rsidRDefault="00C57BD3" w:rsidP="00C57BD3"/>
        </w:tc>
        <w:tc>
          <w:tcPr>
            <w:tcW w:w="1326" w:type="pct"/>
          </w:tcPr>
          <w:p w:rsidR="00C57BD3" w:rsidRPr="001E52B6" w:rsidRDefault="00C57BD3" w:rsidP="00C57BD3"/>
        </w:tc>
      </w:tr>
      <w:tr w:rsidR="00C57BD3" w:rsidRPr="000106C9" w:rsidTr="007C65A8">
        <w:tc>
          <w:tcPr>
            <w:tcW w:w="344" w:type="pct"/>
            <w:shd w:val="clear" w:color="auto" w:fill="FBD4B4" w:themeFill="accent6" w:themeFillTint="66"/>
          </w:tcPr>
          <w:p w:rsidR="00C57BD3" w:rsidRPr="000106C9" w:rsidRDefault="00C57BD3" w:rsidP="00C57BD3">
            <w:pPr>
              <w:pStyle w:val="ParaNumbers"/>
            </w:pPr>
            <w:r w:rsidRPr="000106C9">
              <w:t>1.1.9</w:t>
            </w:r>
          </w:p>
        </w:tc>
        <w:tc>
          <w:tcPr>
            <w:tcW w:w="363" w:type="pct"/>
            <w:shd w:val="clear" w:color="auto" w:fill="D3E5F6"/>
          </w:tcPr>
          <w:p w:rsidR="00C57BD3" w:rsidRPr="000106C9" w:rsidRDefault="00C57BD3" w:rsidP="00C57BD3">
            <w:pPr>
              <w:pStyle w:val="ParaNumbers"/>
            </w:pPr>
          </w:p>
        </w:tc>
        <w:tc>
          <w:tcPr>
            <w:tcW w:w="2379" w:type="pct"/>
          </w:tcPr>
          <w:p w:rsidR="00C57BD3" w:rsidRPr="001E52B6" w:rsidRDefault="00C57BD3" w:rsidP="00C57BD3">
            <w:r w:rsidRPr="001E52B6">
              <w:rPr>
                <w:rFonts w:hint="eastAsia"/>
              </w:rPr>
              <w:t>工厂的高级管理层应确保在上一次按照本《标准》的审核中所发现的任何不符合项的根本原因</w:t>
            </w:r>
            <w:r>
              <w:rPr>
                <w:rFonts w:hint="eastAsia"/>
              </w:rPr>
              <w:t xml:space="preserve"> </w:t>
            </w:r>
            <w:r w:rsidRPr="001E52B6">
              <w:rPr>
                <w:rFonts w:hint="eastAsia"/>
              </w:rPr>
              <w:t>已得到有效的处理，以避免再次发生。</w:t>
            </w:r>
          </w:p>
        </w:tc>
        <w:tc>
          <w:tcPr>
            <w:tcW w:w="588" w:type="pct"/>
          </w:tcPr>
          <w:p w:rsidR="00C57BD3" w:rsidRPr="001E52B6" w:rsidRDefault="00C57BD3" w:rsidP="00C57BD3"/>
        </w:tc>
        <w:tc>
          <w:tcPr>
            <w:tcW w:w="1326" w:type="pct"/>
          </w:tcPr>
          <w:p w:rsidR="00C57BD3" w:rsidRPr="001E52B6" w:rsidRDefault="00C57BD3" w:rsidP="00C57BD3"/>
        </w:tc>
      </w:tr>
      <w:tr w:rsidR="00C57BD3" w:rsidRPr="00327E56" w:rsidTr="007C65A8">
        <w:tc>
          <w:tcPr>
            <w:tcW w:w="707" w:type="pct"/>
            <w:gridSpan w:val="2"/>
            <w:shd w:val="clear" w:color="auto" w:fill="D3E5F6"/>
          </w:tcPr>
          <w:p w:rsidR="00C57BD3" w:rsidRPr="00327E56" w:rsidRDefault="00C57BD3" w:rsidP="00C57BD3">
            <w:pPr>
              <w:pStyle w:val="ParaNumbers"/>
            </w:pPr>
            <w:r w:rsidRPr="00327E56">
              <w:t>1.1.10</w:t>
            </w:r>
          </w:p>
        </w:tc>
        <w:tc>
          <w:tcPr>
            <w:tcW w:w="2379" w:type="pct"/>
          </w:tcPr>
          <w:p w:rsidR="00C57BD3" w:rsidRPr="00327E56" w:rsidRDefault="00C57BD3" w:rsidP="00C57BD3">
            <w:r w:rsidRPr="00327E56">
              <w:rPr>
                <w:rFonts w:hint="eastAsia"/>
              </w:rPr>
              <w:t>仅应根据审核协议章节（第</w:t>
            </w:r>
            <w:r w:rsidRPr="00327E56">
              <w:t xml:space="preserve"> III </w:t>
            </w:r>
            <w:r w:rsidRPr="00327E56">
              <w:rPr>
                <w:rFonts w:hint="eastAsia"/>
              </w:rPr>
              <w:t>章第</w:t>
            </w:r>
            <w:r w:rsidRPr="00327E56">
              <w:t xml:space="preserve"> 5.6 </w:t>
            </w:r>
            <w:r w:rsidRPr="00327E56">
              <w:rPr>
                <w:rFonts w:hint="eastAsia"/>
              </w:rPr>
              <w:t>节）中详述的使用条件使用</w:t>
            </w:r>
            <w:r w:rsidRPr="00327E56">
              <w:t xml:space="preserve"> BRCGS </w:t>
            </w:r>
            <w:r w:rsidRPr="00327E56">
              <w:rPr>
                <w:rFonts w:hint="eastAsia"/>
              </w:rPr>
              <w:t>标志和认证状态</w:t>
            </w:r>
            <w:r>
              <w:rPr>
                <w:rFonts w:hint="eastAsia"/>
              </w:rPr>
              <w:t xml:space="preserve"> </w:t>
            </w:r>
            <w:r w:rsidRPr="00327E56">
              <w:rPr>
                <w:rFonts w:hint="eastAsia"/>
              </w:rPr>
              <w:t>参考。</w:t>
            </w:r>
          </w:p>
        </w:tc>
        <w:tc>
          <w:tcPr>
            <w:tcW w:w="588" w:type="pct"/>
          </w:tcPr>
          <w:p w:rsidR="00C57BD3" w:rsidRPr="00327E56" w:rsidRDefault="00C57BD3" w:rsidP="00C57BD3"/>
        </w:tc>
        <w:tc>
          <w:tcPr>
            <w:tcW w:w="1326" w:type="pct"/>
          </w:tcPr>
          <w:p w:rsidR="00C57BD3" w:rsidRPr="00327E56" w:rsidRDefault="00C57BD3" w:rsidP="00C57BD3"/>
        </w:tc>
      </w:tr>
      <w:tr w:rsidR="00C57BD3" w:rsidRPr="000106C9" w:rsidTr="00327E56">
        <w:tc>
          <w:tcPr>
            <w:tcW w:w="5000" w:type="pct"/>
            <w:gridSpan w:val="5"/>
            <w:shd w:val="clear" w:color="auto" w:fill="00B0F0"/>
          </w:tcPr>
          <w:p w:rsidR="00C57BD3" w:rsidRPr="00327E56" w:rsidRDefault="00C57BD3" w:rsidP="00C57BD3">
            <w:pPr>
              <w:pStyle w:val="Heading2"/>
              <w:outlineLvl w:val="1"/>
            </w:pPr>
            <w:r>
              <w:rPr>
                <w:rFonts w:asciiTheme="minorHAnsi" w:eastAsiaTheme="minorHAnsi" w:hAnsiTheme="minorHAnsi" w:cstheme="minorBidi"/>
                <w:noProof/>
                <w:sz w:val="22"/>
                <w:szCs w:val="22"/>
                <w:lang w:val="en-GB" w:eastAsia="en-GB"/>
              </w:rPr>
              <mc:AlternateContent>
                <mc:Choice Requires="wpg">
                  <w:drawing>
                    <wp:anchor distT="0" distB="0" distL="114300" distR="114300" simplePos="0" relativeHeight="251679232" behindDoc="1" locked="0" layoutInCell="1" allowOverlap="1" wp14:anchorId="13C7773B" wp14:editId="6635DE55">
                      <wp:simplePos x="0" y="0"/>
                      <wp:positionH relativeFrom="page">
                        <wp:posOffset>1696720</wp:posOffset>
                      </wp:positionH>
                      <wp:positionV relativeFrom="paragraph">
                        <wp:posOffset>-1334135</wp:posOffset>
                      </wp:positionV>
                      <wp:extent cx="1270" cy="252095"/>
                      <wp:effectExtent l="0" t="0" r="0" b="0"/>
                      <wp:wrapNone/>
                      <wp:docPr id="1253" name="Group 1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2101"/>
                                <a:chExt cx="2" cy="397"/>
                              </a:xfrm>
                            </wpg:grpSpPr>
                            <wps:wsp>
                              <wps:cNvPr id="1254" name="Freeform 1227"/>
                              <wps:cNvSpPr>
                                <a:spLocks/>
                              </wps:cNvSpPr>
                              <wps:spPr bwMode="auto">
                                <a:xfrm>
                                  <a:off x="2672" y="-2101"/>
                                  <a:ext cx="2" cy="397"/>
                                </a:xfrm>
                                <a:custGeom>
                                  <a:avLst/>
                                  <a:gdLst>
                                    <a:gd name="T0" fmla="+- 0 -2101 -2101"/>
                                    <a:gd name="T1" fmla="*/ -2101 h 397"/>
                                    <a:gd name="T2" fmla="+- 0 -1704 -2101"/>
                                    <a:gd name="T3" fmla="*/ -1704 h 397"/>
                                    <a:gd name="T4" fmla="+- 0 -2101 -2101"/>
                                    <a:gd name="T5" fmla="*/ -2101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10F41" id="Group 1226" o:spid="_x0000_s1026" style="position:absolute;margin-left:133.6pt;margin-top:-105.05pt;width:.1pt;height:19.85pt;z-index:-251637248;mso-position-horizontal-relative:page" coordorigin="2672,-2101"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">
                      <v:shape id="Freeform 1227" o:spid="_x0000_s1027" style="position:absolute;left:2672;top:-2101;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" path="m,l,397,,e" fillcolor="#008bc0" stroked="f">
                        <v:path arrowok="t" o:connecttype="custom" o:connectlocs="0,-2101;0,-1704;0,-2101" o:connectangles="0,0,0"/>
                      </v:shape>
                      <w10:wrap anchorx="page"/>
                    </v:group>
                  </w:pict>
                </mc:Fallback>
              </mc:AlternateContent>
            </w:r>
            <w:r>
              <w:rPr>
                <w:rFonts w:asciiTheme="minorHAnsi" w:eastAsiaTheme="minorHAnsi" w:hAnsiTheme="minorHAnsi" w:cstheme="minorBidi"/>
                <w:noProof/>
                <w:sz w:val="22"/>
                <w:szCs w:val="22"/>
                <w:lang w:val="en-GB" w:eastAsia="en-GB"/>
              </w:rPr>
              <mc:AlternateContent>
                <mc:Choice Requires="wpg">
                  <w:drawing>
                    <wp:anchor distT="0" distB="0" distL="114300" distR="114300" simplePos="0" relativeHeight="251680256" behindDoc="1" locked="0" layoutInCell="1" allowOverlap="1" wp14:anchorId="3B9F6328" wp14:editId="6CABCE2B">
                      <wp:simplePos x="0" y="0"/>
                      <wp:positionH relativeFrom="page">
                        <wp:posOffset>1696720</wp:posOffset>
                      </wp:positionH>
                      <wp:positionV relativeFrom="paragraph">
                        <wp:posOffset>-622935</wp:posOffset>
                      </wp:positionV>
                      <wp:extent cx="1270" cy="1270"/>
                      <wp:effectExtent l="0" t="0" r="0" b="0"/>
                      <wp:wrapNone/>
                      <wp:docPr id="1251" name="Group 1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2672" y="-981"/>
                                <a:chExt cx="2" cy="2"/>
                              </a:xfrm>
                            </wpg:grpSpPr>
                            <wps:wsp>
                              <wps:cNvPr id="1252" name="Freeform 1225"/>
                              <wps:cNvSpPr>
                                <a:spLocks/>
                              </wps:cNvSpPr>
                              <wps:spPr bwMode="auto">
                                <a:xfrm>
                                  <a:off x="2672" y="-981"/>
                                  <a:ext cx="2" cy="2"/>
                                </a:xfrm>
                                <a:custGeom>
                                  <a:avLst/>
                                  <a:gdLst/>
                                  <a:ahLst/>
                                  <a:cxnLst>
                                    <a:cxn ang="0">
                                      <a:pos x="0" y="0"/>
                                    </a:cxn>
                                    <a:cxn ang="0">
                                      <a:pos x="0" y="0"/>
                                    </a:cxn>
                                  </a:cxnLst>
                                  <a:rect l="0" t="0" r="r" b="b"/>
                                  <a:pathLst>
                                    <a:path>
                                      <a:moveTo>
                                        <a:pt x="0" y="0"/>
                                      </a:moveTo>
                                      <a:lnTo>
                                        <a:pt x="0" y="0"/>
                                      </a:lnTo>
                                    </a:path>
                                  </a:pathLst>
                                </a:custGeom>
                                <a:solidFill>
                                  <a:srgbClr val="6BB7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C145D" id="Group 1224" o:spid="_x0000_s1026" style="position:absolute;margin-left:133.6pt;margin-top:-49.05pt;width:.1pt;height:.1pt;z-index:-251636224;mso-position-horizontal-relative:page" coordorigin="2672,-981"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">
                      <v:shape id="Freeform 1225" o:spid="_x0000_s1027" style="position:absolute;left:2672;top:-98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" path="m,l,e" fillcolor="#6bb7da" stroked="f">
                        <v:path arrowok="t" o:connecttype="custom" o:connectlocs="0,0;0,0" o:connectangles="0,0"/>
                      </v:shape>
                      <w10:wrap anchorx="page"/>
                    </v:group>
                  </w:pict>
                </mc:Fallback>
              </mc:AlternateContent>
            </w:r>
            <w:r w:rsidRPr="001E52B6">
              <w:t>1.2</w:t>
            </w:r>
            <w:r w:rsidRPr="001E52B6">
              <w:tab/>
            </w:r>
            <w:r w:rsidRPr="001E52B6">
              <w:rPr>
                <w:rFonts w:hint="eastAsia"/>
              </w:rPr>
              <w:t>管理层审查</w:t>
            </w:r>
          </w:p>
        </w:tc>
      </w:tr>
      <w:tr w:rsidR="00C57BD3" w:rsidRPr="00327E56" w:rsidTr="00A021B2">
        <w:tc>
          <w:tcPr>
            <w:tcW w:w="707" w:type="pct"/>
            <w:gridSpan w:val="2"/>
            <w:shd w:val="clear" w:color="auto" w:fill="D3E5F6"/>
          </w:tcPr>
          <w:p w:rsidR="00C57BD3" w:rsidRPr="00327E56" w:rsidRDefault="00C57BD3" w:rsidP="00C57BD3"/>
        </w:tc>
        <w:tc>
          <w:tcPr>
            <w:tcW w:w="4293" w:type="pct"/>
            <w:gridSpan w:val="3"/>
            <w:shd w:val="clear" w:color="auto" w:fill="D3E5F6"/>
          </w:tcPr>
          <w:p w:rsidR="00C57BD3" w:rsidRPr="00327E56" w:rsidRDefault="00C57BD3" w:rsidP="00C57BD3">
            <w:r w:rsidRPr="00327E56">
              <w:rPr>
                <w:rFonts w:hint="eastAsia"/>
              </w:rPr>
              <w:t xml:space="preserve">工厂的高级管理层应确保开展管理层审查，确保产品安全和质量管理体系的充分实施和有效性，并识别相关的改进 </w:t>
            </w:r>
            <w:r>
              <w:rPr>
                <w:rFonts w:asciiTheme="minorHAnsi" w:eastAsiaTheme="minorHAnsi" w:hAnsiTheme="minorHAnsi"/>
                <w:noProof/>
                <w:lang w:val="en-GB" w:eastAsia="en-GB"/>
              </w:rPr>
              <mc:AlternateContent>
                <mc:Choice Requires="wpg">
                  <w:drawing>
                    <wp:anchor distT="0" distB="0" distL="114300" distR="114300" simplePos="0" relativeHeight="251681280" behindDoc="1" locked="0" layoutInCell="1" allowOverlap="1" wp14:anchorId="16114341" wp14:editId="2F4DE35D">
                      <wp:simplePos x="0" y="0"/>
                      <wp:positionH relativeFrom="page">
                        <wp:posOffset>1696720</wp:posOffset>
                      </wp:positionH>
                      <wp:positionV relativeFrom="paragraph">
                        <wp:posOffset>320675</wp:posOffset>
                      </wp:positionV>
                      <wp:extent cx="1270" cy="252095"/>
                      <wp:effectExtent l="0" t="0" r="0" b="0"/>
                      <wp:wrapNone/>
                      <wp:docPr id="1249" name="Group 1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05"/>
                                <a:chExt cx="2" cy="397"/>
                              </a:xfrm>
                            </wpg:grpSpPr>
                            <wps:wsp>
                              <wps:cNvPr id="1250" name="Freeform 1223"/>
                              <wps:cNvSpPr>
                                <a:spLocks/>
                              </wps:cNvSpPr>
                              <wps:spPr bwMode="auto">
                                <a:xfrm>
                                  <a:off x="2672" y="505"/>
                                  <a:ext cx="2" cy="397"/>
                                </a:xfrm>
                                <a:custGeom>
                                  <a:avLst/>
                                  <a:gdLst>
                                    <a:gd name="T0" fmla="+- 0 505 505"/>
                                    <a:gd name="T1" fmla="*/ 505 h 397"/>
                                    <a:gd name="T2" fmla="+- 0 902 505"/>
                                    <a:gd name="T3" fmla="*/ 902 h 397"/>
                                    <a:gd name="T4" fmla="+- 0 505 505"/>
                                    <a:gd name="T5" fmla="*/ 50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4AD6D" id="Group 1222" o:spid="_x0000_s1026" style="position:absolute;margin-left:133.6pt;margin-top:25.25pt;width:.1pt;height:19.85pt;z-index:-251635200;mso-position-horizontal-relative:page" coordorigin="2672,50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">
                      <v:shape id="Freeform 1223" o:spid="_x0000_s1027" style="position:absolute;left:2672;top:50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" path="m,l,397,,e" fillcolor="#008bc0" stroked="f">
                        <v:path arrowok="t" o:connecttype="custom" o:connectlocs="0,505;0,902;0,505" o:connectangles="0,0,0"/>
                      </v:shape>
                      <w10:wrap anchorx="page"/>
                    </v:group>
                  </w:pict>
                </mc:Fallback>
              </mc:AlternateContent>
            </w:r>
            <w:r w:rsidRPr="00327E56">
              <w:rPr>
                <w:rFonts w:hint="eastAsia"/>
              </w:rPr>
              <w:t>机会。</w:t>
            </w:r>
          </w:p>
        </w:tc>
      </w:tr>
      <w:tr w:rsidR="00C57BD3" w:rsidRPr="000106C9" w:rsidTr="007C65A8">
        <w:tc>
          <w:tcPr>
            <w:tcW w:w="707" w:type="pct"/>
            <w:gridSpan w:val="2"/>
            <w:shd w:val="clear" w:color="auto" w:fill="D3E5F6"/>
          </w:tcPr>
          <w:p w:rsidR="00C57BD3" w:rsidRPr="000106C9" w:rsidRDefault="00C57BD3" w:rsidP="00C57BD3">
            <w:pPr>
              <w:pStyle w:val="TH"/>
            </w:pPr>
            <w:r w:rsidRPr="000106C9">
              <w:rPr>
                <w:rFonts w:hint="eastAsia"/>
              </w:rPr>
              <w:t>条款</w:t>
            </w:r>
          </w:p>
        </w:tc>
        <w:tc>
          <w:tcPr>
            <w:tcW w:w="2379" w:type="pct"/>
          </w:tcPr>
          <w:p w:rsidR="00C57BD3" w:rsidRPr="000106C9" w:rsidRDefault="00C57BD3" w:rsidP="00C57BD3">
            <w:pPr>
              <w:pStyle w:val="TH"/>
            </w:pPr>
            <w:r w:rsidRPr="000106C9">
              <w:rPr>
                <w:rFonts w:hint="eastAsia"/>
              </w:rPr>
              <w:t>要求</w:t>
            </w:r>
          </w:p>
        </w:tc>
        <w:tc>
          <w:tcPr>
            <w:tcW w:w="588" w:type="pct"/>
          </w:tcPr>
          <w:p w:rsidR="00C57BD3" w:rsidRPr="000106C9" w:rsidRDefault="00C57BD3" w:rsidP="00C57BD3">
            <w:pPr>
              <w:pStyle w:val="TH"/>
            </w:pPr>
            <w:r w:rsidRPr="007C65A8">
              <w:t>符合情况</w:t>
            </w:r>
          </w:p>
        </w:tc>
        <w:tc>
          <w:tcPr>
            <w:tcW w:w="1326" w:type="pct"/>
          </w:tcPr>
          <w:p w:rsidR="00C57BD3" w:rsidRPr="000106C9" w:rsidRDefault="00C57BD3" w:rsidP="00C57BD3">
            <w:pPr>
              <w:pStyle w:val="TH"/>
            </w:pPr>
            <w:r w:rsidRPr="007C65A8">
              <w:t>评语</w:t>
            </w:r>
          </w:p>
        </w:tc>
      </w:tr>
      <w:tr w:rsidR="00C57BD3" w:rsidRPr="000106C9" w:rsidTr="007C65A8">
        <w:tc>
          <w:tcPr>
            <w:tcW w:w="707" w:type="pct"/>
            <w:gridSpan w:val="2"/>
            <w:shd w:val="clear" w:color="auto" w:fill="D3E5F6"/>
          </w:tcPr>
          <w:p w:rsidR="00C57BD3" w:rsidRPr="000106C9" w:rsidRDefault="00C57BD3" w:rsidP="00C57BD3">
            <w:pPr>
              <w:pStyle w:val="ParaNumbers"/>
            </w:pPr>
            <w:r w:rsidRPr="000106C9">
              <w:t>1.2.1</w:t>
            </w:r>
          </w:p>
        </w:tc>
        <w:tc>
          <w:tcPr>
            <w:tcW w:w="2379" w:type="pct"/>
          </w:tcPr>
          <w:p w:rsidR="00C57BD3" w:rsidRPr="001E52B6" w:rsidRDefault="00C57BD3" w:rsidP="00C57BD3">
            <w:r w:rsidRPr="001E52B6">
              <w:rPr>
                <w:rFonts w:hint="eastAsia"/>
              </w:rPr>
              <w:t>应按适当计划的时间间隔（至少每年举行一次）举行由工厂高级管理层参加的管理评审会议，以审查工厂对本《标准》和</w:t>
            </w:r>
            <w:r w:rsidRPr="001E52B6">
              <w:t xml:space="preserve"> 1.1.3 </w:t>
            </w:r>
            <w:r w:rsidRPr="001E52B6">
              <w:rPr>
                <w:rFonts w:hint="eastAsia"/>
              </w:rPr>
              <w:t>条款所设目标的执行情况。</w:t>
            </w:r>
          </w:p>
        </w:tc>
        <w:tc>
          <w:tcPr>
            <w:tcW w:w="588" w:type="pct"/>
          </w:tcPr>
          <w:p w:rsidR="00C57BD3" w:rsidRPr="001E52B6" w:rsidRDefault="00C57BD3" w:rsidP="00C57BD3"/>
        </w:tc>
        <w:tc>
          <w:tcPr>
            <w:tcW w:w="1326" w:type="pct"/>
          </w:tcPr>
          <w:p w:rsidR="00C57BD3" w:rsidRPr="001E52B6" w:rsidRDefault="00C57BD3" w:rsidP="00C57BD3"/>
        </w:tc>
      </w:tr>
      <w:tr w:rsidR="00C57BD3" w:rsidRPr="000106C9" w:rsidTr="007C65A8">
        <w:tc>
          <w:tcPr>
            <w:tcW w:w="707" w:type="pct"/>
            <w:gridSpan w:val="2"/>
            <w:shd w:val="clear" w:color="auto" w:fill="D3E5F6"/>
          </w:tcPr>
          <w:p w:rsidR="00C57BD3" w:rsidRPr="000106C9" w:rsidRDefault="00C57BD3" w:rsidP="00C57BD3">
            <w:pPr>
              <w:pStyle w:val="ParaNumbers"/>
            </w:pPr>
            <w:r w:rsidRPr="000106C9">
              <w:t>1.2.2</w:t>
            </w:r>
          </w:p>
        </w:tc>
        <w:tc>
          <w:tcPr>
            <w:tcW w:w="2379" w:type="pct"/>
          </w:tcPr>
          <w:p w:rsidR="00C57BD3" w:rsidRPr="001E52B6" w:rsidRDefault="00C57BD3" w:rsidP="00C57BD3">
            <w:r w:rsidRPr="001E52B6">
              <w:rPr>
                <w:rFonts w:hint="eastAsia"/>
              </w:rPr>
              <w:t>审查过程应包括对以下各项的评价：</w:t>
            </w:r>
          </w:p>
          <w:p w:rsidR="00C57BD3" w:rsidRPr="001E52B6" w:rsidRDefault="00C57BD3" w:rsidP="00C57BD3">
            <w:pPr>
              <w:pStyle w:val="ListBullet"/>
            </w:pPr>
            <w:r w:rsidRPr="001E52B6">
              <w:t xml:space="preserve"> </w:t>
            </w:r>
            <w:r w:rsidRPr="001E52B6">
              <w:rPr>
                <w:rFonts w:hint="eastAsia"/>
              </w:rPr>
              <w:t>上一次管理评审的文档、行动计划和时间框架</w:t>
            </w:r>
          </w:p>
          <w:p w:rsidR="00C57BD3" w:rsidRPr="001E52B6" w:rsidRDefault="00C57BD3" w:rsidP="00C57BD3">
            <w:pPr>
              <w:pStyle w:val="ListBullet"/>
            </w:pPr>
            <w:r w:rsidRPr="001E52B6">
              <w:t xml:space="preserve"> </w:t>
            </w:r>
            <w:r w:rsidRPr="001E52B6">
              <w:rPr>
                <w:rFonts w:hint="eastAsia"/>
              </w:rPr>
              <w:t>内部、第二方和第三方审核的结果</w:t>
            </w:r>
          </w:p>
          <w:p w:rsidR="00C57BD3" w:rsidRPr="001E52B6" w:rsidRDefault="00C57BD3" w:rsidP="00C57BD3">
            <w:pPr>
              <w:pStyle w:val="ListBullet"/>
            </w:pPr>
            <w:r w:rsidRPr="001E52B6">
              <w:lastRenderedPageBreak/>
              <w:t xml:space="preserve"> </w:t>
            </w:r>
            <w:r w:rsidRPr="001E52B6">
              <w:rPr>
                <w:rFonts w:hint="eastAsia"/>
              </w:rPr>
              <w:t>任何客户绩效标准、投诉和反馈</w:t>
            </w:r>
          </w:p>
          <w:p w:rsidR="00C57BD3" w:rsidRPr="001E52B6" w:rsidRDefault="00C57BD3" w:rsidP="00C57BD3">
            <w:pPr>
              <w:pStyle w:val="ListBullet"/>
            </w:pPr>
            <w:r w:rsidRPr="001E52B6">
              <w:t xml:space="preserve"> </w:t>
            </w:r>
            <w:r w:rsidRPr="001E52B6">
              <w:rPr>
                <w:rFonts w:hint="eastAsia"/>
              </w:rPr>
              <w:t>危害和风险管理（</w:t>
            </w:r>
            <w:r w:rsidRPr="001E52B6">
              <w:t>HARM</w:t>
            </w:r>
            <w:r w:rsidRPr="001E52B6">
              <w:rPr>
                <w:rFonts w:hint="eastAsia"/>
              </w:rPr>
              <w:t>）体系的有效性</w:t>
            </w:r>
          </w:p>
          <w:p w:rsidR="00C57BD3" w:rsidRPr="001E52B6" w:rsidRDefault="00C57BD3" w:rsidP="00C57BD3">
            <w:pPr>
              <w:pStyle w:val="ListBullet"/>
            </w:pPr>
            <w:r w:rsidRPr="001E52B6">
              <w:t xml:space="preserve"> </w:t>
            </w:r>
            <w:r w:rsidRPr="001E52B6">
              <w:rPr>
                <w:rFonts w:hint="eastAsia"/>
              </w:rPr>
              <w:t>任何适用法律和认证计划变动所带来的影响</w:t>
            </w:r>
          </w:p>
          <w:p w:rsidR="00C57BD3" w:rsidRPr="001E52B6" w:rsidRDefault="00C57BD3" w:rsidP="00C57BD3">
            <w:pPr>
              <w:pStyle w:val="ListBullet"/>
            </w:pPr>
            <w:r w:rsidRPr="001E52B6">
              <w:t xml:space="preserve"> </w:t>
            </w:r>
            <w:r w:rsidRPr="001E52B6">
              <w:rPr>
                <w:rFonts w:hint="eastAsia"/>
              </w:rPr>
              <w:t>任何突发事件、纠正措施、不符合规格的结果和不合格材料</w:t>
            </w:r>
          </w:p>
          <w:p w:rsidR="00C57BD3" w:rsidRPr="001E52B6" w:rsidRDefault="00C57BD3" w:rsidP="00C57BD3">
            <w:pPr>
              <w:pStyle w:val="ListBullet"/>
            </w:pPr>
            <w:r w:rsidRPr="001E52B6">
              <w:t xml:space="preserve"> </w:t>
            </w:r>
            <w:r w:rsidRPr="001E52B6">
              <w:rPr>
                <w:rFonts w:hint="eastAsia"/>
              </w:rPr>
              <w:t>资源要求</w:t>
            </w:r>
          </w:p>
          <w:p w:rsidR="00C57BD3" w:rsidRPr="001E52B6" w:rsidRDefault="00C57BD3" w:rsidP="00C57BD3">
            <w:pPr>
              <w:pStyle w:val="ListBullet"/>
            </w:pPr>
            <w:r w:rsidRPr="001E52B6">
              <w:t xml:space="preserve"> </w:t>
            </w:r>
            <w:r w:rsidRPr="001E52B6">
              <w:rPr>
                <w:rFonts w:hint="eastAsia"/>
              </w:rPr>
              <w:t>任何未实现的目标，以了解根本原因。在设定未来目标和促进持续改进时，应用到此信息</w:t>
            </w:r>
          </w:p>
          <w:p w:rsidR="00C57BD3" w:rsidRPr="001E52B6" w:rsidRDefault="00C57BD3" w:rsidP="00C57BD3">
            <w:pPr>
              <w:pStyle w:val="ListBullet"/>
            </w:pPr>
            <w:r w:rsidRPr="001E52B6">
              <w:t xml:space="preserve"> </w:t>
            </w:r>
            <w:r w:rsidRPr="001E52B6">
              <w:rPr>
                <w:rFonts w:hint="eastAsia"/>
              </w:rPr>
              <w:t>产品防护和产品预防诈骗规划的有效性。</w:t>
            </w:r>
          </w:p>
        </w:tc>
        <w:tc>
          <w:tcPr>
            <w:tcW w:w="588" w:type="pct"/>
          </w:tcPr>
          <w:p w:rsidR="00C57BD3" w:rsidRPr="001E52B6" w:rsidRDefault="00C57BD3" w:rsidP="00C57BD3">
            <w:bookmarkStart w:id="0" w:name="_GoBack"/>
            <w:bookmarkEnd w:id="0"/>
          </w:p>
        </w:tc>
        <w:tc>
          <w:tcPr>
            <w:tcW w:w="1326" w:type="pct"/>
          </w:tcPr>
          <w:p w:rsidR="00C57BD3" w:rsidRPr="001E52B6" w:rsidRDefault="00C57BD3" w:rsidP="00C57BD3"/>
        </w:tc>
      </w:tr>
      <w:tr w:rsidR="00C57BD3" w:rsidRPr="000106C9" w:rsidTr="007C65A8">
        <w:tc>
          <w:tcPr>
            <w:tcW w:w="707" w:type="pct"/>
            <w:gridSpan w:val="2"/>
            <w:shd w:val="clear" w:color="auto" w:fill="D3E5F6"/>
          </w:tcPr>
          <w:p w:rsidR="00C57BD3" w:rsidRPr="000106C9" w:rsidRDefault="00C57BD3" w:rsidP="00C57BD3">
            <w:pPr>
              <w:pStyle w:val="ParaNumbers"/>
            </w:pPr>
            <w:r w:rsidRPr="000106C9">
              <w:t>1.2.3</w:t>
            </w:r>
          </w:p>
        </w:tc>
        <w:tc>
          <w:tcPr>
            <w:tcW w:w="2379" w:type="pct"/>
          </w:tcPr>
          <w:p w:rsidR="00C57BD3" w:rsidRPr="001E52B6" w:rsidRDefault="00C57BD3" w:rsidP="00C57BD3">
            <w:r w:rsidRPr="001E52B6">
              <w:rPr>
                <w:rFonts w:hint="eastAsia"/>
              </w:rPr>
              <w:t>会议必须编制成文且用于对目标进行修订。审查过程中所商定的决策和措施应有效地向相关员</w:t>
            </w:r>
            <w:r>
              <w:rPr>
                <w:rFonts w:hint="eastAsia"/>
              </w:rPr>
              <w:t xml:space="preserve"> </w:t>
            </w:r>
            <w:r w:rsidRPr="001E52B6">
              <w:rPr>
                <w:rFonts w:hint="eastAsia"/>
              </w:rPr>
              <w:t>工传达，而且各项措施必须在约定的时间框架内得到落实。</w:t>
            </w:r>
          </w:p>
        </w:tc>
        <w:tc>
          <w:tcPr>
            <w:tcW w:w="588" w:type="pct"/>
          </w:tcPr>
          <w:p w:rsidR="00C57BD3" w:rsidRPr="001E52B6" w:rsidRDefault="00C57BD3" w:rsidP="00C57BD3"/>
        </w:tc>
        <w:tc>
          <w:tcPr>
            <w:tcW w:w="1326" w:type="pct"/>
          </w:tcPr>
          <w:p w:rsidR="00C57BD3" w:rsidRPr="001E52B6" w:rsidRDefault="00C57BD3" w:rsidP="00C57BD3"/>
        </w:tc>
      </w:tr>
      <w:tr w:rsidR="00C57BD3" w:rsidRPr="000106C9" w:rsidTr="007C65A8">
        <w:tc>
          <w:tcPr>
            <w:tcW w:w="707" w:type="pct"/>
            <w:gridSpan w:val="2"/>
            <w:shd w:val="clear" w:color="auto" w:fill="D3E5F6"/>
          </w:tcPr>
          <w:p w:rsidR="00C57BD3" w:rsidRPr="000106C9" w:rsidRDefault="00C57BD3" w:rsidP="00C57BD3">
            <w:pPr>
              <w:pStyle w:val="ParaNumbers"/>
            </w:pPr>
            <w:r w:rsidRPr="000106C9">
              <w:t>1.2.4</w:t>
            </w:r>
          </w:p>
        </w:tc>
        <w:tc>
          <w:tcPr>
            <w:tcW w:w="2379" w:type="pct"/>
          </w:tcPr>
          <w:p w:rsidR="00C57BD3" w:rsidRPr="001E52B6" w:rsidRDefault="00C57BD3" w:rsidP="00C57BD3">
            <w:r w:rsidRPr="001E52B6">
              <w:rPr>
                <w:rFonts w:hint="eastAsia"/>
              </w:rPr>
              <w:t>工厂应制定有据可查的体系，使产品安全、合法性、完好性和质量问题得到指定经理的关注。</w:t>
            </w:r>
          </w:p>
          <w:p w:rsidR="00C57BD3" w:rsidRPr="001E52B6" w:rsidRDefault="00C57BD3" w:rsidP="00C57BD3">
            <w:r w:rsidRPr="001E52B6">
              <w:rPr>
                <w:rFonts w:hint="eastAsia"/>
              </w:rPr>
              <w:t>体系应解决需要立即采取行动的问题。</w:t>
            </w:r>
          </w:p>
        </w:tc>
        <w:tc>
          <w:tcPr>
            <w:tcW w:w="588" w:type="pct"/>
          </w:tcPr>
          <w:p w:rsidR="00C57BD3" w:rsidRPr="001E52B6" w:rsidRDefault="00C57BD3" w:rsidP="00C57BD3"/>
        </w:tc>
        <w:tc>
          <w:tcPr>
            <w:tcW w:w="1326" w:type="pct"/>
          </w:tcPr>
          <w:p w:rsidR="00C57BD3" w:rsidRPr="001E52B6" w:rsidRDefault="00C57BD3" w:rsidP="00C57BD3"/>
        </w:tc>
      </w:tr>
      <w:tr w:rsidR="00C57BD3" w:rsidRPr="000106C9" w:rsidTr="00327E56">
        <w:tc>
          <w:tcPr>
            <w:tcW w:w="5000" w:type="pct"/>
            <w:gridSpan w:val="5"/>
            <w:shd w:val="clear" w:color="auto" w:fill="00B0F0"/>
          </w:tcPr>
          <w:p w:rsidR="00C57BD3" w:rsidRPr="000106C9" w:rsidRDefault="00C57BD3" w:rsidP="00C57BD3">
            <w:pPr>
              <w:pStyle w:val="Heading2"/>
              <w:outlineLvl w:val="1"/>
            </w:pPr>
            <w:r w:rsidRPr="000106C9">
              <w:t>1.3</w:t>
            </w:r>
            <w:r w:rsidRPr="000106C9">
              <w:tab/>
            </w:r>
            <w:r w:rsidRPr="000106C9">
              <w:rPr>
                <w:rFonts w:ascii="Microsoft JhengHei" w:eastAsia="Microsoft JhengHei" w:hAnsi="Microsoft JhengHei" w:cs="Microsoft JhengHei" w:hint="eastAsia"/>
              </w:rPr>
              <w:t>组织结</w:t>
            </w:r>
            <w:r w:rsidRPr="000106C9">
              <w:rPr>
                <w:rFonts w:hint="eastAsia"/>
              </w:rPr>
              <w:t>构、</w:t>
            </w:r>
            <w:r w:rsidRPr="000106C9">
              <w:rPr>
                <w:rFonts w:ascii="Microsoft JhengHei" w:eastAsia="Microsoft JhengHei" w:hAnsi="Microsoft JhengHei" w:cs="Microsoft JhengHei" w:hint="eastAsia"/>
              </w:rPr>
              <w:t>责</w:t>
            </w:r>
            <w:r w:rsidRPr="000106C9">
              <w:rPr>
                <w:rFonts w:hint="eastAsia"/>
              </w:rPr>
              <w:t>任和管理</w:t>
            </w:r>
            <w:r w:rsidRPr="000106C9">
              <w:rPr>
                <w:rFonts w:ascii="Yu Gothic" w:eastAsia="Yu Gothic" w:hAnsi="Yu Gothic" w:cs="Yu Gothic" w:hint="eastAsia"/>
              </w:rPr>
              <w:t>权</w:t>
            </w:r>
            <w:r w:rsidRPr="000106C9">
              <w:rPr>
                <w:rFonts w:hint="eastAsia"/>
              </w:rPr>
              <w:t>限</w:t>
            </w:r>
          </w:p>
        </w:tc>
      </w:tr>
      <w:tr w:rsidR="00C57BD3" w:rsidRPr="00327E56" w:rsidTr="00A021B2">
        <w:tc>
          <w:tcPr>
            <w:tcW w:w="707" w:type="pct"/>
            <w:gridSpan w:val="2"/>
            <w:shd w:val="clear" w:color="auto" w:fill="D3E5F6"/>
          </w:tcPr>
          <w:p w:rsidR="00C57BD3" w:rsidRPr="00327E56" w:rsidRDefault="00C57BD3" w:rsidP="00C57BD3"/>
        </w:tc>
        <w:tc>
          <w:tcPr>
            <w:tcW w:w="4293" w:type="pct"/>
            <w:gridSpan w:val="3"/>
            <w:shd w:val="clear" w:color="auto" w:fill="D3E5F6"/>
          </w:tcPr>
          <w:p w:rsidR="00C57BD3" w:rsidRPr="00327E56" w:rsidRDefault="00C57BD3" w:rsidP="00C57BD3">
            <w:r>
              <w:rPr>
                <w:rFonts w:asciiTheme="minorHAnsi" w:eastAsiaTheme="minorHAnsi" w:hAnsiTheme="minorHAnsi"/>
                <w:noProof/>
                <w:lang w:val="en-GB" w:eastAsia="en-GB"/>
              </w:rPr>
              <mc:AlternateContent>
                <mc:Choice Requires="wpg">
                  <w:drawing>
                    <wp:anchor distT="0" distB="0" distL="114300" distR="114300" simplePos="0" relativeHeight="251684352" behindDoc="1" locked="0" layoutInCell="1" allowOverlap="1" wp14:anchorId="1EF14D4B" wp14:editId="2A2F0A3E">
                      <wp:simplePos x="0" y="0"/>
                      <wp:positionH relativeFrom="page">
                        <wp:posOffset>1696720</wp:posOffset>
                      </wp:positionH>
                      <wp:positionV relativeFrom="paragraph">
                        <wp:posOffset>333375</wp:posOffset>
                      </wp:positionV>
                      <wp:extent cx="1270" cy="252095"/>
                      <wp:effectExtent l="0" t="0" r="0" b="0"/>
                      <wp:wrapNone/>
                      <wp:docPr id="1247" name="Group 1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25"/>
                                <a:chExt cx="2" cy="397"/>
                              </a:xfrm>
                            </wpg:grpSpPr>
                            <wps:wsp>
                              <wps:cNvPr id="1248" name="Freeform 1221"/>
                              <wps:cNvSpPr>
                                <a:spLocks/>
                              </wps:cNvSpPr>
                              <wps:spPr bwMode="auto">
                                <a:xfrm>
                                  <a:off x="2672" y="525"/>
                                  <a:ext cx="2" cy="397"/>
                                </a:xfrm>
                                <a:custGeom>
                                  <a:avLst/>
                                  <a:gdLst>
                                    <a:gd name="T0" fmla="+- 0 525 525"/>
                                    <a:gd name="T1" fmla="*/ 525 h 397"/>
                                    <a:gd name="T2" fmla="+- 0 922 525"/>
                                    <a:gd name="T3" fmla="*/ 922 h 397"/>
                                    <a:gd name="T4" fmla="+- 0 525 525"/>
                                    <a:gd name="T5" fmla="*/ 52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3682C" id="Group 1220" o:spid="_x0000_s1026" style="position:absolute;margin-left:133.6pt;margin-top:26.25pt;width:.1pt;height:19.85pt;z-index:-251632128;mso-position-horizontal-relative:page" coordorigin="2672,52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">
                      <v:shape id="Freeform 1221" o:spid="_x0000_s1027" style="position:absolute;left:2672;top:52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" path="m,l,397,,e" fillcolor="#008bc0" stroked="f">
                        <v:path arrowok="t" o:connecttype="custom" o:connectlocs="0,525;0,922;0,525" o:connectangles="0,0,0"/>
                      </v:shape>
                      <w10:wrap anchorx="page"/>
                    </v:group>
                  </w:pict>
                </mc:Fallback>
              </mc:AlternateContent>
            </w:r>
            <w:r w:rsidRPr="00327E56">
              <w:rPr>
                <w:rFonts w:hint="eastAsia"/>
              </w:rPr>
              <w:t>公司应建立明确的组织结构和沟通机制，以实现对产品安全、合法性、监管合规和质量的高效管理。</w:t>
            </w:r>
          </w:p>
        </w:tc>
      </w:tr>
      <w:tr w:rsidR="00C57BD3" w:rsidRPr="000106C9" w:rsidTr="007C65A8">
        <w:tc>
          <w:tcPr>
            <w:tcW w:w="707" w:type="pct"/>
            <w:gridSpan w:val="2"/>
            <w:shd w:val="clear" w:color="auto" w:fill="D3E5F6"/>
          </w:tcPr>
          <w:p w:rsidR="00C57BD3" w:rsidRPr="000106C9" w:rsidRDefault="00C57BD3" w:rsidP="00C57BD3">
            <w:pPr>
              <w:pStyle w:val="TH"/>
            </w:pPr>
            <w:r w:rsidRPr="000106C9">
              <w:rPr>
                <w:rFonts w:hint="eastAsia"/>
              </w:rPr>
              <w:t>条款</w:t>
            </w:r>
          </w:p>
        </w:tc>
        <w:tc>
          <w:tcPr>
            <w:tcW w:w="2379" w:type="pct"/>
          </w:tcPr>
          <w:p w:rsidR="00C57BD3" w:rsidRPr="000106C9" w:rsidRDefault="00C57BD3" w:rsidP="00C57BD3">
            <w:pPr>
              <w:pStyle w:val="TH"/>
            </w:pPr>
            <w:r w:rsidRPr="000106C9">
              <w:rPr>
                <w:rFonts w:hint="eastAsia"/>
              </w:rPr>
              <w:t>要求</w:t>
            </w:r>
          </w:p>
        </w:tc>
        <w:tc>
          <w:tcPr>
            <w:tcW w:w="588" w:type="pct"/>
          </w:tcPr>
          <w:p w:rsidR="00C57BD3" w:rsidRPr="000106C9" w:rsidRDefault="00C57BD3" w:rsidP="00C57BD3">
            <w:pPr>
              <w:pStyle w:val="TH"/>
            </w:pPr>
            <w:r w:rsidRPr="007C65A8">
              <w:t>符合情况</w:t>
            </w:r>
          </w:p>
        </w:tc>
        <w:tc>
          <w:tcPr>
            <w:tcW w:w="1326" w:type="pct"/>
          </w:tcPr>
          <w:p w:rsidR="00C57BD3" w:rsidRPr="000106C9" w:rsidRDefault="00C57BD3" w:rsidP="00C57BD3">
            <w:pPr>
              <w:pStyle w:val="TH"/>
            </w:pPr>
            <w:r w:rsidRPr="007C65A8">
              <w:t>评语</w:t>
            </w:r>
          </w:p>
        </w:tc>
      </w:tr>
      <w:tr w:rsidR="00C57BD3" w:rsidRPr="000106C9" w:rsidTr="007C65A8">
        <w:tc>
          <w:tcPr>
            <w:tcW w:w="707" w:type="pct"/>
            <w:gridSpan w:val="2"/>
            <w:shd w:val="clear" w:color="auto" w:fill="D3E5F6"/>
          </w:tcPr>
          <w:p w:rsidR="00C57BD3" w:rsidRPr="000106C9" w:rsidRDefault="00C57BD3" w:rsidP="00C57BD3">
            <w:pPr>
              <w:pStyle w:val="ParaNumbers"/>
            </w:pPr>
            <w:r w:rsidRPr="000106C9">
              <w:t>1.3.1</w:t>
            </w:r>
          </w:p>
        </w:tc>
        <w:tc>
          <w:tcPr>
            <w:tcW w:w="2379" w:type="pct"/>
          </w:tcPr>
          <w:p w:rsidR="00C57BD3" w:rsidRPr="001E52B6" w:rsidRDefault="00C57BD3" w:rsidP="00C57BD3">
            <w:r w:rsidRPr="001E52B6">
              <w:rPr>
                <w:rFonts w:hint="eastAsia"/>
              </w:rPr>
              <w:t>工厂应建立可体现公司管理结构和报告渠道的组织结构图。</w:t>
            </w:r>
          </w:p>
          <w:p w:rsidR="00C57BD3" w:rsidRPr="001E52B6" w:rsidRDefault="00C57BD3" w:rsidP="00C57BD3">
            <w:r w:rsidRPr="001E52B6">
              <w:rPr>
                <w:rFonts w:hint="eastAsia"/>
              </w:rPr>
              <w:t>应明确划分确保产品安全、质量和合法性的各项活动的管理责任，且得到各负责经理的理解。</w:t>
            </w:r>
          </w:p>
          <w:p w:rsidR="00C57BD3" w:rsidRPr="001E52B6" w:rsidRDefault="00C57BD3" w:rsidP="00C57BD3">
            <w:r w:rsidRPr="001E52B6">
              <w:rPr>
                <w:rFonts w:hint="eastAsia"/>
              </w:rPr>
              <w:t>另外还应以书面形式明确，如果负责人缺席，谁将代表负责人行使职权。</w:t>
            </w:r>
          </w:p>
        </w:tc>
        <w:tc>
          <w:tcPr>
            <w:tcW w:w="588" w:type="pct"/>
          </w:tcPr>
          <w:p w:rsidR="00C57BD3" w:rsidRPr="001E52B6" w:rsidRDefault="00C57BD3" w:rsidP="00C57BD3"/>
        </w:tc>
        <w:tc>
          <w:tcPr>
            <w:tcW w:w="1326" w:type="pct"/>
          </w:tcPr>
          <w:p w:rsidR="00C57BD3" w:rsidRPr="001E52B6" w:rsidRDefault="00C57BD3" w:rsidP="00C57BD3"/>
        </w:tc>
      </w:tr>
      <w:tr w:rsidR="00C57BD3" w:rsidRPr="000106C9" w:rsidTr="007C65A8">
        <w:tc>
          <w:tcPr>
            <w:tcW w:w="707" w:type="pct"/>
            <w:gridSpan w:val="2"/>
            <w:shd w:val="clear" w:color="auto" w:fill="FBD4B4" w:themeFill="accent6" w:themeFillTint="66"/>
          </w:tcPr>
          <w:p w:rsidR="00C57BD3" w:rsidRPr="000106C9" w:rsidRDefault="00C57BD3" w:rsidP="00C57BD3">
            <w:pPr>
              <w:pStyle w:val="ParaNumbers"/>
            </w:pPr>
            <w:r w:rsidRPr="000106C9">
              <w:t>1.3.2</w:t>
            </w:r>
          </w:p>
        </w:tc>
        <w:tc>
          <w:tcPr>
            <w:tcW w:w="2379" w:type="pct"/>
          </w:tcPr>
          <w:p w:rsidR="00C57BD3" w:rsidRPr="001E52B6" w:rsidRDefault="00C57BD3" w:rsidP="00C57BD3">
            <w:r w:rsidRPr="001E52B6">
              <w:rPr>
                <w:rFonts w:hint="eastAsia"/>
              </w:rPr>
              <w:t>工厂的高级管理层应确保全体员工都明确自己的责任。在对于所进行的活动制定有成文的工作</w:t>
            </w:r>
            <w:r>
              <w:rPr>
                <w:rFonts w:hint="eastAsia"/>
              </w:rPr>
              <w:t xml:space="preserve"> </w:t>
            </w:r>
            <w:r w:rsidRPr="001E52B6">
              <w:rPr>
                <w:rFonts w:hint="eastAsia"/>
              </w:rPr>
              <w:t>指导的情况下，相关员工应有权取用这些文件且能够证明工作是依照相应的指导进行的。</w:t>
            </w:r>
          </w:p>
        </w:tc>
        <w:tc>
          <w:tcPr>
            <w:tcW w:w="588" w:type="pct"/>
          </w:tcPr>
          <w:p w:rsidR="00C57BD3" w:rsidRPr="001E52B6" w:rsidRDefault="00C57BD3" w:rsidP="00C57BD3"/>
        </w:tc>
        <w:tc>
          <w:tcPr>
            <w:tcW w:w="1326" w:type="pct"/>
          </w:tcPr>
          <w:p w:rsidR="00C57BD3" w:rsidRPr="001E52B6" w:rsidRDefault="00C57BD3" w:rsidP="00C57BD3"/>
        </w:tc>
      </w:tr>
    </w:tbl>
    <w:p w:rsidR="001E52B6" w:rsidRPr="00A021B2" w:rsidRDefault="001E52B6" w:rsidP="00A021B2">
      <w:r w:rsidRPr="00A021B2">
        <w:br w:type="page"/>
      </w:r>
    </w:p>
    <w:p w:rsidR="00B127BF" w:rsidRPr="000106C9" w:rsidRDefault="001E52B6" w:rsidP="001E52B6">
      <w:pPr>
        <w:pStyle w:val="Heading1"/>
      </w:pPr>
      <w:r w:rsidRPr="000106C9">
        <w:lastRenderedPageBreak/>
        <w:t>2</w:t>
      </w:r>
      <w:r w:rsidRPr="000106C9">
        <w:tab/>
      </w:r>
      <w:r w:rsidRPr="000106C9">
        <w:rPr>
          <w:rFonts w:hint="eastAsia"/>
        </w:rPr>
        <w:t>危害与</w:t>
      </w:r>
      <w:r w:rsidRPr="000106C9">
        <w:rPr>
          <w:rFonts w:ascii="Microsoft JhengHei" w:eastAsia="Microsoft JhengHei" w:hAnsi="Microsoft JhengHei" w:cs="Microsoft JhengHei" w:hint="eastAsia"/>
        </w:rPr>
        <w:t>风险</w:t>
      </w:r>
      <w:r w:rsidRPr="000106C9">
        <w:rPr>
          <w:rFonts w:hint="eastAsia"/>
        </w:rPr>
        <w:t>管理</w:t>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75"/>
        <w:gridCol w:w="728"/>
        <w:gridCol w:w="4284"/>
        <w:gridCol w:w="1148"/>
        <w:gridCol w:w="2697"/>
      </w:tblGrid>
      <w:tr w:rsidR="00C23F70" w:rsidRPr="000106C9" w:rsidTr="00C23F70">
        <w:tc>
          <w:tcPr>
            <w:tcW w:w="5000" w:type="pct"/>
            <w:gridSpan w:val="5"/>
            <w:shd w:val="clear" w:color="auto" w:fill="00B0F0"/>
          </w:tcPr>
          <w:p w:rsidR="00C23F70" w:rsidRPr="00C23F70" w:rsidRDefault="00C23F70" w:rsidP="001E52B6">
            <w:pPr>
              <w:pStyle w:val="Heading2"/>
              <w:outlineLvl w:val="1"/>
            </w:pPr>
            <w:r w:rsidRPr="000106C9">
              <w:t>2.1</w:t>
            </w:r>
            <w:r w:rsidRPr="000106C9">
              <w:tab/>
            </w:r>
            <w:r w:rsidRPr="000106C9">
              <w:rPr>
                <w:rFonts w:ascii="MS Gothic" w:eastAsia="MS Gothic" w:hAnsi="MS Gothic" w:cs="MS Gothic" w:hint="eastAsia"/>
              </w:rPr>
              <w:t>危害与</w:t>
            </w:r>
            <w:r w:rsidRPr="000106C9">
              <w:rPr>
                <w:rFonts w:ascii="Microsoft JhengHei" w:eastAsia="Microsoft JhengHei" w:hAnsi="Microsoft JhengHei" w:cs="Microsoft JhengHei" w:hint="eastAsia"/>
              </w:rPr>
              <w:t>风险</w:t>
            </w:r>
            <w:r w:rsidRPr="000106C9">
              <w:rPr>
                <w:rFonts w:ascii="MS Gothic" w:eastAsia="MS Gothic" w:hAnsi="MS Gothic" w:cs="MS Gothic" w:hint="eastAsia"/>
              </w:rPr>
              <w:t>管理</w:t>
            </w:r>
            <w:r w:rsidRPr="000106C9">
              <w:rPr>
                <w:rFonts w:ascii="Microsoft JhengHei" w:eastAsia="Microsoft JhengHei" w:hAnsi="Microsoft JhengHei" w:cs="Microsoft JhengHei" w:hint="eastAsia"/>
              </w:rPr>
              <w:t>团队</w:t>
            </w:r>
          </w:p>
        </w:tc>
      </w:tr>
      <w:tr w:rsidR="00C23F70" w:rsidRPr="00D22A9F" w:rsidTr="00A02B06">
        <w:tc>
          <w:tcPr>
            <w:tcW w:w="780" w:type="pct"/>
            <w:gridSpan w:val="2"/>
            <w:shd w:val="clear" w:color="auto" w:fill="D3E5F6"/>
          </w:tcPr>
          <w:p w:rsidR="00C23F70" w:rsidRPr="00D22A9F" w:rsidRDefault="00C23F70" w:rsidP="00D22A9F"/>
        </w:tc>
        <w:tc>
          <w:tcPr>
            <w:tcW w:w="4220" w:type="pct"/>
            <w:gridSpan w:val="3"/>
            <w:shd w:val="clear" w:color="auto" w:fill="D3E5F6"/>
          </w:tcPr>
          <w:p w:rsidR="00C23F70" w:rsidRPr="00D22A9F" w:rsidRDefault="008617FF" w:rsidP="00D22A9F">
            <w:r>
              <w:rPr>
                <w:rFonts w:asciiTheme="minorHAnsi" w:eastAsiaTheme="minorHAnsi" w:hAnsiTheme="minorHAnsi"/>
                <w:noProof/>
                <w:lang w:val="en-GB" w:eastAsia="en-GB"/>
              </w:rPr>
              <mc:AlternateContent>
                <mc:Choice Requires="wpg">
                  <w:drawing>
                    <wp:anchor distT="0" distB="0" distL="114300" distR="114300" simplePos="0" relativeHeight="251643392" behindDoc="1" locked="0" layoutInCell="1" allowOverlap="1">
                      <wp:simplePos x="0" y="0"/>
                      <wp:positionH relativeFrom="page">
                        <wp:posOffset>1877060</wp:posOffset>
                      </wp:positionH>
                      <wp:positionV relativeFrom="paragraph">
                        <wp:posOffset>333375</wp:posOffset>
                      </wp:positionV>
                      <wp:extent cx="1270" cy="252095"/>
                      <wp:effectExtent l="0" t="0" r="0" b="0"/>
                      <wp:wrapNone/>
                      <wp:docPr id="1245" name="Group 1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956" y="525"/>
                                <a:chExt cx="2" cy="397"/>
                              </a:xfrm>
                            </wpg:grpSpPr>
                            <wps:wsp>
                              <wps:cNvPr id="1246" name="Freeform 1219"/>
                              <wps:cNvSpPr>
                                <a:spLocks/>
                              </wps:cNvSpPr>
                              <wps:spPr bwMode="auto">
                                <a:xfrm>
                                  <a:off x="2956" y="525"/>
                                  <a:ext cx="2" cy="397"/>
                                </a:xfrm>
                                <a:custGeom>
                                  <a:avLst/>
                                  <a:gdLst>
                                    <a:gd name="T0" fmla="+- 0 525 525"/>
                                    <a:gd name="T1" fmla="*/ 525 h 397"/>
                                    <a:gd name="T2" fmla="+- 0 922 525"/>
                                    <a:gd name="T3" fmla="*/ 922 h 397"/>
                                    <a:gd name="T4" fmla="+- 0 525 525"/>
                                    <a:gd name="T5" fmla="*/ 52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7E069" id="Group 1218" o:spid="_x0000_s1026" style="position:absolute;margin-left:147.8pt;margin-top:26.25pt;width:.1pt;height:19.85pt;z-index:-251673088;mso-position-horizontal-relative:page" coordorigin="2956,52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">
                      <v:shape id="Freeform 1219" o:spid="_x0000_s1027" style="position:absolute;left:2956;top:52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" path="m,l,397,,e" fillcolor="#008bc0" stroked="f">
                        <v:path arrowok="t" o:connecttype="custom" o:connectlocs="0,525;0,922;0,525" o:connectangles="0,0,0"/>
                      </v:shape>
                      <w10:wrap anchorx="page"/>
                    </v:group>
                  </w:pict>
                </mc:Fallback>
              </mc:AlternateContent>
            </w:r>
            <w:r w:rsidR="00C23F70" w:rsidRPr="00D22A9F">
              <w:rPr>
                <w:rFonts w:hint="eastAsia"/>
              </w:rPr>
              <w:t>应建立多学科危害和风险管理团队来开发和管理危害和风险管理体系，并确保体系得到充分实施和评估其有效性。</w:t>
            </w:r>
          </w:p>
        </w:tc>
      </w:tr>
      <w:tr w:rsidR="00C57BD3" w:rsidRPr="001E52B6" w:rsidTr="00C57BD3">
        <w:tc>
          <w:tcPr>
            <w:tcW w:w="780" w:type="pct"/>
            <w:gridSpan w:val="2"/>
            <w:shd w:val="clear" w:color="auto" w:fill="D3E5F6"/>
          </w:tcPr>
          <w:p w:rsidR="00C57BD3" w:rsidRPr="001E52B6" w:rsidRDefault="00C57BD3" w:rsidP="00C57BD3">
            <w:pPr>
              <w:pStyle w:val="TH"/>
            </w:pPr>
            <w:r w:rsidRPr="001E52B6">
              <w:t>条款</w:t>
            </w:r>
          </w:p>
        </w:tc>
        <w:tc>
          <w:tcPr>
            <w:tcW w:w="2224" w:type="pct"/>
          </w:tcPr>
          <w:p w:rsidR="00C57BD3" w:rsidRPr="001E52B6" w:rsidRDefault="00C57BD3" w:rsidP="00C57BD3">
            <w:pPr>
              <w:pStyle w:val="TH"/>
            </w:pPr>
            <w:r w:rsidRPr="001E52B6">
              <w:t>要求</w:t>
            </w:r>
          </w:p>
        </w:tc>
        <w:tc>
          <w:tcPr>
            <w:tcW w:w="596" w:type="pct"/>
          </w:tcPr>
          <w:p w:rsidR="00C57BD3" w:rsidRPr="000106C9" w:rsidRDefault="00C57BD3" w:rsidP="00C57BD3">
            <w:pPr>
              <w:pStyle w:val="TH"/>
            </w:pPr>
            <w:r w:rsidRPr="007C65A8">
              <w:t>符合情况</w:t>
            </w:r>
          </w:p>
        </w:tc>
        <w:tc>
          <w:tcPr>
            <w:tcW w:w="1400" w:type="pct"/>
          </w:tcPr>
          <w:p w:rsidR="00C57BD3" w:rsidRPr="000106C9" w:rsidRDefault="00C57BD3" w:rsidP="00C57BD3">
            <w:pPr>
              <w:pStyle w:val="TH"/>
            </w:pPr>
            <w:r w:rsidRPr="007C65A8">
              <w:t>评语</w:t>
            </w:r>
          </w:p>
        </w:tc>
      </w:tr>
      <w:tr w:rsidR="00C57BD3" w:rsidRPr="000106C9" w:rsidTr="00C57BD3">
        <w:tc>
          <w:tcPr>
            <w:tcW w:w="402" w:type="pct"/>
            <w:shd w:val="clear" w:color="auto" w:fill="FBD4B4" w:themeFill="accent6" w:themeFillTint="66"/>
          </w:tcPr>
          <w:p w:rsidR="00C57BD3" w:rsidRPr="000106C9" w:rsidRDefault="00C57BD3" w:rsidP="00C57BD3">
            <w:pPr>
              <w:pStyle w:val="ParaNumbers"/>
            </w:pPr>
            <w:r w:rsidRPr="000106C9">
              <w:t>2.1.1</w:t>
            </w:r>
          </w:p>
        </w:tc>
        <w:tc>
          <w:tcPr>
            <w:tcW w:w="378" w:type="pct"/>
            <w:shd w:val="clear" w:color="auto" w:fill="D3E5F6"/>
          </w:tcPr>
          <w:p w:rsidR="00C57BD3" w:rsidRPr="000106C9" w:rsidRDefault="00C57BD3" w:rsidP="00C57BD3"/>
        </w:tc>
        <w:tc>
          <w:tcPr>
            <w:tcW w:w="2224" w:type="pct"/>
          </w:tcPr>
          <w:p w:rsidR="00C57BD3" w:rsidRPr="001E52B6" w:rsidRDefault="00C57BD3" w:rsidP="00C57BD3">
            <w:r w:rsidRPr="001E52B6">
              <w:rPr>
                <w:rFonts w:hint="eastAsia"/>
              </w:rPr>
              <w:t>应由多学科团队制定、审查和管理危害分析和风险评估，团队中包括负责质量、技术、工程</w:t>
            </w:r>
            <w:r w:rsidRPr="001E52B6">
              <w:t>/</w:t>
            </w:r>
            <w:r w:rsidRPr="001E52B6">
              <w:rPr>
                <w:rFonts w:hint="eastAsia"/>
              </w:rPr>
              <w:t>维</w:t>
            </w:r>
            <w:r>
              <w:rPr>
                <w:rFonts w:hint="eastAsia"/>
              </w:rPr>
              <w:t xml:space="preserve"> </w:t>
            </w:r>
            <w:r w:rsidRPr="001E52B6">
              <w:rPr>
                <w:rFonts w:hint="eastAsia"/>
              </w:rPr>
              <w:t>护、生产操作和其他相关职能的人员。</w:t>
            </w:r>
          </w:p>
          <w:p w:rsidR="00C57BD3" w:rsidRPr="001E52B6" w:rsidRDefault="00C57BD3" w:rsidP="00C57BD3">
            <w:r w:rsidRPr="001E52B6">
              <w:rPr>
                <w:rFonts w:hint="eastAsia"/>
              </w:rPr>
              <w:t>如果工厂内部缺乏相应的专业知识，可使用外部技术力量分析任何危害、发生危害的风险和</w:t>
            </w:r>
            <w:r w:rsidRPr="001E52B6">
              <w:t>/</w:t>
            </w:r>
            <w:r w:rsidRPr="001E52B6">
              <w:rPr>
                <w:rFonts w:hint="eastAsia"/>
              </w:rPr>
              <w:t>或</w:t>
            </w:r>
            <w:r>
              <w:rPr>
                <w:rFonts w:hint="eastAsia"/>
              </w:rPr>
              <w:t xml:space="preserve"> </w:t>
            </w:r>
            <w:r w:rsidRPr="001E52B6">
              <w:rPr>
                <w:rFonts w:hint="eastAsia"/>
              </w:rPr>
              <w:t>开发以及审查危害与风险管理体系。但是，体系的日常管理应始终是工厂自己的责任。</w:t>
            </w:r>
          </w:p>
        </w:tc>
        <w:tc>
          <w:tcPr>
            <w:tcW w:w="596" w:type="pct"/>
          </w:tcPr>
          <w:p w:rsidR="00C57BD3" w:rsidRPr="001E52B6" w:rsidRDefault="00C57BD3" w:rsidP="00C57BD3"/>
        </w:tc>
        <w:tc>
          <w:tcPr>
            <w:tcW w:w="1400" w:type="pct"/>
          </w:tcPr>
          <w:p w:rsidR="00C57BD3" w:rsidRPr="001E52B6" w:rsidRDefault="00C57BD3" w:rsidP="00C57BD3"/>
        </w:tc>
      </w:tr>
      <w:tr w:rsidR="00C57BD3" w:rsidRPr="000106C9" w:rsidTr="00C57BD3">
        <w:tc>
          <w:tcPr>
            <w:tcW w:w="402" w:type="pct"/>
            <w:shd w:val="clear" w:color="auto" w:fill="FBD4B4" w:themeFill="accent6" w:themeFillTint="66"/>
          </w:tcPr>
          <w:p w:rsidR="00C57BD3" w:rsidRPr="000106C9" w:rsidRDefault="00C57BD3" w:rsidP="00C57BD3">
            <w:pPr>
              <w:pStyle w:val="ParaNumbers"/>
            </w:pPr>
            <w:r w:rsidRPr="000106C9">
              <w:t>2.1.2</w:t>
            </w:r>
          </w:p>
        </w:tc>
        <w:tc>
          <w:tcPr>
            <w:tcW w:w="378" w:type="pct"/>
            <w:shd w:val="clear" w:color="auto" w:fill="D3E5F6"/>
          </w:tcPr>
          <w:p w:rsidR="00C57BD3" w:rsidRPr="000106C9" w:rsidRDefault="00C57BD3" w:rsidP="00C57BD3"/>
        </w:tc>
        <w:tc>
          <w:tcPr>
            <w:tcW w:w="2224" w:type="pct"/>
          </w:tcPr>
          <w:p w:rsidR="00C57BD3" w:rsidRPr="001E52B6" w:rsidRDefault="00C57BD3" w:rsidP="00C57BD3">
            <w:r w:rsidRPr="001E52B6">
              <w:rPr>
                <w:rFonts w:hint="eastAsia"/>
              </w:rPr>
              <w:t>多学科团队应有一名指定的团队负责人，他们应接受适当的培训，且能够展示危害和风险分析</w:t>
            </w:r>
            <w:r>
              <w:rPr>
                <w:rFonts w:hint="eastAsia"/>
              </w:rPr>
              <w:t xml:space="preserve"> </w:t>
            </w:r>
            <w:r w:rsidRPr="001E52B6">
              <w:rPr>
                <w:rFonts w:hint="eastAsia"/>
              </w:rPr>
              <w:t>的相关能力和经验。</w:t>
            </w:r>
          </w:p>
        </w:tc>
        <w:tc>
          <w:tcPr>
            <w:tcW w:w="596" w:type="pct"/>
          </w:tcPr>
          <w:p w:rsidR="00C57BD3" w:rsidRPr="001E52B6" w:rsidRDefault="00C57BD3" w:rsidP="00C57BD3"/>
        </w:tc>
        <w:tc>
          <w:tcPr>
            <w:tcW w:w="1400" w:type="pct"/>
          </w:tcPr>
          <w:p w:rsidR="00C57BD3" w:rsidRPr="001E52B6" w:rsidRDefault="00C57BD3" w:rsidP="00C57BD3"/>
        </w:tc>
      </w:tr>
      <w:tr w:rsidR="00C57BD3" w:rsidRPr="000106C9" w:rsidTr="00C57BD3">
        <w:tc>
          <w:tcPr>
            <w:tcW w:w="402" w:type="pct"/>
            <w:shd w:val="clear" w:color="auto" w:fill="FBD4B4" w:themeFill="accent6" w:themeFillTint="66"/>
          </w:tcPr>
          <w:p w:rsidR="00C57BD3" w:rsidRPr="000106C9" w:rsidRDefault="00C57BD3" w:rsidP="00C57BD3">
            <w:pPr>
              <w:pStyle w:val="ParaNumbers"/>
            </w:pPr>
            <w:r w:rsidRPr="000106C9">
              <w:t>2.1.3</w:t>
            </w:r>
          </w:p>
        </w:tc>
        <w:tc>
          <w:tcPr>
            <w:tcW w:w="378" w:type="pct"/>
            <w:shd w:val="clear" w:color="auto" w:fill="D3E5F6"/>
          </w:tcPr>
          <w:p w:rsidR="00C57BD3" w:rsidRPr="000106C9" w:rsidRDefault="00C57BD3" w:rsidP="00C57BD3"/>
        </w:tc>
        <w:tc>
          <w:tcPr>
            <w:tcW w:w="2224" w:type="pct"/>
          </w:tcPr>
          <w:p w:rsidR="00C57BD3" w:rsidRPr="001E52B6" w:rsidRDefault="00C57BD3" w:rsidP="00C57BD3">
            <w:r w:rsidRPr="001E52B6">
              <w:rPr>
                <w:rFonts w:hint="eastAsia"/>
              </w:rPr>
              <w:t>团队应能够展示运用危害与风险分析原则的能力，并且可以在工厂发生变动和客户提出要求时</w:t>
            </w:r>
            <w:r>
              <w:rPr>
                <w:rFonts w:hint="eastAsia"/>
              </w:rPr>
              <w:t xml:space="preserve"> </w:t>
            </w:r>
            <w:r w:rsidRPr="001E52B6">
              <w:rPr>
                <w:rFonts w:hint="eastAsia"/>
              </w:rPr>
              <w:t>予以跟进。</w:t>
            </w:r>
          </w:p>
        </w:tc>
        <w:tc>
          <w:tcPr>
            <w:tcW w:w="596" w:type="pct"/>
          </w:tcPr>
          <w:p w:rsidR="00C57BD3" w:rsidRPr="001E52B6" w:rsidRDefault="00C57BD3" w:rsidP="00C57BD3"/>
        </w:tc>
        <w:tc>
          <w:tcPr>
            <w:tcW w:w="1400" w:type="pct"/>
          </w:tcPr>
          <w:p w:rsidR="00C57BD3" w:rsidRPr="001E52B6" w:rsidRDefault="00C57BD3" w:rsidP="00C57BD3"/>
        </w:tc>
      </w:tr>
      <w:tr w:rsidR="00C57BD3" w:rsidRPr="000106C9" w:rsidTr="00C23F70">
        <w:tc>
          <w:tcPr>
            <w:tcW w:w="5000" w:type="pct"/>
            <w:gridSpan w:val="5"/>
            <w:shd w:val="clear" w:color="auto" w:fill="00B0F0"/>
          </w:tcPr>
          <w:p w:rsidR="00C57BD3" w:rsidRPr="000106C9" w:rsidRDefault="00C57BD3" w:rsidP="00C57BD3">
            <w:pPr>
              <w:pStyle w:val="Heading2"/>
              <w:outlineLvl w:val="1"/>
            </w:pPr>
            <w:r w:rsidRPr="000106C9">
              <w:t>2.2</w:t>
            </w:r>
            <w:r w:rsidRPr="000106C9">
              <w:tab/>
            </w:r>
            <w:r w:rsidRPr="000106C9">
              <w:rPr>
                <w:rFonts w:hint="eastAsia"/>
              </w:rPr>
              <w:t>危害分析与</w:t>
            </w:r>
            <w:r w:rsidRPr="000106C9">
              <w:rPr>
                <w:rFonts w:ascii="Microsoft JhengHei" w:eastAsia="Microsoft JhengHei" w:hAnsi="Microsoft JhengHei" w:cs="Microsoft JhengHei" w:hint="eastAsia"/>
              </w:rPr>
              <w:t>风险评</w:t>
            </w:r>
            <w:r w:rsidRPr="000106C9">
              <w:rPr>
                <w:rFonts w:hint="eastAsia"/>
              </w:rPr>
              <w:t>估</w:t>
            </w:r>
          </w:p>
        </w:tc>
      </w:tr>
      <w:tr w:rsidR="00C57BD3" w:rsidRPr="00E87795" w:rsidTr="00A02B06">
        <w:tc>
          <w:tcPr>
            <w:tcW w:w="780" w:type="pct"/>
            <w:gridSpan w:val="2"/>
            <w:shd w:val="clear" w:color="auto" w:fill="D3E5F6"/>
          </w:tcPr>
          <w:p w:rsidR="00C57BD3" w:rsidRPr="00E87795" w:rsidRDefault="00C57BD3" w:rsidP="00C57BD3">
            <w:pPr>
              <w:pStyle w:val="TH"/>
            </w:pPr>
            <w:r w:rsidRPr="00E87795">
              <w:rPr>
                <w:rFonts w:hint="eastAsia"/>
              </w:rPr>
              <w:t>基本</w:t>
            </w:r>
          </w:p>
        </w:tc>
        <w:tc>
          <w:tcPr>
            <w:tcW w:w="4220" w:type="pct"/>
            <w:gridSpan w:val="3"/>
            <w:shd w:val="clear" w:color="auto" w:fill="D3E5F6"/>
          </w:tcPr>
          <w:p w:rsidR="00C57BD3" w:rsidRPr="00E87795" w:rsidRDefault="00C57BD3" w:rsidP="00C57BD3">
            <w:r w:rsidRPr="00E87795">
              <w:rPr>
                <w:rFonts w:hint="eastAsia"/>
              </w:rPr>
              <w:t>应制定成文的危害分析与风险评估（</w:t>
            </w:r>
            <w:r w:rsidRPr="00E87795">
              <w:t>HARA</w:t>
            </w:r>
            <w:r w:rsidRPr="00E87795">
              <w:rPr>
                <w:rFonts w:hint="eastAsia"/>
              </w:rPr>
              <w:t>），确保识别所有可以对产品安全与合法性造成危害的</w:t>
            </w:r>
            <w:r>
              <w:rPr>
                <w:rFonts w:hint="eastAsia"/>
              </w:rPr>
              <w:t xml:space="preserve"> </w:t>
            </w:r>
            <w:r>
              <w:rPr>
                <w:rFonts w:asciiTheme="minorHAnsi" w:eastAsiaTheme="minorHAnsi" w:hAnsiTheme="minorHAnsi"/>
                <w:noProof/>
                <w:lang w:val="en-GB" w:eastAsia="en-GB"/>
              </w:rPr>
              <mc:AlternateContent>
                <mc:Choice Requires="wpg">
                  <w:drawing>
                    <wp:anchor distT="0" distB="0" distL="114300" distR="114300" simplePos="0" relativeHeight="251686400" behindDoc="1" locked="0" layoutInCell="1" allowOverlap="1" wp14:anchorId="2C45918A" wp14:editId="03ED2042">
                      <wp:simplePos x="0" y="0"/>
                      <wp:positionH relativeFrom="page">
                        <wp:posOffset>1877060</wp:posOffset>
                      </wp:positionH>
                      <wp:positionV relativeFrom="paragraph">
                        <wp:posOffset>415290</wp:posOffset>
                      </wp:positionV>
                      <wp:extent cx="1270" cy="252095"/>
                      <wp:effectExtent l="0" t="0" r="0" b="0"/>
                      <wp:wrapNone/>
                      <wp:docPr id="1243" name="Group 1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956" y="654"/>
                                <a:chExt cx="2" cy="397"/>
                              </a:xfrm>
                            </wpg:grpSpPr>
                            <wps:wsp>
                              <wps:cNvPr id="1244" name="Freeform 1217"/>
                              <wps:cNvSpPr>
                                <a:spLocks/>
                              </wps:cNvSpPr>
                              <wps:spPr bwMode="auto">
                                <a:xfrm>
                                  <a:off x="2956" y="654"/>
                                  <a:ext cx="2" cy="397"/>
                                </a:xfrm>
                                <a:custGeom>
                                  <a:avLst/>
                                  <a:gdLst>
                                    <a:gd name="T0" fmla="+- 0 654 654"/>
                                    <a:gd name="T1" fmla="*/ 654 h 397"/>
                                    <a:gd name="T2" fmla="+- 0 1051 654"/>
                                    <a:gd name="T3" fmla="*/ 1051 h 397"/>
                                    <a:gd name="T4" fmla="+- 0 654 654"/>
                                    <a:gd name="T5" fmla="*/ 654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61923" id="Group 1216" o:spid="_x0000_s1026" style="position:absolute;margin-left:147.8pt;margin-top:32.7pt;width:.1pt;height:19.85pt;z-index:-251630080;mso-position-horizontal-relative:page" coordorigin="2956,654"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">
                      <v:shape id="Freeform 1217" o:spid="_x0000_s1027" style="position:absolute;left:2956;top:654;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" path="m,l,397,,e" fillcolor="#008bc0" stroked="f">
                        <v:path arrowok="t" o:connecttype="custom" o:connectlocs="0,654;0,1051;0,654" o:connectangles="0,0,0"/>
                      </v:shape>
                      <w10:wrap anchorx="page"/>
                    </v:group>
                  </w:pict>
                </mc:Fallback>
              </mc:AlternateContent>
            </w:r>
            <w:r w:rsidRPr="00E87795">
              <w:rPr>
                <w:rFonts w:hint="eastAsia"/>
              </w:rPr>
              <w:t>因素，并建立适当的控制措施。</w:t>
            </w:r>
          </w:p>
        </w:tc>
      </w:tr>
      <w:tr w:rsidR="005175C6" w:rsidRPr="000106C9" w:rsidTr="00C57BD3">
        <w:tc>
          <w:tcPr>
            <w:tcW w:w="780" w:type="pct"/>
            <w:gridSpan w:val="2"/>
            <w:shd w:val="clear" w:color="auto" w:fill="D3E5F6"/>
          </w:tcPr>
          <w:p w:rsidR="005175C6" w:rsidRPr="000106C9" w:rsidRDefault="005175C6" w:rsidP="005175C6">
            <w:pPr>
              <w:pStyle w:val="TH"/>
            </w:pPr>
            <w:r w:rsidRPr="000106C9">
              <w:rPr>
                <w:rFonts w:hint="eastAsia"/>
              </w:rPr>
              <w:t>条款</w:t>
            </w:r>
          </w:p>
        </w:tc>
        <w:tc>
          <w:tcPr>
            <w:tcW w:w="2224" w:type="pct"/>
          </w:tcPr>
          <w:p w:rsidR="005175C6" w:rsidRPr="000106C9" w:rsidRDefault="005175C6" w:rsidP="005175C6">
            <w:pPr>
              <w:pStyle w:val="TH"/>
            </w:pPr>
            <w:r w:rsidRPr="000106C9">
              <w:rPr>
                <w:rFonts w:hint="eastAsia"/>
              </w:rPr>
              <w:t>要求</w:t>
            </w:r>
          </w:p>
        </w:tc>
        <w:tc>
          <w:tcPr>
            <w:tcW w:w="596" w:type="pct"/>
          </w:tcPr>
          <w:p w:rsidR="005175C6" w:rsidRPr="000106C9" w:rsidRDefault="005175C6" w:rsidP="005175C6">
            <w:pPr>
              <w:pStyle w:val="TH"/>
            </w:pPr>
            <w:r w:rsidRPr="007C65A8">
              <w:t>符合情况</w:t>
            </w:r>
          </w:p>
        </w:tc>
        <w:tc>
          <w:tcPr>
            <w:tcW w:w="1400" w:type="pct"/>
          </w:tcPr>
          <w:p w:rsidR="005175C6" w:rsidRPr="000106C9" w:rsidRDefault="005175C6" w:rsidP="005175C6">
            <w:pPr>
              <w:pStyle w:val="TH"/>
            </w:pPr>
            <w:r w:rsidRPr="007C65A8">
              <w:t>评语</w:t>
            </w:r>
          </w:p>
        </w:tc>
      </w:tr>
      <w:tr w:rsidR="005175C6" w:rsidRPr="000106C9" w:rsidTr="00C57BD3">
        <w:tc>
          <w:tcPr>
            <w:tcW w:w="780" w:type="pct"/>
            <w:gridSpan w:val="2"/>
            <w:shd w:val="clear" w:color="auto" w:fill="D3E5F6"/>
          </w:tcPr>
          <w:p w:rsidR="005175C6" w:rsidRPr="000106C9" w:rsidRDefault="005175C6" w:rsidP="005175C6">
            <w:pPr>
              <w:pStyle w:val="ParaNumbers"/>
            </w:pPr>
            <w:r w:rsidRPr="000106C9">
              <w:t>2.2.1</w:t>
            </w:r>
          </w:p>
        </w:tc>
        <w:tc>
          <w:tcPr>
            <w:tcW w:w="2224" w:type="pct"/>
          </w:tcPr>
          <w:p w:rsidR="005175C6" w:rsidRPr="001E52B6" w:rsidRDefault="005175C6" w:rsidP="005175C6">
            <w:r w:rsidRPr="001E52B6">
              <w:rPr>
                <w:rFonts w:hint="eastAsia"/>
              </w:rPr>
              <w:t>应明确界定危害分析与风险评估的范围，并制定成文，范围应包括预期认证范围所涵盖的所有</w:t>
            </w:r>
            <w:r>
              <w:rPr>
                <w:rFonts w:hint="eastAsia"/>
              </w:rPr>
              <w:t xml:space="preserve"> </w:t>
            </w:r>
            <w:r w:rsidRPr="001E52B6">
              <w:rPr>
                <w:rFonts w:hint="eastAsia"/>
              </w:rPr>
              <w:t>产品和流程。</w:t>
            </w:r>
          </w:p>
        </w:tc>
        <w:tc>
          <w:tcPr>
            <w:tcW w:w="596" w:type="pct"/>
          </w:tcPr>
          <w:p w:rsidR="005175C6" w:rsidRPr="001E52B6" w:rsidRDefault="005175C6" w:rsidP="005175C6"/>
        </w:tc>
        <w:tc>
          <w:tcPr>
            <w:tcW w:w="1400" w:type="pct"/>
          </w:tcPr>
          <w:p w:rsidR="005175C6" w:rsidRPr="001E52B6" w:rsidRDefault="005175C6" w:rsidP="005175C6"/>
        </w:tc>
      </w:tr>
      <w:tr w:rsidR="005175C6" w:rsidRPr="00B33AAA" w:rsidTr="00C57BD3">
        <w:tc>
          <w:tcPr>
            <w:tcW w:w="780" w:type="pct"/>
            <w:gridSpan w:val="2"/>
            <w:shd w:val="clear" w:color="auto" w:fill="D3E5F6"/>
          </w:tcPr>
          <w:p w:rsidR="005175C6" w:rsidRPr="00B33AAA" w:rsidRDefault="005175C6" w:rsidP="005175C6">
            <w:pPr>
              <w:pStyle w:val="ParaNumbers"/>
            </w:pPr>
            <w:r w:rsidRPr="00B33AAA">
              <w:t>2.2.2</w:t>
            </w:r>
          </w:p>
        </w:tc>
        <w:tc>
          <w:tcPr>
            <w:tcW w:w="2224" w:type="pct"/>
          </w:tcPr>
          <w:p w:rsidR="005175C6" w:rsidRPr="00B33AAA" w:rsidRDefault="005175C6" w:rsidP="005175C6">
            <w:r w:rsidRPr="00B33AAA">
              <w:t xml:space="preserve">HARA </w:t>
            </w:r>
            <w:r w:rsidRPr="00B33AAA">
              <w:rPr>
                <w:rFonts w:hint="eastAsia"/>
              </w:rPr>
              <w:t>团队应及时了解并考虑以下事项：</w:t>
            </w:r>
          </w:p>
          <w:p w:rsidR="005175C6" w:rsidRPr="00B33AAA" w:rsidRDefault="005175C6" w:rsidP="005175C6">
            <w:pPr>
              <w:pStyle w:val="ListBullet"/>
            </w:pPr>
            <w:r w:rsidRPr="00B33AAA">
              <w:t xml:space="preserve"> </w:t>
            </w:r>
            <w:r w:rsidRPr="00B33AAA">
              <w:rPr>
                <w:rFonts w:hint="eastAsia"/>
              </w:rPr>
              <w:t>与特定流程和原材料相关的历史、已知和可预见的产品安全危害</w:t>
            </w:r>
          </w:p>
          <w:p w:rsidR="005175C6" w:rsidRPr="00B33AAA" w:rsidRDefault="005175C6" w:rsidP="005175C6">
            <w:pPr>
              <w:pStyle w:val="ListBullet"/>
            </w:pPr>
            <w:r w:rsidRPr="00B33AAA">
              <w:t xml:space="preserve"> </w:t>
            </w:r>
            <w:r w:rsidRPr="00B33AAA">
              <w:rPr>
                <w:rFonts w:hint="eastAsia"/>
              </w:rPr>
              <w:t>产品的预期用途（已知）</w:t>
            </w:r>
          </w:p>
          <w:p w:rsidR="005175C6" w:rsidRPr="00B33AAA" w:rsidRDefault="005175C6" w:rsidP="005175C6">
            <w:pPr>
              <w:pStyle w:val="ListBullet"/>
            </w:pPr>
            <w:r w:rsidRPr="00B33AAA">
              <w:t xml:space="preserve"> </w:t>
            </w:r>
            <w:r w:rsidRPr="00B33AAA">
              <w:rPr>
                <w:rFonts w:hint="eastAsia"/>
              </w:rPr>
              <w:t>已知的可能影响安全的产品缺陷</w:t>
            </w:r>
          </w:p>
          <w:p w:rsidR="005175C6" w:rsidRPr="00B33AAA" w:rsidRDefault="005175C6" w:rsidP="005175C6">
            <w:pPr>
              <w:pStyle w:val="ListBullet"/>
            </w:pPr>
            <w:r w:rsidRPr="00B33AAA">
              <w:t xml:space="preserve"> </w:t>
            </w:r>
            <w:r w:rsidRPr="00B33AAA">
              <w:rPr>
                <w:rFonts w:hint="eastAsia"/>
              </w:rPr>
              <w:t>相关行为守则或被认可的指南</w:t>
            </w:r>
          </w:p>
          <w:p w:rsidR="005175C6" w:rsidRPr="00B33AAA" w:rsidRDefault="005175C6" w:rsidP="005175C6">
            <w:pPr>
              <w:pStyle w:val="ListBullet"/>
            </w:pPr>
            <w:r w:rsidRPr="00B33AAA">
              <w:lastRenderedPageBreak/>
              <w:t xml:space="preserve"> </w:t>
            </w:r>
            <w:r w:rsidRPr="00B33AAA">
              <w:rPr>
                <w:rFonts w:hint="eastAsia"/>
              </w:rPr>
              <w:t>法规要求。</w:t>
            </w:r>
          </w:p>
        </w:tc>
        <w:tc>
          <w:tcPr>
            <w:tcW w:w="596" w:type="pct"/>
          </w:tcPr>
          <w:p w:rsidR="005175C6" w:rsidRPr="00B33AAA" w:rsidRDefault="005175C6" w:rsidP="005175C6"/>
        </w:tc>
        <w:tc>
          <w:tcPr>
            <w:tcW w:w="1400" w:type="pct"/>
          </w:tcPr>
          <w:p w:rsidR="005175C6" w:rsidRPr="00B33AAA" w:rsidRDefault="005175C6" w:rsidP="005175C6"/>
        </w:tc>
      </w:tr>
      <w:tr w:rsidR="005175C6" w:rsidRPr="000106C9" w:rsidTr="00C57BD3">
        <w:tc>
          <w:tcPr>
            <w:tcW w:w="780" w:type="pct"/>
            <w:gridSpan w:val="2"/>
            <w:shd w:val="clear" w:color="auto" w:fill="D3E5F6"/>
          </w:tcPr>
          <w:p w:rsidR="005175C6" w:rsidRPr="000106C9" w:rsidRDefault="005175C6" w:rsidP="005175C6">
            <w:pPr>
              <w:pStyle w:val="TH"/>
            </w:pPr>
            <w:r w:rsidRPr="000106C9">
              <w:rPr>
                <w:rFonts w:hint="eastAsia"/>
              </w:rPr>
              <w:t>条款</w:t>
            </w:r>
          </w:p>
        </w:tc>
        <w:tc>
          <w:tcPr>
            <w:tcW w:w="2224" w:type="pct"/>
          </w:tcPr>
          <w:p w:rsidR="005175C6" w:rsidRPr="000106C9" w:rsidRDefault="005175C6" w:rsidP="005175C6">
            <w:pPr>
              <w:pStyle w:val="TH"/>
            </w:pPr>
            <w:r w:rsidRPr="000106C9">
              <w:rPr>
                <w:rFonts w:hint="eastAsia"/>
              </w:rPr>
              <w:t>要求</w:t>
            </w:r>
          </w:p>
        </w:tc>
        <w:tc>
          <w:tcPr>
            <w:tcW w:w="596" w:type="pct"/>
          </w:tcPr>
          <w:p w:rsidR="005175C6" w:rsidRPr="000106C9" w:rsidRDefault="005175C6" w:rsidP="005175C6">
            <w:pPr>
              <w:pStyle w:val="TH"/>
            </w:pPr>
            <w:r w:rsidRPr="007C65A8">
              <w:t>符合情况</w:t>
            </w:r>
          </w:p>
        </w:tc>
        <w:tc>
          <w:tcPr>
            <w:tcW w:w="1400" w:type="pct"/>
          </w:tcPr>
          <w:p w:rsidR="005175C6" w:rsidRPr="000106C9" w:rsidRDefault="005175C6" w:rsidP="005175C6">
            <w:pPr>
              <w:pStyle w:val="TH"/>
            </w:pPr>
            <w:r w:rsidRPr="007C65A8">
              <w:t>评语</w:t>
            </w:r>
          </w:p>
        </w:tc>
      </w:tr>
      <w:tr w:rsidR="005175C6" w:rsidRPr="000106C9" w:rsidTr="00C57BD3">
        <w:tc>
          <w:tcPr>
            <w:tcW w:w="780" w:type="pct"/>
            <w:gridSpan w:val="2"/>
            <w:shd w:val="clear" w:color="auto" w:fill="D3E5F6"/>
          </w:tcPr>
          <w:p w:rsidR="005175C6" w:rsidRPr="000106C9" w:rsidRDefault="005175C6" w:rsidP="005175C6">
            <w:pPr>
              <w:pStyle w:val="ParaNumbers"/>
            </w:pPr>
            <w:r w:rsidRPr="000106C9">
              <w:t>2.2.3</w:t>
            </w:r>
          </w:p>
        </w:tc>
        <w:tc>
          <w:tcPr>
            <w:tcW w:w="2224" w:type="pct"/>
          </w:tcPr>
          <w:p w:rsidR="005175C6" w:rsidRPr="001E52B6" w:rsidRDefault="005175C6" w:rsidP="005175C6">
            <w:r w:rsidRPr="001E52B6">
              <w:rPr>
                <w:rFonts w:hint="eastAsia"/>
              </w:rPr>
              <w:t>应为每一种产品、产品组和流程制定全面的产品描述，其中应包括有关产品安全和完整性的相</w:t>
            </w:r>
            <w:r w:rsidRPr="001E52B6">
              <w:t xml:space="preserve"> </w:t>
            </w:r>
            <w:r w:rsidRPr="001E52B6">
              <w:rPr>
                <w:rFonts w:hint="eastAsia"/>
              </w:rPr>
              <w:t>关信息。作为指南，这应包括：</w:t>
            </w:r>
          </w:p>
          <w:p w:rsidR="005175C6" w:rsidRPr="001E52B6" w:rsidRDefault="005175C6" w:rsidP="005175C6">
            <w:pPr>
              <w:pStyle w:val="ListBullet"/>
            </w:pPr>
            <w:r w:rsidRPr="001E52B6">
              <w:t xml:space="preserve"> </w:t>
            </w:r>
            <w:r w:rsidRPr="001E52B6">
              <w:rPr>
                <w:rFonts w:hint="eastAsia"/>
              </w:rPr>
              <w:t>成分（例如原材料、油墨、清漆、涂层以及其他印刷化学品）</w:t>
            </w:r>
          </w:p>
          <w:p w:rsidR="005175C6" w:rsidRPr="001E52B6" w:rsidRDefault="005175C6" w:rsidP="005175C6">
            <w:pPr>
              <w:pStyle w:val="ListBullet"/>
            </w:pPr>
            <w:r w:rsidRPr="001E52B6">
              <w:t xml:space="preserve"> </w:t>
            </w:r>
            <w:r w:rsidRPr="001E52B6">
              <w:rPr>
                <w:rFonts w:hint="eastAsia"/>
              </w:rPr>
              <w:t>原材料的来源，包括使用再生材料</w:t>
            </w:r>
          </w:p>
          <w:p w:rsidR="005175C6" w:rsidRPr="001E52B6" w:rsidRDefault="005175C6" w:rsidP="005175C6">
            <w:pPr>
              <w:pStyle w:val="ListBullet"/>
            </w:pPr>
            <w:r w:rsidRPr="001E52B6">
              <w:t xml:space="preserve"> </w:t>
            </w:r>
            <w:r w:rsidRPr="001E52B6">
              <w:rPr>
                <w:rFonts w:hint="eastAsia"/>
              </w:rPr>
              <w:t>包装材料的预期用途以及明确的使用限制；例如，直接接触食品或其他卫生敏感产品，或物理</w:t>
            </w:r>
            <w:r>
              <w:rPr>
                <w:rFonts w:hint="eastAsia"/>
              </w:rPr>
              <w:t xml:space="preserve"> </w:t>
            </w:r>
            <w:r w:rsidRPr="001E52B6">
              <w:rPr>
                <w:rFonts w:hint="eastAsia"/>
              </w:rPr>
              <w:t>或化学条件。</w:t>
            </w:r>
          </w:p>
        </w:tc>
        <w:tc>
          <w:tcPr>
            <w:tcW w:w="596" w:type="pct"/>
          </w:tcPr>
          <w:p w:rsidR="005175C6" w:rsidRPr="001E52B6" w:rsidRDefault="005175C6" w:rsidP="005175C6"/>
        </w:tc>
        <w:tc>
          <w:tcPr>
            <w:tcW w:w="1400" w:type="pct"/>
          </w:tcPr>
          <w:p w:rsidR="005175C6" w:rsidRPr="001E52B6" w:rsidRDefault="005175C6" w:rsidP="005175C6"/>
        </w:tc>
      </w:tr>
      <w:tr w:rsidR="005175C6" w:rsidRPr="000106C9" w:rsidTr="00C57BD3">
        <w:tc>
          <w:tcPr>
            <w:tcW w:w="402" w:type="pct"/>
            <w:shd w:val="clear" w:color="auto" w:fill="FBD4B4" w:themeFill="accent6" w:themeFillTint="66"/>
          </w:tcPr>
          <w:p w:rsidR="005175C6" w:rsidRPr="000106C9" w:rsidRDefault="005175C6" w:rsidP="005175C6">
            <w:pPr>
              <w:pStyle w:val="ParaNumbers"/>
            </w:pPr>
            <w:r w:rsidRPr="000106C9">
              <w:t>2.2.4</w:t>
            </w:r>
          </w:p>
        </w:tc>
        <w:tc>
          <w:tcPr>
            <w:tcW w:w="378" w:type="pct"/>
            <w:shd w:val="clear" w:color="auto" w:fill="D3E5F6"/>
          </w:tcPr>
          <w:p w:rsidR="005175C6" w:rsidRPr="000106C9" w:rsidRDefault="005175C6" w:rsidP="005175C6">
            <w:pPr>
              <w:pStyle w:val="ParaNumbers"/>
            </w:pPr>
          </w:p>
        </w:tc>
        <w:tc>
          <w:tcPr>
            <w:tcW w:w="2224" w:type="pct"/>
          </w:tcPr>
          <w:p w:rsidR="005175C6" w:rsidRPr="001E52B6" w:rsidRDefault="005175C6" w:rsidP="005175C6">
            <w:r w:rsidRPr="001E52B6">
              <w:rPr>
                <w:rFonts w:hint="eastAsia"/>
              </w:rPr>
              <w:t>为每个产品、产品组和流程制定的工艺流程图应列出从原材料接收，到制造和贮藏，到分发给客</w:t>
            </w:r>
            <w:r>
              <w:rPr>
                <w:rFonts w:hint="eastAsia"/>
              </w:rPr>
              <w:t xml:space="preserve"> </w:t>
            </w:r>
            <w:r w:rsidRPr="001E52B6">
              <w:rPr>
                <w:rFonts w:hint="eastAsia"/>
              </w:rPr>
              <w:t>户的每项过程步骤。作为指南，在适用情况下应包括：</w:t>
            </w:r>
          </w:p>
          <w:p w:rsidR="005175C6" w:rsidRPr="001E52B6" w:rsidRDefault="005175C6" w:rsidP="005175C6">
            <w:pPr>
              <w:pStyle w:val="ListBullet"/>
            </w:pPr>
            <w:r w:rsidRPr="001E52B6">
              <w:t xml:space="preserve"> </w:t>
            </w:r>
            <w:r w:rsidRPr="001E52B6">
              <w:rPr>
                <w:rFonts w:hint="eastAsia"/>
              </w:rPr>
              <w:t>作品和规格的接收和审批</w:t>
            </w:r>
          </w:p>
          <w:p w:rsidR="005175C6" w:rsidRPr="001E52B6" w:rsidRDefault="005175C6" w:rsidP="005175C6">
            <w:pPr>
              <w:pStyle w:val="ListBullet"/>
            </w:pPr>
            <w:r w:rsidRPr="001E52B6">
              <w:t xml:space="preserve"> </w:t>
            </w:r>
            <w:r w:rsidRPr="001E52B6">
              <w:rPr>
                <w:rFonts w:hint="eastAsia"/>
              </w:rPr>
              <w:t>原材料的接收和准备，例如添加剂、油墨和粘合剂</w:t>
            </w:r>
          </w:p>
          <w:p w:rsidR="005175C6" w:rsidRPr="001E52B6" w:rsidRDefault="005175C6" w:rsidP="005175C6">
            <w:pPr>
              <w:pStyle w:val="ListBullet"/>
            </w:pPr>
            <w:r w:rsidRPr="001E52B6">
              <w:t xml:space="preserve"> </w:t>
            </w:r>
            <w:r w:rsidRPr="001E52B6">
              <w:rPr>
                <w:rFonts w:hint="eastAsia"/>
              </w:rPr>
              <w:t>各个制造过程步骤</w:t>
            </w:r>
          </w:p>
          <w:p w:rsidR="005175C6" w:rsidRPr="001E52B6" w:rsidRDefault="005175C6" w:rsidP="005175C6">
            <w:pPr>
              <w:pStyle w:val="ListBullet"/>
            </w:pPr>
            <w:r w:rsidRPr="001E52B6">
              <w:t xml:space="preserve"> </w:t>
            </w:r>
            <w:r w:rsidRPr="001E52B6">
              <w:rPr>
                <w:rFonts w:hint="eastAsia"/>
              </w:rPr>
              <w:t>设备的在线测试或测量</w:t>
            </w:r>
          </w:p>
          <w:p w:rsidR="005175C6" w:rsidRPr="001E52B6" w:rsidRDefault="005175C6" w:rsidP="005175C6">
            <w:pPr>
              <w:pStyle w:val="ListBullet"/>
            </w:pPr>
            <w:r w:rsidRPr="001E52B6">
              <w:t xml:space="preserve"> </w:t>
            </w:r>
            <w:r w:rsidRPr="001E52B6">
              <w:rPr>
                <w:rFonts w:hint="eastAsia"/>
              </w:rPr>
              <w:t>使用返工和消费后回收材料</w:t>
            </w:r>
          </w:p>
          <w:p w:rsidR="005175C6" w:rsidRPr="001E52B6" w:rsidRDefault="005175C6" w:rsidP="005175C6">
            <w:pPr>
              <w:pStyle w:val="ListBullet"/>
            </w:pPr>
            <w:r w:rsidRPr="001E52B6">
              <w:t xml:space="preserve"> </w:t>
            </w:r>
            <w:r w:rsidRPr="001E52B6">
              <w:rPr>
                <w:rFonts w:hint="eastAsia"/>
              </w:rPr>
              <w:t>任何转包流程</w:t>
            </w:r>
          </w:p>
          <w:p w:rsidR="005175C6" w:rsidRPr="001E52B6" w:rsidRDefault="005175C6" w:rsidP="005175C6">
            <w:pPr>
              <w:pStyle w:val="ListBullet"/>
            </w:pPr>
            <w:r w:rsidRPr="001E52B6">
              <w:t xml:space="preserve"> </w:t>
            </w:r>
            <w:r w:rsidRPr="001E52B6">
              <w:rPr>
                <w:rFonts w:hint="eastAsia"/>
              </w:rPr>
              <w:t>客户退货。</w:t>
            </w:r>
          </w:p>
        </w:tc>
        <w:tc>
          <w:tcPr>
            <w:tcW w:w="596" w:type="pct"/>
          </w:tcPr>
          <w:p w:rsidR="005175C6" w:rsidRPr="001E52B6" w:rsidRDefault="005175C6" w:rsidP="005175C6"/>
        </w:tc>
        <w:tc>
          <w:tcPr>
            <w:tcW w:w="1400" w:type="pct"/>
          </w:tcPr>
          <w:p w:rsidR="005175C6" w:rsidRPr="001E52B6" w:rsidRDefault="005175C6" w:rsidP="005175C6"/>
        </w:tc>
      </w:tr>
      <w:tr w:rsidR="005175C6" w:rsidRPr="000106C9" w:rsidTr="00C57BD3">
        <w:tc>
          <w:tcPr>
            <w:tcW w:w="402" w:type="pct"/>
            <w:shd w:val="clear" w:color="auto" w:fill="FBD4B4" w:themeFill="accent6" w:themeFillTint="66"/>
          </w:tcPr>
          <w:p w:rsidR="005175C6" w:rsidRPr="000106C9" w:rsidRDefault="005175C6" w:rsidP="005175C6">
            <w:pPr>
              <w:pStyle w:val="ParaNumbers"/>
            </w:pPr>
            <w:r w:rsidRPr="000106C9">
              <w:t>2.2.5</w:t>
            </w:r>
          </w:p>
        </w:tc>
        <w:tc>
          <w:tcPr>
            <w:tcW w:w="378" w:type="pct"/>
            <w:shd w:val="clear" w:color="auto" w:fill="D3E5F6"/>
          </w:tcPr>
          <w:p w:rsidR="005175C6" w:rsidRPr="000106C9" w:rsidRDefault="005175C6" w:rsidP="005175C6">
            <w:pPr>
              <w:pStyle w:val="ParaNumbers"/>
            </w:pPr>
          </w:p>
        </w:tc>
        <w:tc>
          <w:tcPr>
            <w:tcW w:w="2224" w:type="pct"/>
          </w:tcPr>
          <w:p w:rsidR="005175C6" w:rsidRPr="001E52B6" w:rsidRDefault="005175C6" w:rsidP="005175C6">
            <w:r w:rsidRPr="001E52B6">
              <w:t xml:space="preserve">HARA </w:t>
            </w:r>
            <w:r w:rsidRPr="001E52B6">
              <w:rPr>
                <w:rFonts w:hint="eastAsia"/>
              </w:rPr>
              <w:t>团队每年应至少一次验证工艺流程图的准确性，跟进任何重大事件或流程变更。</w:t>
            </w:r>
          </w:p>
        </w:tc>
        <w:tc>
          <w:tcPr>
            <w:tcW w:w="596" w:type="pct"/>
          </w:tcPr>
          <w:p w:rsidR="005175C6" w:rsidRPr="001E52B6" w:rsidRDefault="005175C6" w:rsidP="005175C6"/>
        </w:tc>
        <w:tc>
          <w:tcPr>
            <w:tcW w:w="1400" w:type="pct"/>
          </w:tcPr>
          <w:p w:rsidR="005175C6" w:rsidRPr="001E52B6" w:rsidRDefault="005175C6" w:rsidP="005175C6"/>
        </w:tc>
      </w:tr>
      <w:tr w:rsidR="005175C6" w:rsidRPr="000106C9" w:rsidTr="00C57BD3">
        <w:tc>
          <w:tcPr>
            <w:tcW w:w="780" w:type="pct"/>
            <w:gridSpan w:val="2"/>
            <w:shd w:val="clear" w:color="auto" w:fill="D3E5F6"/>
          </w:tcPr>
          <w:p w:rsidR="005175C6" w:rsidRPr="000106C9" w:rsidRDefault="005175C6" w:rsidP="005175C6">
            <w:pPr>
              <w:pStyle w:val="ParaNumbers"/>
            </w:pPr>
            <w:r w:rsidRPr="000106C9">
              <w:t>2.2.6</w:t>
            </w:r>
          </w:p>
        </w:tc>
        <w:tc>
          <w:tcPr>
            <w:tcW w:w="2224" w:type="pct"/>
          </w:tcPr>
          <w:p w:rsidR="005175C6" w:rsidRPr="001E52B6" w:rsidRDefault="005175C6" w:rsidP="005175C6">
            <w:r w:rsidRPr="001E52B6">
              <w:t xml:space="preserve">HARA </w:t>
            </w:r>
            <w:r w:rsidRPr="001E52B6">
              <w:rPr>
                <w:rFonts w:hint="eastAsia"/>
              </w:rPr>
              <w:t>团队应识别和记录有理由认为会在与产品和流程相关的每一个步骤中发生的所有潜在</w:t>
            </w:r>
            <w:r>
              <w:rPr>
                <w:rFonts w:hint="eastAsia"/>
              </w:rPr>
              <w:t xml:space="preserve"> </w:t>
            </w:r>
            <w:r w:rsidRPr="001E52B6">
              <w:rPr>
                <w:rFonts w:hint="eastAsia"/>
              </w:rPr>
              <w:t>产品安全危害。所考虑的危害（如相关）应包括：</w:t>
            </w:r>
          </w:p>
          <w:p w:rsidR="005175C6" w:rsidRPr="00E037EE" w:rsidRDefault="005175C6" w:rsidP="005175C6">
            <w:pPr>
              <w:pStyle w:val="ListBullet"/>
            </w:pPr>
            <w:r w:rsidRPr="001E52B6">
              <w:t xml:space="preserve"> </w:t>
            </w:r>
            <w:r w:rsidRPr="00E037EE">
              <w:rPr>
                <w:rFonts w:hint="eastAsia"/>
              </w:rPr>
              <w:t>微生物危害</w:t>
            </w:r>
          </w:p>
          <w:p w:rsidR="005175C6" w:rsidRPr="001E52B6" w:rsidRDefault="005175C6" w:rsidP="005175C6">
            <w:pPr>
              <w:pStyle w:val="ListBullet"/>
            </w:pPr>
            <w:r w:rsidRPr="00E037EE">
              <w:t xml:space="preserve"> </w:t>
            </w:r>
            <w:r w:rsidRPr="00E037EE">
              <w:rPr>
                <w:rFonts w:hint="eastAsia"/>
              </w:rPr>
              <w:t>化学污染</w:t>
            </w:r>
            <w:r w:rsidRPr="001E52B6">
              <w:rPr>
                <w:rFonts w:hint="eastAsia"/>
              </w:rPr>
              <w:t>（例如污染、气味、过敏原、油墨、清漆和胶水的成分转移）</w:t>
            </w:r>
          </w:p>
          <w:p w:rsidR="005175C6" w:rsidRPr="001E52B6" w:rsidRDefault="005175C6" w:rsidP="005175C6">
            <w:pPr>
              <w:pStyle w:val="ListBullet"/>
            </w:pPr>
            <w:r w:rsidRPr="001E52B6">
              <w:t xml:space="preserve"> </w:t>
            </w:r>
            <w:r w:rsidRPr="001E52B6">
              <w:rPr>
                <w:rFonts w:hint="eastAsia"/>
              </w:rPr>
              <w:t>物质从包装材料无意转移到食品或其他卫生敏感产品中的可能性</w:t>
            </w:r>
          </w:p>
          <w:p w:rsidR="005175C6" w:rsidRPr="001E52B6" w:rsidRDefault="005175C6" w:rsidP="005175C6">
            <w:pPr>
              <w:pStyle w:val="ListBullet"/>
            </w:pPr>
            <w:r w:rsidRPr="001E52B6">
              <w:t xml:space="preserve"> </w:t>
            </w:r>
            <w:r w:rsidRPr="001E52B6">
              <w:rPr>
                <w:rFonts w:hint="eastAsia"/>
              </w:rPr>
              <w:t>异物</w:t>
            </w:r>
          </w:p>
          <w:p w:rsidR="005175C6" w:rsidRPr="001E52B6" w:rsidRDefault="005175C6" w:rsidP="005175C6">
            <w:pPr>
              <w:pStyle w:val="ListBullet"/>
            </w:pPr>
            <w:r w:rsidRPr="001E52B6">
              <w:t xml:space="preserve"> </w:t>
            </w:r>
            <w:r w:rsidRPr="001E52B6">
              <w:rPr>
                <w:rFonts w:hint="eastAsia"/>
              </w:rPr>
              <w:t>使用再生材料可能产生的问题</w:t>
            </w:r>
          </w:p>
          <w:p w:rsidR="005175C6" w:rsidRPr="001E52B6" w:rsidRDefault="005175C6" w:rsidP="005175C6">
            <w:pPr>
              <w:pStyle w:val="ListBullet"/>
            </w:pPr>
            <w:r w:rsidRPr="001E52B6">
              <w:lastRenderedPageBreak/>
              <w:t xml:space="preserve"> </w:t>
            </w:r>
            <w:r w:rsidRPr="001E52B6">
              <w:rPr>
                <w:rFonts w:hint="eastAsia"/>
              </w:rPr>
              <w:t>可预见的消费者滥用</w:t>
            </w:r>
          </w:p>
          <w:p w:rsidR="005175C6" w:rsidRPr="001E52B6" w:rsidRDefault="005175C6" w:rsidP="005175C6">
            <w:pPr>
              <w:pStyle w:val="ListBullet"/>
            </w:pPr>
            <w:r w:rsidRPr="001E52B6">
              <w:t xml:space="preserve"> </w:t>
            </w:r>
            <w:r w:rsidRPr="001E52B6">
              <w:rPr>
                <w:rFonts w:hint="eastAsia"/>
              </w:rPr>
              <w:t>危害消费者安全的关键缺陷</w:t>
            </w:r>
          </w:p>
          <w:p w:rsidR="005175C6" w:rsidRPr="001E52B6" w:rsidRDefault="005175C6" w:rsidP="005175C6">
            <w:pPr>
              <w:pStyle w:val="ListBullet"/>
            </w:pPr>
            <w:r w:rsidRPr="001E52B6">
              <w:t xml:space="preserve"> </w:t>
            </w:r>
            <w:r w:rsidRPr="001E52B6">
              <w:rPr>
                <w:rFonts w:hint="eastAsia"/>
              </w:rPr>
              <w:t>可能影响最终产品使用时的功能完整性和性能的危害</w:t>
            </w:r>
          </w:p>
          <w:p w:rsidR="005175C6" w:rsidRPr="001E52B6" w:rsidRDefault="005175C6" w:rsidP="005175C6">
            <w:pPr>
              <w:pStyle w:val="ListBullet"/>
            </w:pPr>
            <w:r w:rsidRPr="001E52B6">
              <w:t xml:space="preserve"> </w:t>
            </w:r>
            <w:r w:rsidRPr="001E52B6">
              <w:rPr>
                <w:rFonts w:hint="eastAsia"/>
              </w:rPr>
              <w:t>恶意干预的可能性</w:t>
            </w:r>
          </w:p>
          <w:p w:rsidR="005175C6" w:rsidRPr="001E52B6" w:rsidRDefault="005175C6" w:rsidP="005175C6">
            <w:pPr>
              <w:pStyle w:val="ListBullet"/>
            </w:pPr>
            <w:r w:rsidRPr="001E52B6">
              <w:t xml:space="preserve"> </w:t>
            </w:r>
            <w:r w:rsidRPr="001E52B6">
              <w:rPr>
                <w:rFonts w:hint="eastAsia"/>
              </w:rPr>
              <w:t>原材料欺诈的可能性。</w:t>
            </w:r>
          </w:p>
        </w:tc>
        <w:tc>
          <w:tcPr>
            <w:tcW w:w="596" w:type="pct"/>
          </w:tcPr>
          <w:p w:rsidR="005175C6" w:rsidRPr="001E52B6" w:rsidRDefault="005175C6" w:rsidP="005175C6"/>
        </w:tc>
        <w:tc>
          <w:tcPr>
            <w:tcW w:w="1400" w:type="pct"/>
          </w:tcPr>
          <w:p w:rsidR="005175C6" w:rsidRPr="001E52B6" w:rsidRDefault="005175C6" w:rsidP="005175C6"/>
        </w:tc>
      </w:tr>
      <w:tr w:rsidR="005175C6" w:rsidRPr="000106C9" w:rsidTr="004549F4">
        <w:tc>
          <w:tcPr>
            <w:tcW w:w="780" w:type="pct"/>
            <w:gridSpan w:val="2"/>
            <w:shd w:val="clear" w:color="auto" w:fill="D3E5F6"/>
          </w:tcPr>
          <w:p w:rsidR="005175C6" w:rsidRPr="000106C9" w:rsidRDefault="005175C6" w:rsidP="005175C6">
            <w:pPr>
              <w:pStyle w:val="TH"/>
            </w:pPr>
            <w:r w:rsidRPr="000106C9">
              <w:rPr>
                <w:rFonts w:hint="eastAsia"/>
              </w:rPr>
              <w:t>条款</w:t>
            </w:r>
          </w:p>
        </w:tc>
        <w:tc>
          <w:tcPr>
            <w:tcW w:w="2224" w:type="pct"/>
          </w:tcPr>
          <w:p w:rsidR="005175C6" w:rsidRPr="001E52B6" w:rsidRDefault="005175C6" w:rsidP="005175C6">
            <w:pPr>
              <w:pStyle w:val="TH"/>
            </w:pPr>
            <w:r w:rsidRPr="001E52B6">
              <w:rPr>
                <w:rFonts w:hint="eastAsia"/>
              </w:rPr>
              <w:t>要求</w:t>
            </w:r>
          </w:p>
        </w:tc>
        <w:tc>
          <w:tcPr>
            <w:tcW w:w="596" w:type="pct"/>
          </w:tcPr>
          <w:p w:rsidR="005175C6" w:rsidRPr="000106C9" w:rsidRDefault="005175C6" w:rsidP="005175C6">
            <w:pPr>
              <w:pStyle w:val="TH"/>
            </w:pPr>
            <w:r w:rsidRPr="007C65A8">
              <w:t>符合情况</w:t>
            </w:r>
          </w:p>
        </w:tc>
        <w:tc>
          <w:tcPr>
            <w:tcW w:w="1400" w:type="pct"/>
          </w:tcPr>
          <w:p w:rsidR="005175C6" w:rsidRPr="000106C9" w:rsidRDefault="005175C6" w:rsidP="005175C6">
            <w:pPr>
              <w:pStyle w:val="TH"/>
            </w:pPr>
            <w:r w:rsidRPr="007C65A8">
              <w:t>评语</w:t>
            </w:r>
          </w:p>
        </w:tc>
      </w:tr>
      <w:tr w:rsidR="005175C6" w:rsidRPr="000106C9" w:rsidTr="004549F4">
        <w:tc>
          <w:tcPr>
            <w:tcW w:w="780" w:type="pct"/>
            <w:gridSpan w:val="2"/>
            <w:shd w:val="clear" w:color="auto" w:fill="D3E5F6"/>
          </w:tcPr>
          <w:p w:rsidR="005175C6" w:rsidRPr="000106C9" w:rsidRDefault="005175C6" w:rsidP="005175C6">
            <w:pPr>
              <w:pStyle w:val="ParaNumbers"/>
            </w:pPr>
            <w:r w:rsidRPr="000106C9">
              <w:t>2.2.7</w:t>
            </w:r>
          </w:p>
        </w:tc>
        <w:tc>
          <w:tcPr>
            <w:tcW w:w="2224" w:type="pct"/>
          </w:tcPr>
          <w:p w:rsidR="005175C6" w:rsidRPr="001E52B6" w:rsidRDefault="005175C6" w:rsidP="005175C6">
            <w:r w:rsidRPr="001E52B6">
              <w:t xml:space="preserve">HARA </w:t>
            </w:r>
            <w:r w:rsidRPr="001E52B6">
              <w:rPr>
                <w:rFonts w:hint="eastAsia"/>
              </w:rPr>
              <w:t>团队应确定预防、消除或减少各产品安全危害到可接受水平所需的控制措施。</w:t>
            </w:r>
          </w:p>
          <w:p w:rsidR="005175C6" w:rsidRPr="001E52B6" w:rsidRDefault="005175C6" w:rsidP="005175C6">
            <w:r w:rsidRPr="001E52B6">
              <w:rPr>
                <w:rFonts w:hint="eastAsia"/>
              </w:rPr>
              <w:t>在通过现有的第</w:t>
            </w:r>
            <w:r w:rsidRPr="001E52B6">
              <w:t xml:space="preserve"> 3</w:t>
            </w:r>
            <w:r w:rsidRPr="001E52B6">
              <w:rPr>
                <w:rFonts w:hint="eastAsia"/>
              </w:rPr>
              <w:t>、</w:t>
            </w:r>
            <w:r w:rsidRPr="001E52B6">
              <w:t xml:space="preserve">4 </w:t>
            </w:r>
            <w:r w:rsidRPr="001E52B6">
              <w:rPr>
                <w:rFonts w:hint="eastAsia"/>
              </w:rPr>
              <w:t>和</w:t>
            </w:r>
            <w:r w:rsidRPr="001E52B6">
              <w:t xml:space="preserve"> 6 </w:t>
            </w:r>
            <w:r w:rsidRPr="001E52B6">
              <w:rPr>
                <w:rFonts w:hint="eastAsia"/>
              </w:rPr>
              <w:t>节内规定的前提方案实施控制的情况下，应加以审查，确保其可以充</w:t>
            </w:r>
            <w:r>
              <w:rPr>
                <w:rFonts w:hint="eastAsia"/>
              </w:rPr>
              <w:t xml:space="preserve"> </w:t>
            </w:r>
            <w:r w:rsidRPr="001E52B6">
              <w:rPr>
                <w:rFonts w:hint="eastAsia"/>
              </w:rPr>
              <w:t>分控制识别的风险，且在必要情况下，可以控制实施的改进措施。</w:t>
            </w:r>
          </w:p>
        </w:tc>
        <w:tc>
          <w:tcPr>
            <w:tcW w:w="596" w:type="pct"/>
          </w:tcPr>
          <w:p w:rsidR="005175C6" w:rsidRPr="001E52B6" w:rsidRDefault="005175C6" w:rsidP="005175C6"/>
        </w:tc>
        <w:tc>
          <w:tcPr>
            <w:tcW w:w="1400" w:type="pct"/>
          </w:tcPr>
          <w:p w:rsidR="005175C6" w:rsidRPr="001E52B6" w:rsidRDefault="005175C6" w:rsidP="005175C6"/>
        </w:tc>
      </w:tr>
      <w:tr w:rsidR="005175C6" w:rsidRPr="000106C9" w:rsidTr="004549F4">
        <w:tc>
          <w:tcPr>
            <w:tcW w:w="780" w:type="pct"/>
            <w:gridSpan w:val="2"/>
            <w:shd w:val="clear" w:color="auto" w:fill="D3E5F6"/>
          </w:tcPr>
          <w:p w:rsidR="005175C6" w:rsidRPr="000106C9" w:rsidRDefault="005175C6" w:rsidP="005175C6">
            <w:pPr>
              <w:pStyle w:val="ParaNumbers"/>
            </w:pPr>
            <w:r w:rsidRPr="000106C9">
              <w:t>2.2.8</w:t>
            </w:r>
          </w:p>
        </w:tc>
        <w:tc>
          <w:tcPr>
            <w:tcW w:w="2224" w:type="pct"/>
          </w:tcPr>
          <w:p w:rsidR="005175C6" w:rsidRPr="001E52B6" w:rsidRDefault="005175C6" w:rsidP="005175C6">
            <w:r w:rsidRPr="001E52B6">
              <w:rPr>
                <w:rFonts w:hint="eastAsia"/>
              </w:rPr>
              <w:t>对于每一种需要进行控制的危害，除了通过现有的前提方案加以控制，还应对控制点进行评审，以识别那些临界的控制点。该流程应包括根据发生的可能性和结果的严重程度评估每种危害的</w:t>
            </w:r>
            <w:r>
              <w:rPr>
                <w:rFonts w:hint="eastAsia"/>
              </w:rPr>
              <w:t xml:space="preserve"> </w:t>
            </w:r>
            <w:r w:rsidRPr="001E52B6">
              <w:rPr>
                <w:rFonts w:hint="eastAsia"/>
              </w:rPr>
              <w:t>风险等级。</w:t>
            </w:r>
          </w:p>
          <w:p w:rsidR="005175C6" w:rsidRPr="001E52B6" w:rsidRDefault="005175C6" w:rsidP="005175C6">
            <w:r w:rsidRPr="001E52B6">
              <w:rPr>
                <w:rFonts w:hint="eastAsia"/>
              </w:rPr>
              <w:t>临界控制点</w:t>
            </w:r>
            <w:r w:rsidRPr="001E52B6">
              <w:t xml:space="preserve"> (CCP) </w:t>
            </w:r>
            <w:r w:rsidRPr="001E52B6">
              <w:rPr>
                <w:rFonts w:hint="eastAsia"/>
              </w:rPr>
              <w:t>应为那些要预防、消除或减少产品安全危害到可接受水平所需的控制点。如</w:t>
            </w:r>
            <w:r>
              <w:rPr>
                <w:rFonts w:hint="eastAsia"/>
              </w:rPr>
              <w:t xml:space="preserve"> </w:t>
            </w:r>
            <w:r w:rsidRPr="001E52B6">
              <w:rPr>
                <w:rFonts w:hint="eastAsia"/>
              </w:rPr>
              <w:t>果控制点不是临界控制点，且可以通过现有前提方案实施控制，则应制定一项方案，以充分确定</w:t>
            </w:r>
            <w:r>
              <w:rPr>
                <w:rFonts w:hint="eastAsia"/>
              </w:rPr>
              <w:t xml:space="preserve"> </w:t>
            </w:r>
            <w:r w:rsidRPr="001E52B6">
              <w:rPr>
                <w:rFonts w:hint="eastAsia"/>
              </w:rPr>
              <w:t>已被识别并得到有效控制的危害。</w:t>
            </w:r>
          </w:p>
        </w:tc>
        <w:tc>
          <w:tcPr>
            <w:tcW w:w="596" w:type="pct"/>
          </w:tcPr>
          <w:p w:rsidR="005175C6" w:rsidRPr="001E52B6" w:rsidRDefault="005175C6" w:rsidP="005175C6"/>
        </w:tc>
        <w:tc>
          <w:tcPr>
            <w:tcW w:w="1400" w:type="pct"/>
          </w:tcPr>
          <w:p w:rsidR="005175C6" w:rsidRPr="001E52B6" w:rsidRDefault="005175C6" w:rsidP="005175C6"/>
        </w:tc>
      </w:tr>
      <w:tr w:rsidR="005175C6" w:rsidRPr="000106C9" w:rsidTr="004549F4">
        <w:tc>
          <w:tcPr>
            <w:tcW w:w="780" w:type="pct"/>
            <w:gridSpan w:val="2"/>
            <w:shd w:val="clear" w:color="auto" w:fill="D3E5F6"/>
          </w:tcPr>
          <w:p w:rsidR="005175C6" w:rsidRPr="000106C9" w:rsidRDefault="005175C6" w:rsidP="005175C6">
            <w:pPr>
              <w:pStyle w:val="ParaNumbers"/>
            </w:pPr>
            <w:r w:rsidRPr="000106C9">
              <w:t>2.2.9</w:t>
            </w:r>
          </w:p>
        </w:tc>
        <w:tc>
          <w:tcPr>
            <w:tcW w:w="2224" w:type="pct"/>
          </w:tcPr>
          <w:p w:rsidR="005175C6" w:rsidRPr="001E52B6" w:rsidRDefault="005175C6" w:rsidP="005175C6">
            <w:r w:rsidRPr="001E52B6">
              <w:rPr>
                <w:rFonts w:hint="eastAsia"/>
              </w:rPr>
              <w:t>对于每一个</w:t>
            </w:r>
            <w:r w:rsidRPr="001E52B6">
              <w:t xml:space="preserve"> CCP</w:t>
            </w:r>
            <w:r w:rsidRPr="001E52B6">
              <w:rPr>
                <w:rFonts w:hint="eastAsia"/>
              </w:rPr>
              <w:t>，应确定其相应的临界限值，以清楚地识别流程是处于受控状态还是失控状</w:t>
            </w:r>
            <w:r>
              <w:rPr>
                <w:rFonts w:hint="eastAsia"/>
              </w:rPr>
              <w:t xml:space="preserve"> </w:t>
            </w:r>
            <w:r w:rsidRPr="001E52B6">
              <w:rPr>
                <w:rFonts w:hint="eastAsia"/>
              </w:rPr>
              <w:t>态。在可能的情况下，临界限值应是可测量的，并清楚记录其设定基础。在确定限值时，应考虑相</w:t>
            </w:r>
          </w:p>
          <w:p w:rsidR="005175C6" w:rsidRPr="001E52B6" w:rsidRDefault="005175C6" w:rsidP="005175C6">
            <w:r w:rsidRPr="001E52B6">
              <w:rPr>
                <w:rFonts w:hint="eastAsia"/>
              </w:rPr>
              <w:t>关的法规和行为守则。</w:t>
            </w:r>
          </w:p>
        </w:tc>
        <w:tc>
          <w:tcPr>
            <w:tcW w:w="596" w:type="pct"/>
          </w:tcPr>
          <w:p w:rsidR="005175C6" w:rsidRPr="001E52B6" w:rsidRDefault="005175C6" w:rsidP="005175C6"/>
        </w:tc>
        <w:tc>
          <w:tcPr>
            <w:tcW w:w="1400" w:type="pct"/>
          </w:tcPr>
          <w:p w:rsidR="005175C6" w:rsidRPr="001E52B6" w:rsidRDefault="005175C6" w:rsidP="005175C6"/>
        </w:tc>
      </w:tr>
      <w:tr w:rsidR="005175C6" w:rsidRPr="000106C9" w:rsidTr="004549F4">
        <w:tc>
          <w:tcPr>
            <w:tcW w:w="402" w:type="pct"/>
            <w:shd w:val="clear" w:color="auto" w:fill="FBD4B4" w:themeFill="accent6" w:themeFillTint="66"/>
          </w:tcPr>
          <w:p w:rsidR="005175C6" w:rsidRPr="000106C9" w:rsidRDefault="005175C6" w:rsidP="005175C6">
            <w:pPr>
              <w:pStyle w:val="ParaNumbers"/>
            </w:pPr>
            <w:r w:rsidRPr="000106C9">
              <w:t>2.2.10</w:t>
            </w:r>
          </w:p>
        </w:tc>
        <w:tc>
          <w:tcPr>
            <w:tcW w:w="378" w:type="pct"/>
            <w:shd w:val="clear" w:color="auto" w:fill="D3E5F6"/>
          </w:tcPr>
          <w:p w:rsidR="005175C6" w:rsidRPr="000106C9" w:rsidRDefault="005175C6" w:rsidP="005175C6">
            <w:pPr>
              <w:pStyle w:val="ParaNumbers"/>
            </w:pPr>
          </w:p>
        </w:tc>
        <w:tc>
          <w:tcPr>
            <w:tcW w:w="2224" w:type="pct"/>
          </w:tcPr>
          <w:p w:rsidR="005175C6" w:rsidRPr="001E52B6" w:rsidRDefault="005175C6" w:rsidP="005175C6">
            <w:r w:rsidRPr="001E52B6">
              <w:rPr>
                <w:rFonts w:hint="eastAsia"/>
              </w:rPr>
              <w:t>对于每一个</w:t>
            </w:r>
            <w:r w:rsidRPr="001E52B6">
              <w:t>CCP</w:t>
            </w:r>
            <w:r w:rsidRPr="001E52B6">
              <w:rPr>
                <w:rFonts w:hint="eastAsia"/>
              </w:rPr>
              <w:t>，应确定监控体系，确保符合临界限值的规定。应保持对所有的监控进行记录。</w:t>
            </w:r>
          </w:p>
          <w:p w:rsidR="005175C6" w:rsidRPr="001E52B6" w:rsidRDefault="005175C6" w:rsidP="005175C6">
            <w:r w:rsidRPr="001E52B6">
              <w:rPr>
                <w:rFonts w:hint="eastAsia"/>
              </w:rPr>
              <w:t>根据《标准》开展的内部审核应包含与临界控制监控相关成文的规程（参看条款</w:t>
            </w:r>
            <w:r w:rsidRPr="001E52B6">
              <w:t xml:space="preserve"> 3.5</w:t>
            </w:r>
            <w:r w:rsidRPr="001E52B6">
              <w:rPr>
                <w:rFonts w:hint="eastAsia"/>
              </w:rPr>
              <w:t>）。</w:t>
            </w:r>
          </w:p>
        </w:tc>
        <w:tc>
          <w:tcPr>
            <w:tcW w:w="596" w:type="pct"/>
          </w:tcPr>
          <w:p w:rsidR="005175C6" w:rsidRPr="001E52B6" w:rsidRDefault="005175C6" w:rsidP="005175C6"/>
        </w:tc>
        <w:tc>
          <w:tcPr>
            <w:tcW w:w="1400" w:type="pct"/>
          </w:tcPr>
          <w:p w:rsidR="005175C6" w:rsidRPr="001E52B6" w:rsidRDefault="005175C6" w:rsidP="005175C6"/>
        </w:tc>
      </w:tr>
      <w:tr w:rsidR="005175C6" w:rsidRPr="000106C9" w:rsidTr="004549F4">
        <w:tc>
          <w:tcPr>
            <w:tcW w:w="780" w:type="pct"/>
            <w:gridSpan w:val="2"/>
            <w:shd w:val="clear" w:color="auto" w:fill="D3E5F6"/>
          </w:tcPr>
          <w:p w:rsidR="005175C6" w:rsidRPr="000106C9" w:rsidRDefault="005175C6" w:rsidP="005175C6">
            <w:pPr>
              <w:pStyle w:val="ParaNumbers"/>
            </w:pPr>
            <w:r w:rsidRPr="000106C9">
              <w:lastRenderedPageBreak/>
              <w:t>2.2.11</w:t>
            </w:r>
          </w:p>
        </w:tc>
        <w:tc>
          <w:tcPr>
            <w:tcW w:w="2224" w:type="pct"/>
          </w:tcPr>
          <w:p w:rsidR="005175C6" w:rsidRPr="001E52B6" w:rsidRDefault="005175C6" w:rsidP="005175C6">
            <w:r w:rsidRPr="001E52B6">
              <w:rPr>
                <w:rFonts w:hint="eastAsia"/>
              </w:rPr>
              <w:t>当监控结果表明未能满足</w:t>
            </w:r>
            <w:r w:rsidRPr="001E52B6">
              <w:t xml:space="preserve"> CCP </w:t>
            </w:r>
            <w:r w:rsidRPr="001E52B6">
              <w:rPr>
                <w:rFonts w:hint="eastAsia"/>
              </w:rPr>
              <w:t>的控制限值时，应确认需要采取的纠正措施并记录在案。这应包</w:t>
            </w:r>
            <w:r>
              <w:rPr>
                <w:rFonts w:hint="eastAsia"/>
              </w:rPr>
              <w:t xml:space="preserve"> </w:t>
            </w:r>
            <w:r w:rsidRPr="001E52B6">
              <w:rPr>
                <w:rFonts w:hint="eastAsia"/>
              </w:rPr>
              <w:t>括隔离和评估潜在的不符合规格的产品的流程，确保在未确定产品安全性、质量和合法性之前</w:t>
            </w:r>
            <w:r>
              <w:rPr>
                <w:rFonts w:hint="eastAsia"/>
              </w:rPr>
              <w:t xml:space="preserve"> </w:t>
            </w:r>
            <w:r w:rsidRPr="001E52B6">
              <w:rPr>
                <w:rFonts w:hint="eastAsia"/>
              </w:rPr>
              <w:t>不予解禁。</w:t>
            </w:r>
          </w:p>
        </w:tc>
        <w:tc>
          <w:tcPr>
            <w:tcW w:w="596" w:type="pct"/>
          </w:tcPr>
          <w:p w:rsidR="005175C6" w:rsidRPr="001E52B6" w:rsidRDefault="005175C6" w:rsidP="005175C6"/>
        </w:tc>
        <w:tc>
          <w:tcPr>
            <w:tcW w:w="1400" w:type="pct"/>
          </w:tcPr>
          <w:p w:rsidR="005175C6" w:rsidRPr="001E52B6" w:rsidRDefault="005175C6" w:rsidP="005175C6"/>
        </w:tc>
      </w:tr>
      <w:tr w:rsidR="005175C6" w:rsidRPr="000106C9" w:rsidTr="004549F4">
        <w:tc>
          <w:tcPr>
            <w:tcW w:w="780" w:type="pct"/>
            <w:gridSpan w:val="2"/>
            <w:shd w:val="clear" w:color="auto" w:fill="D3E5F6"/>
          </w:tcPr>
          <w:p w:rsidR="005175C6" w:rsidRPr="000106C9" w:rsidRDefault="005175C6" w:rsidP="005175C6">
            <w:pPr>
              <w:pStyle w:val="TH"/>
            </w:pPr>
            <w:r w:rsidRPr="000106C9">
              <w:rPr>
                <w:rFonts w:hint="eastAsia"/>
              </w:rPr>
              <w:t>条款</w:t>
            </w:r>
          </w:p>
        </w:tc>
        <w:tc>
          <w:tcPr>
            <w:tcW w:w="2224" w:type="pct"/>
          </w:tcPr>
          <w:p w:rsidR="005175C6" w:rsidRPr="001E52B6" w:rsidRDefault="005175C6" w:rsidP="005175C6">
            <w:pPr>
              <w:pStyle w:val="TH"/>
            </w:pPr>
            <w:r w:rsidRPr="001E52B6">
              <w:rPr>
                <w:rFonts w:hint="eastAsia"/>
              </w:rPr>
              <w:t>要求</w:t>
            </w:r>
          </w:p>
        </w:tc>
        <w:tc>
          <w:tcPr>
            <w:tcW w:w="596" w:type="pct"/>
          </w:tcPr>
          <w:p w:rsidR="005175C6" w:rsidRPr="000106C9" w:rsidRDefault="005175C6" w:rsidP="005175C6">
            <w:pPr>
              <w:pStyle w:val="TH"/>
            </w:pPr>
            <w:r w:rsidRPr="007C65A8">
              <w:t>符合情况</w:t>
            </w:r>
          </w:p>
        </w:tc>
        <w:tc>
          <w:tcPr>
            <w:tcW w:w="1400" w:type="pct"/>
          </w:tcPr>
          <w:p w:rsidR="005175C6" w:rsidRPr="000106C9" w:rsidRDefault="005175C6" w:rsidP="005175C6">
            <w:pPr>
              <w:pStyle w:val="TH"/>
            </w:pPr>
            <w:r w:rsidRPr="007C65A8">
              <w:t>评语</w:t>
            </w:r>
          </w:p>
        </w:tc>
      </w:tr>
      <w:tr w:rsidR="005175C6" w:rsidRPr="000E471D" w:rsidTr="004549F4">
        <w:tc>
          <w:tcPr>
            <w:tcW w:w="780" w:type="pct"/>
            <w:gridSpan w:val="2"/>
            <w:shd w:val="clear" w:color="auto" w:fill="D3E5F6"/>
          </w:tcPr>
          <w:p w:rsidR="005175C6" w:rsidRPr="000E471D" w:rsidRDefault="005175C6" w:rsidP="005175C6">
            <w:pPr>
              <w:pStyle w:val="ParaNumbers"/>
            </w:pPr>
            <w:r w:rsidRPr="000E471D">
              <w:t>2.2.12</w:t>
            </w:r>
          </w:p>
        </w:tc>
        <w:tc>
          <w:tcPr>
            <w:tcW w:w="2224" w:type="pct"/>
          </w:tcPr>
          <w:p w:rsidR="005175C6" w:rsidRPr="000E471D" w:rsidRDefault="005175C6" w:rsidP="005175C6">
            <w:r w:rsidRPr="000E471D">
              <w:rPr>
                <w:rFonts w:hint="eastAsia"/>
              </w:rPr>
              <w:t>每年应至少一次审查危害与风险管理体系和前提方案，跟进任何重大事件或流程变化。</w:t>
            </w:r>
          </w:p>
          <w:p w:rsidR="005175C6" w:rsidRPr="000E471D" w:rsidRDefault="005175C6" w:rsidP="005175C6">
            <w:r w:rsidRPr="000E471D">
              <w:rPr>
                <w:rFonts w:hint="eastAsia"/>
              </w:rPr>
              <w:t>审查应包括验证危害分析与风险评估计划的有效性，并应包含以下任何事项：</w:t>
            </w:r>
          </w:p>
          <w:p w:rsidR="005175C6" w:rsidRPr="00E00C75" w:rsidRDefault="005175C6" w:rsidP="005175C6">
            <w:pPr>
              <w:pStyle w:val="ListBullet"/>
            </w:pPr>
            <w:r w:rsidRPr="000E471D">
              <w:t xml:space="preserve"> </w:t>
            </w:r>
            <w:r w:rsidRPr="00E00C75">
              <w:rPr>
                <w:rFonts w:hint="eastAsia"/>
              </w:rPr>
              <w:t>流程的变动</w:t>
            </w:r>
          </w:p>
          <w:p w:rsidR="005175C6" w:rsidRPr="00E00C75" w:rsidRDefault="005175C6" w:rsidP="005175C6">
            <w:pPr>
              <w:pStyle w:val="ListBullet"/>
            </w:pPr>
            <w:r w:rsidRPr="00E00C75">
              <w:t xml:space="preserve"> </w:t>
            </w:r>
            <w:r w:rsidRPr="00E00C75">
              <w:rPr>
                <w:rFonts w:hint="eastAsia"/>
              </w:rPr>
              <w:t>产品成分的变动</w:t>
            </w:r>
          </w:p>
          <w:p w:rsidR="005175C6" w:rsidRPr="00E00C75" w:rsidRDefault="005175C6" w:rsidP="005175C6">
            <w:pPr>
              <w:pStyle w:val="ListBullet"/>
            </w:pPr>
            <w:r w:rsidRPr="00E00C75">
              <w:t xml:space="preserve"> </w:t>
            </w:r>
            <w:r w:rsidRPr="00E00C75">
              <w:rPr>
                <w:rFonts w:hint="eastAsia"/>
              </w:rPr>
              <w:t>投诉</w:t>
            </w:r>
          </w:p>
          <w:p w:rsidR="005175C6" w:rsidRPr="00E00C75" w:rsidRDefault="005175C6" w:rsidP="005175C6">
            <w:pPr>
              <w:pStyle w:val="ListBullet"/>
            </w:pPr>
            <w:r w:rsidRPr="00E00C75">
              <w:t xml:space="preserve"> </w:t>
            </w:r>
            <w:r w:rsidRPr="00E00C75">
              <w:rPr>
                <w:rFonts w:hint="eastAsia"/>
              </w:rPr>
              <w:t>产品故障以及从消费者处召回制成品（包含系统测试）</w:t>
            </w:r>
          </w:p>
          <w:p w:rsidR="005175C6" w:rsidRPr="00E00C75" w:rsidRDefault="005175C6" w:rsidP="005175C6">
            <w:pPr>
              <w:pStyle w:val="ListBullet"/>
            </w:pPr>
            <w:r w:rsidRPr="00E00C75">
              <w:t xml:space="preserve"> </w:t>
            </w:r>
            <w:r w:rsidRPr="00E00C75">
              <w:rPr>
                <w:rFonts w:hint="eastAsia"/>
              </w:rPr>
              <w:t>产品撤回</w:t>
            </w:r>
          </w:p>
          <w:p w:rsidR="005175C6" w:rsidRPr="00E00C75" w:rsidRDefault="005175C6" w:rsidP="005175C6">
            <w:pPr>
              <w:pStyle w:val="ListBullet"/>
            </w:pPr>
            <w:r w:rsidRPr="00E00C75">
              <w:t xml:space="preserve"> </w:t>
            </w:r>
            <w:r w:rsidRPr="00E00C75">
              <w:rPr>
                <w:rFonts w:hint="eastAsia"/>
              </w:rPr>
              <w:t>前提方案的内部审核结果</w:t>
            </w:r>
          </w:p>
          <w:p w:rsidR="005175C6" w:rsidRPr="00E00C75" w:rsidRDefault="005175C6" w:rsidP="005175C6">
            <w:pPr>
              <w:pStyle w:val="ListBullet"/>
            </w:pPr>
            <w:r w:rsidRPr="00E00C75">
              <w:t xml:space="preserve"> </w:t>
            </w:r>
            <w:r w:rsidRPr="00E00C75">
              <w:rPr>
                <w:rFonts w:hint="eastAsia"/>
              </w:rPr>
              <w:t>外部和第三方审核结果</w:t>
            </w:r>
          </w:p>
          <w:p w:rsidR="005175C6" w:rsidRPr="000E471D" w:rsidRDefault="005175C6" w:rsidP="005175C6">
            <w:pPr>
              <w:pStyle w:val="ListBullet"/>
            </w:pPr>
            <w:r w:rsidRPr="00E00C75">
              <w:t xml:space="preserve"> </w:t>
            </w:r>
            <w:r w:rsidRPr="00E00C75">
              <w:rPr>
                <w:rFonts w:hint="eastAsia"/>
              </w:rPr>
              <w:t>与材料、流程或产品相关的行业内的新发展。</w:t>
            </w:r>
          </w:p>
        </w:tc>
        <w:tc>
          <w:tcPr>
            <w:tcW w:w="596" w:type="pct"/>
          </w:tcPr>
          <w:p w:rsidR="005175C6" w:rsidRPr="000E471D" w:rsidRDefault="005175C6" w:rsidP="005175C6"/>
        </w:tc>
        <w:tc>
          <w:tcPr>
            <w:tcW w:w="1400" w:type="pct"/>
          </w:tcPr>
          <w:p w:rsidR="005175C6" w:rsidRPr="000E471D" w:rsidRDefault="005175C6" w:rsidP="005175C6"/>
        </w:tc>
      </w:tr>
    </w:tbl>
    <w:p w:rsidR="00B127BF" w:rsidRPr="000106C9" w:rsidRDefault="00B127BF" w:rsidP="000106C9"/>
    <w:p w:rsidR="00B127BF" w:rsidRPr="001C7E5D" w:rsidRDefault="00B127BF" w:rsidP="001C7E5D"/>
    <w:p w:rsidR="001E52B6" w:rsidRPr="001C7E5D" w:rsidRDefault="001E52B6" w:rsidP="001C7E5D">
      <w:r w:rsidRPr="001C7E5D">
        <w:br w:type="page"/>
      </w:r>
    </w:p>
    <w:p w:rsidR="00B127BF" w:rsidRPr="000106C9" w:rsidRDefault="001E52B6" w:rsidP="001E52B6">
      <w:pPr>
        <w:pStyle w:val="Heading1"/>
      </w:pPr>
      <w:r w:rsidRPr="000106C9">
        <w:lastRenderedPageBreak/>
        <w:t>3</w:t>
      </w:r>
      <w:r w:rsidRPr="000106C9">
        <w:tab/>
      </w:r>
      <w:r w:rsidRPr="000106C9">
        <w:rPr>
          <w:rFonts w:ascii="Microsoft JhengHei" w:eastAsia="Microsoft JhengHei" w:hAnsi="Microsoft JhengHei" w:cs="Microsoft JhengHei" w:hint="eastAsia"/>
        </w:rPr>
        <w:t>产</w:t>
      </w:r>
      <w:r w:rsidRPr="000106C9">
        <w:rPr>
          <w:rFonts w:hint="eastAsia"/>
        </w:rPr>
        <w:t>品安全与</w:t>
      </w:r>
      <w:r w:rsidRPr="000106C9">
        <w:rPr>
          <w:rFonts w:ascii="Microsoft JhengHei" w:eastAsia="Microsoft JhengHei" w:hAnsi="Microsoft JhengHei" w:cs="Microsoft JhengHei" w:hint="eastAsia"/>
        </w:rPr>
        <w:t>质</w:t>
      </w:r>
      <w:r w:rsidRPr="000106C9">
        <w:rPr>
          <w:rFonts w:hint="eastAsia"/>
        </w:rPr>
        <w:t>量管理</w:t>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75"/>
        <w:gridCol w:w="589"/>
        <w:gridCol w:w="4425"/>
        <w:gridCol w:w="1289"/>
        <w:gridCol w:w="2554"/>
      </w:tblGrid>
      <w:tr w:rsidR="00AE22B4" w:rsidRPr="001E52B6" w:rsidTr="00AE22B4">
        <w:tc>
          <w:tcPr>
            <w:tcW w:w="5000" w:type="pct"/>
            <w:gridSpan w:val="5"/>
            <w:shd w:val="clear" w:color="auto" w:fill="00B0F0"/>
          </w:tcPr>
          <w:p w:rsidR="00AE22B4" w:rsidRPr="001E52B6" w:rsidRDefault="00AE22B4" w:rsidP="001E52B6">
            <w:pPr>
              <w:pStyle w:val="Heading2"/>
              <w:outlineLvl w:val="1"/>
            </w:pPr>
            <w:r w:rsidRPr="001E52B6">
              <w:t>3.1</w:t>
            </w:r>
            <w:r w:rsidRPr="001E52B6">
              <w:tab/>
            </w:r>
            <w:r w:rsidRPr="001E52B6">
              <w:t>产品安全与质量管理体系</w:t>
            </w:r>
          </w:p>
        </w:tc>
      </w:tr>
      <w:tr w:rsidR="00AE22B4" w:rsidRPr="000E471D" w:rsidTr="005F7F5D">
        <w:tc>
          <w:tcPr>
            <w:tcW w:w="708" w:type="pct"/>
            <w:gridSpan w:val="2"/>
            <w:shd w:val="clear" w:color="auto" w:fill="D3E5F6"/>
          </w:tcPr>
          <w:p w:rsidR="00AE22B4" w:rsidRPr="000E471D" w:rsidRDefault="00AE22B4" w:rsidP="000E471D"/>
        </w:tc>
        <w:tc>
          <w:tcPr>
            <w:tcW w:w="4292" w:type="pct"/>
            <w:gridSpan w:val="3"/>
            <w:shd w:val="clear" w:color="auto" w:fill="D3E5F6"/>
          </w:tcPr>
          <w:p w:rsidR="00AE22B4" w:rsidRPr="000E471D" w:rsidRDefault="00AE22B4" w:rsidP="000E471D">
            <w:r w:rsidRPr="000E471D">
              <w:rPr>
                <w:rFonts w:hint="eastAsia"/>
              </w:rPr>
              <w:t>应将保障满足本《标准》的各项要求的工厂流程和规程编制成文，以实现持续一致的运用，促进培训工作和支持安全、</w:t>
            </w:r>
            <w:r w:rsidR="008617FF">
              <w:rPr>
                <w:rFonts w:asciiTheme="minorHAnsi" w:eastAsiaTheme="minorHAnsi" w:hAnsiTheme="minorHAnsi"/>
                <w:noProof/>
                <w:lang w:val="en-GB" w:eastAsia="en-GB"/>
              </w:rPr>
              <mc:AlternateContent>
                <mc:Choice Requires="wpg">
                  <w:drawing>
                    <wp:anchor distT="0" distB="0" distL="114300" distR="114300" simplePos="0" relativeHeight="251645440" behindDoc="1" locked="0" layoutInCell="1" allowOverlap="1">
                      <wp:simplePos x="0" y="0"/>
                      <wp:positionH relativeFrom="page">
                        <wp:posOffset>1696720</wp:posOffset>
                      </wp:positionH>
                      <wp:positionV relativeFrom="paragraph">
                        <wp:posOffset>320675</wp:posOffset>
                      </wp:positionV>
                      <wp:extent cx="1270" cy="252095"/>
                      <wp:effectExtent l="0" t="0" r="0" b="0"/>
                      <wp:wrapNone/>
                      <wp:docPr id="1241" name="Group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05"/>
                                <a:chExt cx="2" cy="397"/>
                              </a:xfrm>
                            </wpg:grpSpPr>
                            <wps:wsp>
                              <wps:cNvPr id="1242" name="Freeform 1215"/>
                              <wps:cNvSpPr>
                                <a:spLocks/>
                              </wps:cNvSpPr>
                              <wps:spPr bwMode="auto">
                                <a:xfrm>
                                  <a:off x="2672" y="505"/>
                                  <a:ext cx="2" cy="397"/>
                                </a:xfrm>
                                <a:custGeom>
                                  <a:avLst/>
                                  <a:gdLst>
                                    <a:gd name="T0" fmla="+- 0 505 505"/>
                                    <a:gd name="T1" fmla="*/ 505 h 397"/>
                                    <a:gd name="T2" fmla="+- 0 902 505"/>
                                    <a:gd name="T3" fmla="*/ 902 h 397"/>
                                    <a:gd name="T4" fmla="+- 0 505 505"/>
                                    <a:gd name="T5" fmla="*/ 50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8031B9" id="Group 1214" o:spid="_x0000_s1026" style="position:absolute;margin-left:133.6pt;margin-top:25.25pt;width:.1pt;height:19.85pt;z-index:-251671040;mso-position-horizontal-relative:page" coordorigin="2672,50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">
                      <v:shape id="Freeform 1215" o:spid="_x0000_s1027" style="position:absolute;left:2672;top:50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" path="m,l,397,,e" fillcolor="#008bc0" stroked="f">
                        <v:path arrowok="t" o:connecttype="custom" o:connectlocs="0,505;0,902;0,505" o:connectangles="0,0,0"/>
                      </v:shape>
                      <w10:wrap anchorx="page"/>
                    </v:group>
                  </w:pict>
                </mc:Fallback>
              </mc:AlternateContent>
            </w:r>
            <w:r w:rsidRPr="000E471D">
              <w:rPr>
                <w:rFonts w:hint="eastAsia"/>
              </w:rPr>
              <w:t>合法产品生产过程中的尽职尽责。</w:t>
            </w:r>
          </w:p>
        </w:tc>
      </w:tr>
      <w:tr w:rsidR="004549F4" w:rsidRPr="000E471D" w:rsidTr="004549F4">
        <w:tc>
          <w:tcPr>
            <w:tcW w:w="708" w:type="pct"/>
            <w:gridSpan w:val="2"/>
            <w:shd w:val="clear" w:color="auto" w:fill="D3E5F6"/>
          </w:tcPr>
          <w:p w:rsidR="004549F4" w:rsidRPr="000E471D" w:rsidRDefault="004549F4" w:rsidP="004549F4">
            <w:pPr>
              <w:pStyle w:val="TH"/>
            </w:pPr>
            <w:r w:rsidRPr="000E471D">
              <w:rPr>
                <w:rFonts w:hint="eastAsia"/>
              </w:rPr>
              <w:t>条款</w:t>
            </w:r>
          </w:p>
        </w:tc>
        <w:tc>
          <w:tcPr>
            <w:tcW w:w="2297" w:type="pct"/>
          </w:tcPr>
          <w:p w:rsidR="004549F4" w:rsidRPr="000E471D" w:rsidRDefault="004549F4" w:rsidP="004549F4">
            <w:pPr>
              <w:pStyle w:val="TH"/>
            </w:pPr>
            <w:r w:rsidRPr="000E471D">
              <w:rPr>
                <w:rFonts w:hint="eastAsia"/>
              </w:rPr>
              <w:t>要求</w:t>
            </w:r>
          </w:p>
        </w:tc>
        <w:tc>
          <w:tcPr>
            <w:tcW w:w="669" w:type="pct"/>
          </w:tcPr>
          <w:p w:rsidR="004549F4" w:rsidRPr="000106C9" w:rsidRDefault="004549F4" w:rsidP="004549F4">
            <w:pPr>
              <w:pStyle w:val="TH"/>
            </w:pPr>
            <w:r w:rsidRPr="007C65A8">
              <w:t>符合情况</w:t>
            </w:r>
          </w:p>
        </w:tc>
        <w:tc>
          <w:tcPr>
            <w:tcW w:w="1326" w:type="pct"/>
          </w:tcPr>
          <w:p w:rsidR="004549F4" w:rsidRPr="000106C9" w:rsidRDefault="004549F4" w:rsidP="004549F4">
            <w:pPr>
              <w:pStyle w:val="TH"/>
            </w:pPr>
            <w:r w:rsidRPr="007C65A8">
              <w:t>评语</w:t>
            </w:r>
          </w:p>
        </w:tc>
      </w:tr>
      <w:tr w:rsidR="004549F4" w:rsidRPr="000E471D" w:rsidTr="004549F4">
        <w:tc>
          <w:tcPr>
            <w:tcW w:w="708" w:type="pct"/>
            <w:gridSpan w:val="2"/>
            <w:shd w:val="clear" w:color="auto" w:fill="D3E5F6"/>
          </w:tcPr>
          <w:p w:rsidR="004549F4" w:rsidRPr="000E471D" w:rsidRDefault="004549F4" w:rsidP="004549F4">
            <w:pPr>
              <w:pStyle w:val="ParaNumbers"/>
            </w:pPr>
            <w:r w:rsidRPr="000E471D">
              <w:t>3.1.1</w:t>
            </w:r>
          </w:p>
        </w:tc>
        <w:tc>
          <w:tcPr>
            <w:tcW w:w="2297" w:type="pct"/>
          </w:tcPr>
          <w:p w:rsidR="004549F4" w:rsidRPr="000E471D" w:rsidRDefault="004549F4" w:rsidP="004549F4">
            <w:r w:rsidRPr="000E471D">
              <w:rPr>
                <w:rFonts w:hint="eastAsia"/>
              </w:rPr>
              <w:t>工厂的编制成文的政策、规程、工作方法和规范应合并成易于浏览的可随时访问的系统，并考虑</w:t>
            </w:r>
            <w:r>
              <w:rPr>
                <w:rFonts w:hint="eastAsia"/>
              </w:rPr>
              <w:t xml:space="preserve"> </w:t>
            </w:r>
            <w:r w:rsidRPr="000E471D">
              <w:rPr>
                <w:rFonts w:hint="eastAsia"/>
              </w:rPr>
              <w:t>将其翻译成适当的语言。</w:t>
            </w:r>
          </w:p>
          <w:p w:rsidR="004549F4" w:rsidRPr="000E471D" w:rsidRDefault="004549F4" w:rsidP="004549F4">
            <w:r w:rsidRPr="000E471D">
              <w:rPr>
                <w:rFonts w:hint="eastAsia"/>
              </w:rPr>
              <w:t>如果工厂是受总部管理的公司的一部分，应将工厂系统和其他工厂以及总部之间的互动记录</w:t>
            </w:r>
            <w:r>
              <w:rPr>
                <w:rFonts w:hint="eastAsia"/>
              </w:rPr>
              <w:t xml:space="preserve"> </w:t>
            </w:r>
            <w:r w:rsidRPr="000E471D">
              <w:rPr>
                <w:rFonts w:hint="eastAsia"/>
              </w:rPr>
              <w:t>在案。</w:t>
            </w:r>
          </w:p>
          <w:p w:rsidR="004549F4" w:rsidRPr="000E471D" w:rsidRDefault="004549F4" w:rsidP="004549F4">
            <w:r w:rsidRPr="000E471D">
              <w:rPr>
                <w:rFonts w:hint="eastAsia"/>
              </w:rPr>
              <w:t>工厂内必须保存有接受评估的工厂开展运营所需的所有政策和流程。</w:t>
            </w:r>
          </w:p>
        </w:tc>
        <w:tc>
          <w:tcPr>
            <w:tcW w:w="669" w:type="pct"/>
          </w:tcPr>
          <w:p w:rsidR="004549F4" w:rsidRPr="000E471D" w:rsidRDefault="004549F4" w:rsidP="004549F4"/>
        </w:tc>
        <w:tc>
          <w:tcPr>
            <w:tcW w:w="1326" w:type="pct"/>
          </w:tcPr>
          <w:p w:rsidR="004549F4" w:rsidRPr="000E471D" w:rsidRDefault="004549F4" w:rsidP="004549F4"/>
        </w:tc>
      </w:tr>
      <w:tr w:rsidR="004549F4" w:rsidRPr="000E471D" w:rsidTr="004549F4">
        <w:tc>
          <w:tcPr>
            <w:tcW w:w="708" w:type="pct"/>
            <w:gridSpan w:val="2"/>
            <w:shd w:val="clear" w:color="auto" w:fill="D3E5F6"/>
          </w:tcPr>
          <w:p w:rsidR="004549F4" w:rsidRPr="000E471D" w:rsidRDefault="004549F4" w:rsidP="004549F4">
            <w:pPr>
              <w:pStyle w:val="ParaNumbers"/>
            </w:pPr>
            <w:r w:rsidRPr="000E471D">
              <w:t>3.1.2</w:t>
            </w:r>
          </w:p>
        </w:tc>
        <w:tc>
          <w:tcPr>
            <w:tcW w:w="2297" w:type="pct"/>
          </w:tcPr>
          <w:p w:rsidR="004549F4" w:rsidRPr="000E471D" w:rsidRDefault="004549F4" w:rsidP="004549F4">
            <w:r w:rsidRPr="000E471D">
              <w:rPr>
                <w:rFonts w:hint="eastAsia"/>
              </w:rPr>
              <w:t>体系应得到全面实施，并按适当计划的时间间隔开展审查，在必要时加以改进。</w:t>
            </w:r>
          </w:p>
        </w:tc>
        <w:tc>
          <w:tcPr>
            <w:tcW w:w="669" w:type="pct"/>
          </w:tcPr>
          <w:p w:rsidR="004549F4" w:rsidRPr="000E471D" w:rsidRDefault="004549F4" w:rsidP="004549F4"/>
        </w:tc>
        <w:tc>
          <w:tcPr>
            <w:tcW w:w="1326" w:type="pct"/>
          </w:tcPr>
          <w:p w:rsidR="004549F4" w:rsidRPr="000E471D" w:rsidRDefault="004549F4" w:rsidP="004549F4"/>
        </w:tc>
      </w:tr>
      <w:tr w:rsidR="004549F4" w:rsidRPr="000E471D" w:rsidTr="00AE22B4">
        <w:tc>
          <w:tcPr>
            <w:tcW w:w="5000" w:type="pct"/>
            <w:gridSpan w:val="5"/>
            <w:shd w:val="clear" w:color="auto" w:fill="00B0F0"/>
          </w:tcPr>
          <w:p w:rsidR="004549F4" w:rsidRPr="000E471D" w:rsidRDefault="004549F4" w:rsidP="004549F4">
            <w:pPr>
              <w:pStyle w:val="Heading2"/>
              <w:outlineLvl w:val="1"/>
            </w:pPr>
            <w:r w:rsidRPr="000E471D">
              <w:t>3.2</w:t>
            </w:r>
            <w:r w:rsidRPr="000E471D">
              <w:tab/>
            </w:r>
            <w:r w:rsidRPr="000E471D">
              <w:rPr>
                <w:rFonts w:hint="eastAsia"/>
              </w:rPr>
              <w:t>文档控制</w:t>
            </w:r>
          </w:p>
        </w:tc>
      </w:tr>
      <w:tr w:rsidR="004549F4" w:rsidRPr="00AE22B4" w:rsidTr="005F7F5D">
        <w:tc>
          <w:tcPr>
            <w:tcW w:w="708" w:type="pct"/>
            <w:gridSpan w:val="2"/>
            <w:shd w:val="clear" w:color="auto" w:fill="D3E5F6"/>
          </w:tcPr>
          <w:p w:rsidR="004549F4" w:rsidRPr="00AE22B4" w:rsidRDefault="004549F4" w:rsidP="004549F4"/>
        </w:tc>
        <w:tc>
          <w:tcPr>
            <w:tcW w:w="4292" w:type="pct"/>
            <w:gridSpan w:val="3"/>
            <w:shd w:val="clear" w:color="auto" w:fill="D3E5F6"/>
          </w:tcPr>
          <w:p w:rsidR="004549F4" w:rsidRPr="00AE22B4" w:rsidRDefault="004549F4" w:rsidP="004549F4">
            <w:r>
              <w:rPr>
                <w:rFonts w:asciiTheme="minorHAnsi" w:eastAsiaTheme="minorHAnsi" w:hAnsiTheme="minorHAnsi"/>
                <w:noProof/>
                <w:lang w:val="en-GB" w:eastAsia="en-GB"/>
              </w:rPr>
              <mc:AlternateContent>
                <mc:Choice Requires="wpg">
                  <w:drawing>
                    <wp:anchor distT="0" distB="0" distL="114300" distR="114300" simplePos="0" relativeHeight="251688448" behindDoc="1" locked="0" layoutInCell="1" allowOverlap="1" wp14:anchorId="1FEF2A6C" wp14:editId="353B253C">
                      <wp:simplePos x="0" y="0"/>
                      <wp:positionH relativeFrom="page">
                        <wp:posOffset>1696720</wp:posOffset>
                      </wp:positionH>
                      <wp:positionV relativeFrom="paragraph">
                        <wp:posOffset>333375</wp:posOffset>
                      </wp:positionV>
                      <wp:extent cx="1270" cy="252095"/>
                      <wp:effectExtent l="0" t="0" r="0" b="0"/>
                      <wp:wrapNone/>
                      <wp:docPr id="1239" name="Group 1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25"/>
                                <a:chExt cx="2" cy="397"/>
                              </a:xfrm>
                            </wpg:grpSpPr>
                            <wps:wsp>
                              <wps:cNvPr id="1240" name="Freeform 1213"/>
                              <wps:cNvSpPr>
                                <a:spLocks/>
                              </wps:cNvSpPr>
                              <wps:spPr bwMode="auto">
                                <a:xfrm>
                                  <a:off x="2672" y="525"/>
                                  <a:ext cx="2" cy="397"/>
                                </a:xfrm>
                                <a:custGeom>
                                  <a:avLst/>
                                  <a:gdLst>
                                    <a:gd name="T0" fmla="+- 0 525 525"/>
                                    <a:gd name="T1" fmla="*/ 525 h 397"/>
                                    <a:gd name="T2" fmla="+- 0 922 525"/>
                                    <a:gd name="T3" fmla="*/ 922 h 397"/>
                                    <a:gd name="T4" fmla="+- 0 525 525"/>
                                    <a:gd name="T5" fmla="*/ 52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D76D2" id="Group 1212" o:spid="_x0000_s1026" style="position:absolute;margin-left:133.6pt;margin-top:26.25pt;width:.1pt;height:19.85pt;z-index:-251628032;mso-position-horizontal-relative:page" coordorigin="2672,52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">
                      <v:shape id="Freeform 1213" o:spid="_x0000_s1027" style="position:absolute;left:2672;top:52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" path="m,l,397,,e" fillcolor="#008bc0" stroked="f">
                        <v:path arrowok="t" o:connecttype="custom" o:connectlocs="0,525;0,922;0,525" o:connectangles="0,0,0"/>
                      </v:shape>
                      <w10:wrap anchorx="page"/>
                    </v:group>
                  </w:pict>
                </mc:Fallback>
              </mc:AlternateContent>
            </w:r>
            <w:r w:rsidRPr="00AE22B4">
              <w:rPr>
                <w:rFonts w:hint="eastAsia"/>
              </w:rPr>
              <w:t>有效的文件控制系统须确保只提供和运用正确版本的文件，包括记录册。</w:t>
            </w:r>
          </w:p>
        </w:tc>
      </w:tr>
      <w:tr w:rsidR="004549F4" w:rsidRPr="000E471D" w:rsidTr="004549F4">
        <w:tc>
          <w:tcPr>
            <w:tcW w:w="708" w:type="pct"/>
            <w:gridSpan w:val="2"/>
            <w:shd w:val="clear" w:color="auto" w:fill="D3E5F6"/>
          </w:tcPr>
          <w:p w:rsidR="004549F4" w:rsidRPr="000E471D" w:rsidRDefault="004549F4" w:rsidP="004549F4">
            <w:pPr>
              <w:pStyle w:val="TH"/>
            </w:pPr>
            <w:r w:rsidRPr="000E471D">
              <w:rPr>
                <w:rFonts w:hint="eastAsia"/>
              </w:rPr>
              <w:t>条款</w:t>
            </w:r>
          </w:p>
        </w:tc>
        <w:tc>
          <w:tcPr>
            <w:tcW w:w="2297" w:type="pct"/>
          </w:tcPr>
          <w:p w:rsidR="004549F4" w:rsidRPr="000E471D" w:rsidRDefault="004549F4" w:rsidP="004549F4">
            <w:pPr>
              <w:pStyle w:val="TH"/>
            </w:pPr>
            <w:r w:rsidRPr="000E471D">
              <w:rPr>
                <w:rFonts w:hint="eastAsia"/>
              </w:rPr>
              <w:t>要求</w:t>
            </w:r>
          </w:p>
        </w:tc>
        <w:tc>
          <w:tcPr>
            <w:tcW w:w="669" w:type="pct"/>
          </w:tcPr>
          <w:p w:rsidR="004549F4" w:rsidRPr="000106C9" w:rsidRDefault="004549F4" w:rsidP="004549F4">
            <w:pPr>
              <w:pStyle w:val="TH"/>
            </w:pPr>
            <w:r w:rsidRPr="007C65A8">
              <w:t>符合情况</w:t>
            </w:r>
          </w:p>
        </w:tc>
        <w:tc>
          <w:tcPr>
            <w:tcW w:w="1326" w:type="pct"/>
          </w:tcPr>
          <w:p w:rsidR="004549F4" w:rsidRPr="000106C9" w:rsidRDefault="004549F4" w:rsidP="004549F4">
            <w:pPr>
              <w:pStyle w:val="TH"/>
            </w:pPr>
            <w:r w:rsidRPr="007C65A8">
              <w:t>评语</w:t>
            </w:r>
          </w:p>
        </w:tc>
      </w:tr>
      <w:tr w:rsidR="004549F4" w:rsidRPr="000E471D" w:rsidTr="004549F4">
        <w:tc>
          <w:tcPr>
            <w:tcW w:w="708" w:type="pct"/>
            <w:gridSpan w:val="2"/>
            <w:shd w:val="clear" w:color="auto" w:fill="D3E5F6"/>
          </w:tcPr>
          <w:p w:rsidR="004549F4" w:rsidRPr="000E471D" w:rsidRDefault="004549F4" w:rsidP="004549F4">
            <w:pPr>
              <w:pStyle w:val="ParaNumbers"/>
            </w:pPr>
            <w:r w:rsidRPr="000E471D">
              <w:t>3.2.1</w:t>
            </w:r>
          </w:p>
        </w:tc>
        <w:tc>
          <w:tcPr>
            <w:tcW w:w="2297" w:type="pct"/>
          </w:tcPr>
          <w:p w:rsidR="004549F4" w:rsidRPr="000E471D" w:rsidRDefault="004549F4" w:rsidP="004549F4">
            <w:r w:rsidRPr="000E471D">
              <w:rPr>
                <w:rFonts w:hint="eastAsia"/>
              </w:rPr>
              <w:t>公司应制定成文的规程，管理构成产品安全与质量管理体系一部分的文件。规程应包括：</w:t>
            </w:r>
          </w:p>
          <w:p w:rsidR="004549F4" w:rsidRPr="000E471D" w:rsidRDefault="004549F4" w:rsidP="004549F4">
            <w:pPr>
              <w:pStyle w:val="ListBullet"/>
            </w:pPr>
            <w:r w:rsidRPr="000E471D">
              <w:t xml:space="preserve"> </w:t>
            </w:r>
            <w:r w:rsidRPr="000E471D">
              <w:rPr>
                <w:rFonts w:hint="eastAsia"/>
              </w:rPr>
              <w:t>控制文件一览表，标明最新的版本编号</w:t>
            </w:r>
          </w:p>
          <w:p w:rsidR="004549F4" w:rsidRPr="000E471D" w:rsidRDefault="004549F4" w:rsidP="004549F4">
            <w:pPr>
              <w:pStyle w:val="ListBullet"/>
            </w:pPr>
            <w:r w:rsidRPr="000E471D">
              <w:t xml:space="preserve"> </w:t>
            </w:r>
            <w:r w:rsidRPr="000E471D">
              <w:rPr>
                <w:rFonts w:hint="eastAsia"/>
              </w:rPr>
              <w:t>控制文件的识别和授权方法</w:t>
            </w:r>
          </w:p>
          <w:p w:rsidR="004549F4" w:rsidRPr="000E471D" w:rsidRDefault="004549F4" w:rsidP="004549F4">
            <w:pPr>
              <w:pStyle w:val="ListBullet"/>
            </w:pPr>
            <w:r w:rsidRPr="000E471D">
              <w:t xml:space="preserve"> </w:t>
            </w:r>
            <w:r w:rsidRPr="000E471D">
              <w:rPr>
                <w:rFonts w:hint="eastAsia"/>
              </w:rPr>
              <w:t>对文件做任何改动或修改的理由记录</w:t>
            </w:r>
          </w:p>
          <w:p w:rsidR="004549F4" w:rsidRPr="000E471D" w:rsidRDefault="004549F4" w:rsidP="004549F4">
            <w:pPr>
              <w:pStyle w:val="ListBullet"/>
            </w:pPr>
            <w:r w:rsidRPr="000E471D">
              <w:t xml:space="preserve"> </w:t>
            </w:r>
            <w:r w:rsidRPr="000E471D">
              <w:rPr>
                <w:rFonts w:hint="eastAsia"/>
              </w:rPr>
              <w:t>文件更新时替换现有文件的系统。</w:t>
            </w:r>
          </w:p>
        </w:tc>
        <w:tc>
          <w:tcPr>
            <w:tcW w:w="669" w:type="pct"/>
          </w:tcPr>
          <w:p w:rsidR="004549F4" w:rsidRPr="000E471D" w:rsidRDefault="004549F4" w:rsidP="004549F4"/>
        </w:tc>
        <w:tc>
          <w:tcPr>
            <w:tcW w:w="1326" w:type="pct"/>
          </w:tcPr>
          <w:p w:rsidR="004549F4" w:rsidRPr="000E471D" w:rsidRDefault="004549F4" w:rsidP="004549F4"/>
        </w:tc>
      </w:tr>
      <w:tr w:rsidR="004549F4" w:rsidRPr="000E471D" w:rsidTr="004549F4">
        <w:tc>
          <w:tcPr>
            <w:tcW w:w="708" w:type="pct"/>
            <w:gridSpan w:val="2"/>
            <w:shd w:val="clear" w:color="auto" w:fill="D3E5F6"/>
          </w:tcPr>
          <w:p w:rsidR="004549F4" w:rsidRPr="000E471D" w:rsidRDefault="004549F4" w:rsidP="004549F4">
            <w:pPr>
              <w:pStyle w:val="ParaNumbers"/>
            </w:pPr>
            <w:r w:rsidRPr="000E471D">
              <w:t>3.2.2</w:t>
            </w:r>
          </w:p>
        </w:tc>
        <w:tc>
          <w:tcPr>
            <w:tcW w:w="2297" w:type="pct"/>
          </w:tcPr>
          <w:p w:rsidR="004549F4" w:rsidRPr="000E471D" w:rsidRDefault="004549F4" w:rsidP="004549F4">
            <w:r w:rsidRPr="000E471D">
              <w:rPr>
                <w:rFonts w:hint="eastAsia"/>
              </w:rPr>
              <w:t>在文件和记录为电子形式的情况下，应：</w:t>
            </w:r>
          </w:p>
          <w:p w:rsidR="004549F4" w:rsidRPr="000E471D" w:rsidRDefault="004549F4" w:rsidP="004549F4">
            <w:pPr>
              <w:pStyle w:val="ListBullet"/>
            </w:pPr>
            <w:r w:rsidRPr="000E471D">
              <w:t xml:space="preserve"> </w:t>
            </w:r>
            <w:r w:rsidRPr="000E471D">
              <w:rPr>
                <w:rFonts w:hint="eastAsia"/>
              </w:rPr>
              <w:t>安全地存储（例如授权查看、修改控制或密码保护）</w:t>
            </w:r>
          </w:p>
          <w:p w:rsidR="004549F4" w:rsidRPr="000E471D" w:rsidRDefault="004549F4" w:rsidP="004549F4">
            <w:pPr>
              <w:pStyle w:val="ListBullet"/>
            </w:pPr>
            <w:r w:rsidRPr="000E471D">
              <w:t xml:space="preserve"> </w:t>
            </w:r>
            <w:r w:rsidRPr="000E471D">
              <w:rPr>
                <w:rFonts w:hint="eastAsia"/>
              </w:rPr>
              <w:t>备份以防止丢失或恶意干预。</w:t>
            </w:r>
          </w:p>
        </w:tc>
        <w:tc>
          <w:tcPr>
            <w:tcW w:w="669" w:type="pct"/>
          </w:tcPr>
          <w:p w:rsidR="004549F4" w:rsidRPr="000E471D" w:rsidRDefault="004549F4" w:rsidP="004549F4"/>
        </w:tc>
        <w:tc>
          <w:tcPr>
            <w:tcW w:w="1326" w:type="pct"/>
          </w:tcPr>
          <w:p w:rsidR="004549F4" w:rsidRPr="000E471D" w:rsidRDefault="004549F4" w:rsidP="004549F4"/>
        </w:tc>
      </w:tr>
      <w:tr w:rsidR="004549F4" w:rsidRPr="000106C9" w:rsidTr="00AE22B4">
        <w:tc>
          <w:tcPr>
            <w:tcW w:w="5000" w:type="pct"/>
            <w:gridSpan w:val="5"/>
            <w:shd w:val="clear" w:color="auto" w:fill="00B0F0"/>
          </w:tcPr>
          <w:p w:rsidR="004549F4" w:rsidRPr="00AE22B4" w:rsidRDefault="004549F4" w:rsidP="004549F4">
            <w:pPr>
              <w:pStyle w:val="Heading2"/>
              <w:outlineLvl w:val="1"/>
            </w:pPr>
            <w:r w:rsidRPr="001E52B6">
              <w:t>3.3</w:t>
            </w:r>
            <w:r w:rsidRPr="001E52B6">
              <w:tab/>
            </w:r>
            <w:r w:rsidRPr="001E52B6">
              <w:rPr>
                <w:rFonts w:hint="eastAsia"/>
              </w:rPr>
              <w:t>记录保存</w:t>
            </w:r>
          </w:p>
        </w:tc>
      </w:tr>
      <w:tr w:rsidR="004549F4" w:rsidRPr="005B083C" w:rsidTr="005F7F5D">
        <w:tc>
          <w:tcPr>
            <w:tcW w:w="708" w:type="pct"/>
            <w:gridSpan w:val="2"/>
            <w:shd w:val="clear" w:color="auto" w:fill="D3E5F6"/>
          </w:tcPr>
          <w:p w:rsidR="004549F4" w:rsidRPr="005B083C" w:rsidRDefault="004549F4" w:rsidP="004549F4"/>
        </w:tc>
        <w:tc>
          <w:tcPr>
            <w:tcW w:w="4292" w:type="pct"/>
            <w:gridSpan w:val="3"/>
            <w:shd w:val="clear" w:color="auto" w:fill="D3E5F6"/>
          </w:tcPr>
          <w:p w:rsidR="004549F4" w:rsidRPr="005B083C" w:rsidRDefault="004549F4" w:rsidP="004549F4">
            <w:r>
              <w:rPr>
                <w:rFonts w:asciiTheme="minorHAnsi" w:eastAsiaTheme="minorHAnsi" w:hAnsiTheme="minorHAnsi"/>
                <w:noProof/>
                <w:lang w:val="en-GB" w:eastAsia="en-GB"/>
              </w:rPr>
              <mc:AlternateContent>
                <mc:Choice Requires="wpg">
                  <w:drawing>
                    <wp:anchor distT="0" distB="0" distL="114300" distR="114300" simplePos="0" relativeHeight="251697664" behindDoc="1" locked="0" layoutInCell="1" allowOverlap="1" wp14:anchorId="24071B96" wp14:editId="3FBA20C9">
                      <wp:simplePos x="0" y="0"/>
                      <wp:positionH relativeFrom="page">
                        <wp:posOffset>1696720</wp:posOffset>
                      </wp:positionH>
                      <wp:positionV relativeFrom="paragraph">
                        <wp:posOffset>333375</wp:posOffset>
                      </wp:positionV>
                      <wp:extent cx="1270" cy="252095"/>
                      <wp:effectExtent l="0" t="0" r="0" b="0"/>
                      <wp:wrapNone/>
                      <wp:docPr id="1237" name="Group 1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25"/>
                                <a:chExt cx="2" cy="397"/>
                              </a:xfrm>
                            </wpg:grpSpPr>
                            <wps:wsp>
                              <wps:cNvPr id="1238" name="Freeform 1211"/>
                              <wps:cNvSpPr>
                                <a:spLocks/>
                              </wps:cNvSpPr>
                              <wps:spPr bwMode="auto">
                                <a:xfrm>
                                  <a:off x="2672" y="525"/>
                                  <a:ext cx="2" cy="397"/>
                                </a:xfrm>
                                <a:custGeom>
                                  <a:avLst/>
                                  <a:gdLst>
                                    <a:gd name="T0" fmla="+- 0 525 525"/>
                                    <a:gd name="T1" fmla="*/ 525 h 397"/>
                                    <a:gd name="T2" fmla="+- 0 922 525"/>
                                    <a:gd name="T3" fmla="*/ 922 h 397"/>
                                    <a:gd name="T4" fmla="+- 0 525 525"/>
                                    <a:gd name="T5" fmla="*/ 52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22299" id="Group 1210" o:spid="_x0000_s1026" style="position:absolute;margin-left:133.6pt;margin-top:26.25pt;width:.1pt;height:19.85pt;z-index:-251618816;mso-position-horizontal-relative:page" coordorigin="2672,52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">
                      <v:shape id="Freeform 1211" o:spid="_x0000_s1027" style="position:absolute;left:2672;top:52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" path="m,l,397,,e" fillcolor="#008bc0" stroked="f">
                        <v:path arrowok="t" o:connecttype="custom" o:connectlocs="0,525;0,922;0,525" o:connectangles="0,0,0"/>
                      </v:shape>
                      <w10:wrap anchorx="page"/>
                    </v:group>
                  </w:pict>
                </mc:Fallback>
              </mc:AlternateContent>
            </w:r>
            <w:r w:rsidRPr="005B083C">
              <w:rPr>
                <w:rFonts w:hint="eastAsia"/>
              </w:rPr>
              <w:t>公司应保存真实的记录，以体现对产品安全、合法性和质量的有效控制。</w:t>
            </w:r>
          </w:p>
        </w:tc>
      </w:tr>
      <w:tr w:rsidR="004549F4" w:rsidRPr="000106C9" w:rsidTr="004549F4">
        <w:tc>
          <w:tcPr>
            <w:tcW w:w="708" w:type="pct"/>
            <w:gridSpan w:val="2"/>
            <w:shd w:val="clear" w:color="auto" w:fill="D3E5F6"/>
          </w:tcPr>
          <w:p w:rsidR="004549F4" w:rsidRPr="000106C9" w:rsidRDefault="004549F4" w:rsidP="004549F4">
            <w:pPr>
              <w:pStyle w:val="TH"/>
            </w:pPr>
            <w:r w:rsidRPr="000106C9">
              <w:rPr>
                <w:rFonts w:hint="eastAsia"/>
              </w:rPr>
              <w:lastRenderedPageBreak/>
              <w:t>条款</w:t>
            </w:r>
          </w:p>
        </w:tc>
        <w:tc>
          <w:tcPr>
            <w:tcW w:w="2297" w:type="pct"/>
          </w:tcPr>
          <w:p w:rsidR="004549F4" w:rsidRPr="000106C9" w:rsidRDefault="004549F4" w:rsidP="004549F4">
            <w:pPr>
              <w:pStyle w:val="TH"/>
            </w:pPr>
            <w:r w:rsidRPr="000106C9">
              <w:rPr>
                <w:rFonts w:hint="eastAsia"/>
              </w:rPr>
              <w:t>要求</w:t>
            </w:r>
          </w:p>
        </w:tc>
        <w:tc>
          <w:tcPr>
            <w:tcW w:w="669" w:type="pct"/>
          </w:tcPr>
          <w:p w:rsidR="004549F4" w:rsidRPr="000106C9" w:rsidRDefault="004549F4" w:rsidP="004549F4">
            <w:pPr>
              <w:pStyle w:val="TH"/>
            </w:pPr>
            <w:r w:rsidRPr="007C65A8">
              <w:t>符合情况</w:t>
            </w:r>
          </w:p>
        </w:tc>
        <w:tc>
          <w:tcPr>
            <w:tcW w:w="1326" w:type="pct"/>
          </w:tcPr>
          <w:p w:rsidR="004549F4" w:rsidRPr="000106C9" w:rsidRDefault="004549F4" w:rsidP="004549F4">
            <w:pPr>
              <w:pStyle w:val="TH"/>
            </w:pPr>
            <w:r w:rsidRPr="007C65A8">
              <w:t>评语</w:t>
            </w:r>
          </w:p>
        </w:tc>
      </w:tr>
      <w:tr w:rsidR="004549F4" w:rsidRPr="000106C9" w:rsidTr="004549F4">
        <w:tc>
          <w:tcPr>
            <w:tcW w:w="708" w:type="pct"/>
            <w:gridSpan w:val="2"/>
            <w:shd w:val="clear" w:color="auto" w:fill="D3E5F6"/>
          </w:tcPr>
          <w:p w:rsidR="004549F4" w:rsidRPr="000106C9" w:rsidRDefault="004549F4" w:rsidP="004549F4">
            <w:pPr>
              <w:pStyle w:val="ParaNumbers"/>
            </w:pPr>
            <w:r w:rsidRPr="000106C9">
              <w:t>3.3.1</w:t>
            </w:r>
          </w:p>
        </w:tc>
        <w:tc>
          <w:tcPr>
            <w:tcW w:w="2297" w:type="pct"/>
          </w:tcPr>
          <w:p w:rsidR="004549F4" w:rsidRPr="000106C9" w:rsidRDefault="004549F4" w:rsidP="004549F4">
            <w:r w:rsidRPr="000106C9">
              <w:rPr>
                <w:rFonts w:ascii="Microsoft JhengHei" w:eastAsia="Microsoft JhengHei" w:hAnsi="Microsoft JhengHei" w:cs="Microsoft JhengHei" w:hint="eastAsia"/>
              </w:rPr>
              <w:t>记录应</w:t>
            </w:r>
            <w:r w:rsidRPr="000106C9">
              <w:rPr>
                <w:rFonts w:hint="eastAsia"/>
              </w:rPr>
              <w:t>清晰、得到授</w:t>
            </w:r>
            <w:r w:rsidRPr="000106C9">
              <w:rPr>
                <w:rFonts w:ascii="Yu Gothic" w:eastAsia="Yu Gothic" w:hAnsi="Yu Gothic" w:cs="Yu Gothic" w:hint="eastAsia"/>
              </w:rPr>
              <w:t>权</w:t>
            </w:r>
            <w:r w:rsidRPr="000106C9">
              <w:rPr>
                <w:rFonts w:hint="eastAsia"/>
              </w:rPr>
              <w:t>、以良好的条件予以保存且可</w:t>
            </w:r>
            <w:r w:rsidRPr="000106C9">
              <w:rPr>
                <w:rFonts w:ascii="Microsoft JhengHei" w:eastAsia="Microsoft JhengHei" w:hAnsi="Microsoft JhengHei" w:cs="Microsoft JhengHei" w:hint="eastAsia"/>
              </w:rPr>
              <w:t>检</w:t>
            </w:r>
            <w:r w:rsidRPr="000106C9">
              <w:rPr>
                <w:rFonts w:hint="eastAsia"/>
              </w:rPr>
              <w:t>索。</w:t>
            </w:r>
          </w:p>
        </w:tc>
        <w:tc>
          <w:tcPr>
            <w:tcW w:w="669" w:type="pct"/>
          </w:tcPr>
          <w:p w:rsidR="004549F4" w:rsidRPr="000106C9" w:rsidRDefault="004549F4" w:rsidP="004549F4">
            <w:pPr>
              <w:rPr>
                <w:rFonts w:ascii="Microsoft JhengHei" w:eastAsia="Microsoft JhengHei" w:hAnsi="Microsoft JhengHei" w:cs="Microsoft JhengHei"/>
              </w:rPr>
            </w:pPr>
          </w:p>
        </w:tc>
        <w:tc>
          <w:tcPr>
            <w:tcW w:w="1326" w:type="pct"/>
          </w:tcPr>
          <w:p w:rsidR="004549F4" w:rsidRPr="000106C9" w:rsidRDefault="004549F4" w:rsidP="004549F4">
            <w:pPr>
              <w:rPr>
                <w:rFonts w:ascii="Microsoft JhengHei" w:eastAsia="Microsoft JhengHei" w:hAnsi="Microsoft JhengHei" w:cs="Microsoft JhengHei"/>
              </w:rPr>
            </w:pPr>
          </w:p>
        </w:tc>
      </w:tr>
      <w:tr w:rsidR="004549F4" w:rsidRPr="000106C9" w:rsidTr="004549F4">
        <w:tc>
          <w:tcPr>
            <w:tcW w:w="708" w:type="pct"/>
            <w:gridSpan w:val="2"/>
            <w:shd w:val="clear" w:color="auto" w:fill="D3E5F6"/>
          </w:tcPr>
          <w:p w:rsidR="004549F4" w:rsidRPr="000106C9" w:rsidRDefault="004549F4" w:rsidP="004549F4">
            <w:pPr>
              <w:pStyle w:val="ParaNumbers"/>
            </w:pPr>
            <w:r w:rsidRPr="000106C9">
              <w:t>3.3.2</w:t>
            </w:r>
          </w:p>
        </w:tc>
        <w:tc>
          <w:tcPr>
            <w:tcW w:w="2297" w:type="pct"/>
          </w:tcPr>
          <w:p w:rsidR="004549F4" w:rsidRPr="000106C9" w:rsidRDefault="004549F4" w:rsidP="004549F4">
            <w:r w:rsidRPr="000106C9">
              <w:rPr>
                <w:rFonts w:ascii="Microsoft JhengHei" w:eastAsia="Microsoft JhengHei" w:hAnsi="Microsoft JhengHei" w:cs="Microsoft JhengHei" w:hint="eastAsia"/>
              </w:rPr>
              <w:t>对记录</w:t>
            </w:r>
            <w:r w:rsidRPr="000106C9">
              <w:rPr>
                <w:rFonts w:hint="eastAsia"/>
              </w:rPr>
              <w:t>的所有修改均</w:t>
            </w:r>
            <w:r w:rsidRPr="000106C9">
              <w:rPr>
                <w:rFonts w:ascii="Microsoft JhengHei" w:eastAsia="Microsoft JhengHei" w:hAnsi="Microsoft JhengHei" w:cs="Microsoft JhengHei" w:hint="eastAsia"/>
              </w:rPr>
              <w:t>应</w:t>
            </w:r>
            <w:r w:rsidRPr="000106C9">
              <w:rPr>
                <w:rFonts w:hint="eastAsia"/>
              </w:rPr>
              <w:t>通</w:t>
            </w:r>
            <w:r w:rsidRPr="000106C9">
              <w:rPr>
                <w:rFonts w:ascii="Microsoft JhengHei" w:eastAsia="Microsoft JhengHei" w:hAnsi="Microsoft JhengHei" w:cs="Microsoft JhengHei" w:hint="eastAsia"/>
              </w:rPr>
              <w:t>过</w:t>
            </w:r>
            <w:r w:rsidRPr="000106C9">
              <w:rPr>
                <w:rFonts w:hint="eastAsia"/>
              </w:rPr>
              <w:t>授</w:t>
            </w:r>
            <w:r w:rsidRPr="000106C9">
              <w:rPr>
                <w:rFonts w:ascii="Yu Gothic" w:eastAsia="Yu Gothic" w:hAnsi="Yu Gothic" w:cs="Yu Gothic" w:hint="eastAsia"/>
              </w:rPr>
              <w:t>权</w:t>
            </w:r>
            <w:r w:rsidRPr="000106C9">
              <w:rPr>
                <w:rFonts w:ascii="Microsoft JhengHei" w:eastAsia="Microsoft JhengHei" w:hAnsi="Microsoft JhengHei" w:cs="Microsoft JhengHei" w:hint="eastAsia"/>
              </w:rPr>
              <w:t>进</w:t>
            </w:r>
            <w:r w:rsidRPr="000106C9">
              <w:rPr>
                <w:rFonts w:hint="eastAsia"/>
              </w:rPr>
              <w:t>行，而且</w:t>
            </w:r>
            <w:r w:rsidRPr="000106C9">
              <w:rPr>
                <w:rFonts w:ascii="Microsoft JhengHei" w:eastAsia="Microsoft JhengHei" w:hAnsi="Microsoft JhengHei" w:cs="Microsoft JhengHei" w:hint="eastAsia"/>
              </w:rPr>
              <w:t>应对</w:t>
            </w:r>
            <w:r w:rsidRPr="000106C9">
              <w:rPr>
                <w:rFonts w:hint="eastAsia"/>
              </w:rPr>
              <w:t>修改的合理性</w:t>
            </w:r>
            <w:r w:rsidRPr="000106C9">
              <w:rPr>
                <w:rFonts w:ascii="Microsoft JhengHei" w:eastAsia="Microsoft JhengHei" w:hAnsi="Microsoft JhengHei" w:cs="Microsoft JhengHei" w:hint="eastAsia"/>
              </w:rPr>
              <w:t>进</w:t>
            </w:r>
            <w:r w:rsidRPr="000106C9">
              <w:rPr>
                <w:rFonts w:hint="eastAsia"/>
              </w:rPr>
              <w:t>行</w:t>
            </w:r>
            <w:r w:rsidRPr="000106C9">
              <w:rPr>
                <w:rFonts w:ascii="Microsoft JhengHei" w:eastAsia="Microsoft JhengHei" w:hAnsi="Microsoft JhengHei" w:cs="Microsoft JhengHei" w:hint="eastAsia"/>
              </w:rPr>
              <w:t>记录</w:t>
            </w:r>
            <w:r w:rsidRPr="000106C9">
              <w:rPr>
                <w:rFonts w:hint="eastAsia"/>
              </w:rPr>
              <w:t>。</w:t>
            </w:r>
          </w:p>
        </w:tc>
        <w:tc>
          <w:tcPr>
            <w:tcW w:w="669" w:type="pct"/>
          </w:tcPr>
          <w:p w:rsidR="004549F4" w:rsidRPr="000106C9" w:rsidRDefault="004549F4" w:rsidP="004549F4">
            <w:pPr>
              <w:rPr>
                <w:rFonts w:ascii="Microsoft JhengHei" w:eastAsia="Microsoft JhengHei" w:hAnsi="Microsoft JhengHei" w:cs="Microsoft JhengHei"/>
              </w:rPr>
            </w:pPr>
          </w:p>
        </w:tc>
        <w:tc>
          <w:tcPr>
            <w:tcW w:w="1326" w:type="pct"/>
          </w:tcPr>
          <w:p w:rsidR="004549F4" w:rsidRPr="000106C9" w:rsidRDefault="004549F4" w:rsidP="004549F4">
            <w:pPr>
              <w:rPr>
                <w:rFonts w:ascii="Microsoft JhengHei" w:eastAsia="Microsoft JhengHei" w:hAnsi="Microsoft JhengHei" w:cs="Microsoft JhengHei"/>
              </w:rPr>
            </w:pPr>
          </w:p>
        </w:tc>
      </w:tr>
      <w:tr w:rsidR="004549F4" w:rsidRPr="000106C9" w:rsidTr="004549F4">
        <w:tc>
          <w:tcPr>
            <w:tcW w:w="708" w:type="pct"/>
            <w:gridSpan w:val="2"/>
            <w:shd w:val="clear" w:color="auto" w:fill="D3E5F6"/>
          </w:tcPr>
          <w:p w:rsidR="004549F4" w:rsidRPr="000106C9" w:rsidRDefault="004549F4" w:rsidP="004549F4">
            <w:pPr>
              <w:pStyle w:val="ParaNumbers"/>
            </w:pPr>
            <w:r w:rsidRPr="000106C9">
              <w:t>3.3.3</w:t>
            </w:r>
          </w:p>
        </w:tc>
        <w:tc>
          <w:tcPr>
            <w:tcW w:w="2297" w:type="pct"/>
          </w:tcPr>
          <w:p w:rsidR="004549F4" w:rsidRPr="000106C9" w:rsidRDefault="004549F4" w:rsidP="004549F4">
            <w:r w:rsidRPr="000106C9">
              <w:rPr>
                <w:rFonts w:hint="eastAsia"/>
              </w:rPr>
              <w:t>公司的高</w:t>
            </w:r>
            <w:r w:rsidRPr="000106C9">
              <w:rPr>
                <w:rFonts w:ascii="Microsoft JhengHei" w:eastAsia="Microsoft JhengHei" w:hAnsi="Microsoft JhengHei" w:cs="Microsoft JhengHei" w:hint="eastAsia"/>
              </w:rPr>
              <w:t>级</w:t>
            </w:r>
            <w:r w:rsidRPr="000106C9">
              <w:rPr>
                <w:rFonts w:hint="eastAsia"/>
              </w:rPr>
              <w:t>管理</w:t>
            </w:r>
            <w:r w:rsidRPr="000106C9">
              <w:rPr>
                <w:rFonts w:ascii="Microsoft JhengHei" w:eastAsia="Microsoft JhengHei" w:hAnsi="Microsoft JhengHei" w:cs="Microsoft JhengHei" w:hint="eastAsia"/>
              </w:rPr>
              <w:t>层应</w:t>
            </w:r>
            <w:r w:rsidRPr="000106C9">
              <w:rPr>
                <w:rFonts w:hint="eastAsia"/>
              </w:rPr>
              <w:t>确保制定成文的</w:t>
            </w:r>
            <w:r w:rsidRPr="000106C9">
              <w:rPr>
                <w:rFonts w:ascii="Microsoft JhengHei" w:eastAsia="Microsoft JhengHei" w:hAnsi="Microsoft JhengHei" w:cs="Microsoft JhengHei" w:hint="eastAsia"/>
              </w:rPr>
              <w:t>规</w:t>
            </w:r>
            <w:r w:rsidRPr="000106C9">
              <w:rPr>
                <w:rFonts w:hint="eastAsia"/>
              </w:rPr>
              <w:t>程，并在</w:t>
            </w:r>
            <w:r w:rsidRPr="000106C9">
              <w:rPr>
                <w:rFonts w:ascii="Microsoft JhengHei" w:eastAsia="Microsoft JhengHei" w:hAnsi="Microsoft JhengHei" w:cs="Microsoft JhengHei" w:hint="eastAsia"/>
              </w:rPr>
              <w:t>组织</w:t>
            </w:r>
            <w:r w:rsidRPr="000106C9">
              <w:rPr>
                <w:rFonts w:hint="eastAsia"/>
              </w:rPr>
              <w:t>内</w:t>
            </w:r>
            <w:r w:rsidRPr="000106C9">
              <w:rPr>
                <w:rFonts w:ascii="Microsoft JhengHei" w:eastAsia="Microsoft JhengHei" w:hAnsi="Microsoft JhengHei" w:cs="Microsoft JhengHei" w:hint="eastAsia"/>
              </w:rPr>
              <w:t>实</w:t>
            </w:r>
            <w:r w:rsidRPr="000106C9">
              <w:rPr>
                <w:rFonts w:hint="eastAsia"/>
              </w:rPr>
              <w:t>施，</w:t>
            </w:r>
            <w:r w:rsidRPr="000106C9">
              <w:rPr>
                <w:rFonts w:ascii="Microsoft JhengHei" w:eastAsia="Microsoft JhengHei" w:hAnsi="Microsoft JhengHei" w:cs="Microsoft JhengHei" w:hint="eastAsia"/>
              </w:rPr>
              <w:t>审查</w:t>
            </w:r>
            <w:r w:rsidRPr="000106C9">
              <w:rPr>
                <w:rFonts w:hint="eastAsia"/>
              </w:rPr>
              <w:t>、</w:t>
            </w:r>
            <w:r w:rsidRPr="000106C9">
              <w:rPr>
                <w:rFonts w:ascii="Microsoft JhengHei" w:eastAsia="Microsoft JhengHei" w:hAnsi="Microsoft JhengHei" w:cs="Microsoft JhengHei" w:hint="eastAsia"/>
              </w:rPr>
              <w:t>维护</w:t>
            </w:r>
            <w:r w:rsidRPr="000106C9">
              <w:rPr>
                <w:rFonts w:hint="eastAsia"/>
              </w:rPr>
              <w:t>、</w:t>
            </w:r>
            <w:r w:rsidRPr="000106C9">
              <w:rPr>
                <w:rFonts w:ascii="Microsoft JhengHei" w:eastAsia="Microsoft JhengHei" w:hAnsi="Microsoft JhengHei" w:cs="Microsoft JhengHei" w:hint="eastAsia"/>
              </w:rPr>
              <w:t>储</w:t>
            </w:r>
            <w:r w:rsidRPr="000106C9">
              <w:rPr>
                <w:rFonts w:hint="eastAsia"/>
              </w:rPr>
              <w:t>存和</w:t>
            </w:r>
            <w:r w:rsidRPr="000106C9">
              <w:rPr>
                <w:rFonts w:ascii="Microsoft JhengHei" w:eastAsia="Microsoft JhengHei" w:hAnsi="Microsoft JhengHei" w:cs="Microsoft JhengHei" w:hint="eastAsia"/>
              </w:rPr>
              <w:t>检</w:t>
            </w:r>
            <w:r w:rsidRPr="000106C9">
              <w:rPr>
                <w:rFonts w:hint="eastAsia"/>
              </w:rPr>
              <w:t>索与</w:t>
            </w:r>
            <w:r w:rsidRPr="000106C9">
              <w:rPr>
                <w:rFonts w:ascii="Microsoft JhengHei" w:eastAsia="Microsoft JhengHei" w:hAnsi="Microsoft JhengHei" w:cs="Microsoft JhengHei" w:hint="eastAsia"/>
              </w:rPr>
              <w:t>产</w:t>
            </w:r>
            <w:r w:rsidRPr="000106C9">
              <w:rPr>
                <w:rFonts w:hint="eastAsia"/>
              </w:rPr>
              <w:t>品</w:t>
            </w:r>
            <w:r>
              <w:rPr>
                <w:rFonts w:hint="eastAsia"/>
              </w:rPr>
              <w:t xml:space="preserve"> </w:t>
            </w:r>
            <w:r w:rsidRPr="000106C9">
              <w:rPr>
                <w:rFonts w:hint="eastAsia"/>
              </w:rPr>
              <w:t>安全、合法性、</w:t>
            </w:r>
            <w:r w:rsidRPr="000106C9">
              <w:rPr>
                <w:rFonts w:ascii="Microsoft JhengHei" w:eastAsia="Microsoft JhengHei" w:hAnsi="Microsoft JhengHei" w:cs="Microsoft JhengHei" w:hint="eastAsia"/>
              </w:rPr>
              <w:t>监</w:t>
            </w:r>
            <w:r w:rsidRPr="000106C9">
              <w:rPr>
                <w:rFonts w:hint="eastAsia"/>
              </w:rPr>
              <w:t>管合</w:t>
            </w:r>
            <w:r w:rsidRPr="000106C9">
              <w:rPr>
                <w:rFonts w:ascii="Microsoft JhengHei" w:eastAsia="Microsoft JhengHei" w:hAnsi="Microsoft JhengHei" w:cs="Microsoft JhengHei" w:hint="eastAsia"/>
              </w:rPr>
              <w:t>规</w:t>
            </w:r>
            <w:r w:rsidRPr="000106C9">
              <w:rPr>
                <w:rFonts w:hint="eastAsia"/>
              </w:rPr>
              <w:t>和</w:t>
            </w:r>
            <w:r w:rsidRPr="000106C9">
              <w:rPr>
                <w:rFonts w:ascii="Microsoft JhengHei" w:eastAsia="Microsoft JhengHei" w:hAnsi="Microsoft JhengHei" w:cs="Microsoft JhengHei" w:hint="eastAsia"/>
              </w:rPr>
              <w:t>质</w:t>
            </w:r>
            <w:r w:rsidRPr="000106C9">
              <w:rPr>
                <w:rFonts w:hint="eastAsia"/>
              </w:rPr>
              <w:t>量有关的所有</w:t>
            </w:r>
            <w:r w:rsidRPr="000106C9">
              <w:rPr>
                <w:rFonts w:ascii="Microsoft JhengHei" w:eastAsia="Microsoft JhengHei" w:hAnsi="Microsoft JhengHei" w:cs="Microsoft JhengHei" w:hint="eastAsia"/>
              </w:rPr>
              <w:t>记录</w:t>
            </w:r>
            <w:r w:rsidRPr="000106C9">
              <w:rPr>
                <w:rFonts w:hint="eastAsia"/>
              </w:rPr>
              <w:t>。</w:t>
            </w:r>
          </w:p>
        </w:tc>
        <w:tc>
          <w:tcPr>
            <w:tcW w:w="669" w:type="pct"/>
          </w:tcPr>
          <w:p w:rsidR="004549F4" w:rsidRPr="000106C9" w:rsidRDefault="004549F4" w:rsidP="004549F4"/>
        </w:tc>
        <w:tc>
          <w:tcPr>
            <w:tcW w:w="1326" w:type="pct"/>
          </w:tcPr>
          <w:p w:rsidR="004549F4" w:rsidRPr="000106C9" w:rsidRDefault="004549F4" w:rsidP="004549F4"/>
        </w:tc>
      </w:tr>
      <w:tr w:rsidR="004549F4" w:rsidRPr="001E52B6" w:rsidTr="004549F4">
        <w:tc>
          <w:tcPr>
            <w:tcW w:w="708" w:type="pct"/>
            <w:gridSpan w:val="2"/>
            <w:shd w:val="clear" w:color="auto" w:fill="D3E5F6"/>
          </w:tcPr>
          <w:p w:rsidR="004549F4" w:rsidRPr="001E52B6" w:rsidRDefault="004549F4" w:rsidP="004549F4">
            <w:pPr>
              <w:pStyle w:val="ParaNumbers"/>
            </w:pPr>
            <w:r w:rsidRPr="001E52B6">
              <w:t>3.3.4</w:t>
            </w:r>
          </w:p>
        </w:tc>
        <w:tc>
          <w:tcPr>
            <w:tcW w:w="2297" w:type="pct"/>
          </w:tcPr>
          <w:p w:rsidR="004549F4" w:rsidRPr="001E52B6" w:rsidRDefault="004549F4" w:rsidP="004549F4">
            <w:r w:rsidRPr="001E52B6">
              <w:rPr>
                <w:rFonts w:hint="eastAsia"/>
              </w:rPr>
              <w:t>对于与包装使用寿命和设计作为容器的产品有关的记录，工厂应记录其保留期限，并应遵守任</w:t>
            </w:r>
            <w:r>
              <w:rPr>
                <w:rFonts w:hint="eastAsia"/>
              </w:rPr>
              <w:t xml:space="preserve"> </w:t>
            </w:r>
            <w:r w:rsidRPr="001E52B6">
              <w:rPr>
                <w:rFonts w:hint="eastAsia"/>
              </w:rPr>
              <w:t>何客户要求。</w:t>
            </w:r>
          </w:p>
        </w:tc>
        <w:tc>
          <w:tcPr>
            <w:tcW w:w="669" w:type="pct"/>
          </w:tcPr>
          <w:p w:rsidR="004549F4" w:rsidRPr="001E52B6" w:rsidRDefault="004549F4" w:rsidP="004549F4"/>
        </w:tc>
        <w:tc>
          <w:tcPr>
            <w:tcW w:w="1326" w:type="pct"/>
          </w:tcPr>
          <w:p w:rsidR="004549F4" w:rsidRPr="001E52B6" w:rsidRDefault="004549F4" w:rsidP="004549F4"/>
        </w:tc>
      </w:tr>
      <w:tr w:rsidR="004549F4" w:rsidRPr="000E471D" w:rsidTr="00AE22B4">
        <w:tc>
          <w:tcPr>
            <w:tcW w:w="5000" w:type="pct"/>
            <w:gridSpan w:val="5"/>
            <w:shd w:val="clear" w:color="auto" w:fill="00B0F0"/>
          </w:tcPr>
          <w:p w:rsidR="004549F4" w:rsidRPr="000E471D" w:rsidRDefault="004549F4" w:rsidP="004549F4">
            <w:pPr>
              <w:pStyle w:val="Heading2"/>
              <w:outlineLvl w:val="1"/>
            </w:pPr>
            <w:r w:rsidRPr="001E52B6">
              <w:t>3.4</w:t>
            </w:r>
            <w:r w:rsidRPr="001E52B6">
              <w:tab/>
            </w:r>
            <w:r w:rsidRPr="001E52B6">
              <w:rPr>
                <w:rFonts w:hint="eastAsia"/>
              </w:rPr>
              <w:t>规格</w:t>
            </w:r>
          </w:p>
        </w:tc>
      </w:tr>
      <w:tr w:rsidR="004549F4" w:rsidRPr="000E471D" w:rsidTr="005F7F5D">
        <w:tc>
          <w:tcPr>
            <w:tcW w:w="708" w:type="pct"/>
            <w:gridSpan w:val="2"/>
            <w:shd w:val="clear" w:color="auto" w:fill="D3E5F6"/>
          </w:tcPr>
          <w:p w:rsidR="004549F4" w:rsidRPr="000E471D" w:rsidRDefault="004549F4" w:rsidP="004549F4">
            <w:pPr>
              <w:pStyle w:val="TH"/>
            </w:pPr>
            <w:r w:rsidRPr="000E471D">
              <w:rPr>
                <w:rFonts w:hint="eastAsia"/>
              </w:rPr>
              <w:t>基本</w:t>
            </w:r>
          </w:p>
        </w:tc>
        <w:tc>
          <w:tcPr>
            <w:tcW w:w="4292" w:type="pct"/>
            <w:gridSpan w:val="3"/>
            <w:shd w:val="clear" w:color="auto" w:fill="D3E5F6"/>
          </w:tcPr>
          <w:p w:rsidR="004549F4" w:rsidRPr="000E471D" w:rsidRDefault="004549F4" w:rsidP="004549F4">
            <w:r w:rsidRPr="000E471D">
              <w:rPr>
                <w:rFonts w:hint="eastAsia"/>
              </w:rPr>
              <w:t>应制定适当的规格来规范原材料、中间品和成品，以及可影响成品的安全性、质量或合法性还有客户要</w:t>
            </w:r>
            <w:r>
              <w:rPr>
                <w:rFonts w:hint="eastAsia"/>
              </w:rPr>
              <w:t xml:space="preserve"> </w:t>
            </w:r>
            <w:r w:rsidRPr="000E471D">
              <w:rPr>
                <w:rFonts w:hint="eastAsia"/>
              </w:rPr>
              <w:t>求的任何产品和服务。</w:t>
            </w:r>
          </w:p>
        </w:tc>
      </w:tr>
      <w:tr w:rsidR="004549F4" w:rsidRPr="00AE22B4" w:rsidTr="004549F4">
        <w:tc>
          <w:tcPr>
            <w:tcW w:w="708" w:type="pct"/>
            <w:gridSpan w:val="2"/>
            <w:shd w:val="clear" w:color="auto" w:fill="D3E5F6"/>
          </w:tcPr>
          <w:p w:rsidR="004549F4" w:rsidRPr="00AE22B4" w:rsidRDefault="004549F4" w:rsidP="004549F4">
            <w:pPr>
              <w:pStyle w:val="TH"/>
            </w:pPr>
            <w:r w:rsidRPr="00AE22B4">
              <w:rPr>
                <w:rFonts w:hint="eastAsia"/>
              </w:rPr>
              <w:t>条款</w:t>
            </w:r>
          </w:p>
        </w:tc>
        <w:tc>
          <w:tcPr>
            <w:tcW w:w="2297" w:type="pct"/>
          </w:tcPr>
          <w:p w:rsidR="004549F4" w:rsidRPr="00AE22B4" w:rsidRDefault="004549F4" w:rsidP="004549F4">
            <w:pPr>
              <w:pStyle w:val="TH"/>
            </w:pPr>
            <w:r w:rsidRPr="00AE22B4">
              <w:rPr>
                <w:rFonts w:hint="eastAsia"/>
              </w:rPr>
              <w:t>要求</w:t>
            </w:r>
          </w:p>
        </w:tc>
        <w:tc>
          <w:tcPr>
            <w:tcW w:w="669" w:type="pct"/>
          </w:tcPr>
          <w:p w:rsidR="004549F4" w:rsidRPr="000106C9" w:rsidRDefault="004549F4" w:rsidP="004549F4">
            <w:pPr>
              <w:pStyle w:val="TH"/>
            </w:pPr>
            <w:r w:rsidRPr="007C65A8">
              <w:t>符合情况</w:t>
            </w:r>
          </w:p>
        </w:tc>
        <w:tc>
          <w:tcPr>
            <w:tcW w:w="1326" w:type="pct"/>
          </w:tcPr>
          <w:p w:rsidR="004549F4" w:rsidRPr="000106C9" w:rsidRDefault="004549F4" w:rsidP="004549F4">
            <w:pPr>
              <w:pStyle w:val="TH"/>
            </w:pPr>
            <w:r w:rsidRPr="007C65A8">
              <w:t>评语</w:t>
            </w:r>
          </w:p>
        </w:tc>
      </w:tr>
      <w:tr w:rsidR="004549F4" w:rsidRPr="000106C9" w:rsidTr="004549F4">
        <w:tc>
          <w:tcPr>
            <w:tcW w:w="708" w:type="pct"/>
            <w:gridSpan w:val="2"/>
            <w:shd w:val="clear" w:color="auto" w:fill="D3E5F6"/>
          </w:tcPr>
          <w:p w:rsidR="004549F4" w:rsidRPr="000106C9" w:rsidRDefault="004549F4" w:rsidP="004549F4">
            <w:pPr>
              <w:pStyle w:val="ParaNumbers"/>
            </w:pPr>
            <w:r w:rsidRPr="000106C9">
              <w:t>3.4.1</w:t>
            </w:r>
          </w:p>
        </w:tc>
        <w:tc>
          <w:tcPr>
            <w:tcW w:w="2297" w:type="pct"/>
          </w:tcPr>
          <w:p w:rsidR="004549F4" w:rsidRPr="000106C9" w:rsidRDefault="004549F4" w:rsidP="004549F4">
            <w:r w:rsidRPr="000106C9">
              <w:rPr>
                <w:rFonts w:ascii="Microsoft JhengHei" w:eastAsia="Microsoft JhengHei" w:hAnsi="Microsoft JhengHei" w:cs="Microsoft JhengHei" w:hint="eastAsia"/>
              </w:rPr>
              <w:t>规</w:t>
            </w:r>
            <w:r w:rsidRPr="000106C9">
              <w:rPr>
                <w:rFonts w:hint="eastAsia"/>
              </w:rPr>
              <w:t>格</w:t>
            </w:r>
            <w:r w:rsidRPr="000106C9">
              <w:rPr>
                <w:rFonts w:ascii="Microsoft JhengHei" w:eastAsia="Microsoft JhengHei" w:hAnsi="Microsoft JhengHei" w:cs="Microsoft JhengHei" w:hint="eastAsia"/>
              </w:rPr>
              <w:t>应</w:t>
            </w:r>
            <w:r w:rsidRPr="000106C9">
              <w:rPr>
                <w:rFonts w:hint="eastAsia"/>
              </w:rPr>
              <w:t>适当</w:t>
            </w:r>
            <w:r w:rsidRPr="000106C9">
              <w:rPr>
                <w:rFonts w:ascii="Microsoft JhengHei" w:eastAsia="Microsoft JhengHei" w:hAnsi="Microsoft JhengHei" w:cs="Microsoft JhengHei" w:hint="eastAsia"/>
              </w:rPr>
              <w:t>详细</w:t>
            </w:r>
            <w:r w:rsidRPr="000106C9">
              <w:rPr>
                <w:rFonts w:hint="eastAsia"/>
              </w:rPr>
              <w:t>、准确并符合相关</w:t>
            </w:r>
            <w:r w:rsidRPr="000106C9">
              <w:rPr>
                <w:rFonts w:ascii="Microsoft JhengHei" w:eastAsia="Microsoft JhengHei" w:hAnsi="Microsoft JhengHei" w:cs="Microsoft JhengHei" w:hint="eastAsia"/>
              </w:rPr>
              <w:t>产</w:t>
            </w:r>
            <w:r w:rsidRPr="000106C9">
              <w:rPr>
                <w:rFonts w:hint="eastAsia"/>
              </w:rPr>
              <w:t>品安全和法</w:t>
            </w:r>
            <w:r w:rsidRPr="000106C9">
              <w:rPr>
                <w:rFonts w:ascii="Microsoft JhengHei" w:eastAsia="Microsoft JhengHei" w:hAnsi="Microsoft JhengHei" w:cs="Microsoft JhengHei" w:hint="eastAsia"/>
              </w:rPr>
              <w:t>规</w:t>
            </w:r>
            <w:r w:rsidRPr="000106C9">
              <w:rPr>
                <w:rFonts w:hint="eastAsia"/>
              </w:rPr>
              <w:t>要求。</w:t>
            </w:r>
            <w:r w:rsidRPr="000106C9">
              <w:rPr>
                <w:rFonts w:ascii="Microsoft JhengHei" w:eastAsia="Microsoft JhengHei" w:hAnsi="Microsoft JhengHei" w:cs="Microsoft JhengHei" w:hint="eastAsia"/>
              </w:rPr>
              <w:t>规</w:t>
            </w:r>
            <w:r w:rsidRPr="000106C9">
              <w:rPr>
                <w:rFonts w:hint="eastAsia"/>
              </w:rPr>
              <w:t>格可采用印刷或</w:t>
            </w:r>
            <w:r w:rsidRPr="000106C9">
              <w:rPr>
                <w:rFonts w:ascii="Microsoft JhengHei" w:eastAsia="Microsoft JhengHei" w:hAnsi="Microsoft JhengHei" w:cs="Microsoft JhengHei" w:hint="eastAsia"/>
              </w:rPr>
              <w:t>电</w:t>
            </w:r>
            <w:r w:rsidRPr="000106C9">
              <w:rPr>
                <w:rFonts w:hint="eastAsia"/>
              </w:rPr>
              <w:t>子文档的形式，或</w:t>
            </w:r>
            <w:r>
              <w:rPr>
                <w:rFonts w:hint="eastAsia"/>
              </w:rPr>
              <w:t xml:space="preserve"> </w:t>
            </w:r>
            <w:r w:rsidRPr="000106C9">
              <w:rPr>
                <w:rFonts w:hint="eastAsia"/>
              </w:rPr>
              <w:t>作</w:t>
            </w:r>
            <w:r w:rsidRPr="000106C9">
              <w:rPr>
                <w:rFonts w:ascii="Microsoft JhengHei" w:eastAsia="Microsoft JhengHei" w:hAnsi="Microsoft JhengHei" w:cs="Microsoft JhengHei" w:hint="eastAsia"/>
              </w:rPr>
              <w:t>为</w:t>
            </w:r>
            <w:r w:rsidRPr="000106C9">
              <w:rPr>
                <w:rFonts w:hint="eastAsia"/>
              </w:rPr>
              <w:t>在</w:t>
            </w:r>
            <w:r w:rsidRPr="000106C9">
              <w:rPr>
                <w:rFonts w:ascii="Microsoft JhengHei" w:eastAsia="Microsoft JhengHei" w:hAnsi="Microsoft JhengHei" w:cs="Microsoft JhengHei" w:hint="eastAsia"/>
              </w:rPr>
              <w:t>线规</w:t>
            </w:r>
            <w:r w:rsidRPr="000106C9">
              <w:rPr>
                <w:rFonts w:hint="eastAsia"/>
              </w:rPr>
              <w:t>格系</w:t>
            </w:r>
            <w:r w:rsidRPr="000106C9">
              <w:rPr>
                <w:rFonts w:ascii="Microsoft JhengHei" w:eastAsia="Microsoft JhengHei" w:hAnsi="Microsoft JhengHei" w:cs="Microsoft JhengHei" w:hint="eastAsia"/>
              </w:rPr>
              <w:t>统</w:t>
            </w:r>
            <w:r w:rsidRPr="000106C9">
              <w:rPr>
                <w:rFonts w:hint="eastAsia"/>
              </w:rPr>
              <w:t>的一部分。</w:t>
            </w:r>
          </w:p>
        </w:tc>
        <w:tc>
          <w:tcPr>
            <w:tcW w:w="669" w:type="pct"/>
          </w:tcPr>
          <w:p w:rsidR="004549F4" w:rsidRPr="000106C9" w:rsidRDefault="004549F4" w:rsidP="004549F4">
            <w:pPr>
              <w:rPr>
                <w:rFonts w:ascii="Microsoft JhengHei" w:eastAsia="Microsoft JhengHei" w:hAnsi="Microsoft JhengHei" w:cs="Microsoft JhengHei"/>
              </w:rPr>
            </w:pPr>
          </w:p>
        </w:tc>
        <w:tc>
          <w:tcPr>
            <w:tcW w:w="1326" w:type="pct"/>
          </w:tcPr>
          <w:p w:rsidR="004549F4" w:rsidRPr="000106C9" w:rsidRDefault="004549F4" w:rsidP="004549F4">
            <w:pPr>
              <w:rPr>
                <w:rFonts w:ascii="Microsoft JhengHei" w:eastAsia="Microsoft JhengHei" w:hAnsi="Microsoft JhengHei" w:cs="Microsoft JhengHei"/>
              </w:rPr>
            </w:pPr>
          </w:p>
        </w:tc>
      </w:tr>
      <w:tr w:rsidR="004549F4" w:rsidRPr="000106C9" w:rsidTr="004549F4">
        <w:tc>
          <w:tcPr>
            <w:tcW w:w="708" w:type="pct"/>
            <w:gridSpan w:val="2"/>
            <w:shd w:val="clear" w:color="auto" w:fill="D3E5F6"/>
          </w:tcPr>
          <w:p w:rsidR="004549F4" w:rsidRPr="000106C9" w:rsidRDefault="004549F4" w:rsidP="004549F4">
            <w:pPr>
              <w:pStyle w:val="ParaNumbers"/>
            </w:pPr>
            <w:r w:rsidRPr="000106C9">
              <w:t>3.4.2</w:t>
            </w:r>
          </w:p>
        </w:tc>
        <w:tc>
          <w:tcPr>
            <w:tcW w:w="2297" w:type="pct"/>
          </w:tcPr>
          <w:p w:rsidR="004549F4" w:rsidRPr="000106C9" w:rsidRDefault="004549F4" w:rsidP="004549F4">
            <w:r w:rsidRPr="000106C9">
              <w:rPr>
                <w:rFonts w:hint="eastAsia"/>
              </w:rPr>
              <w:t>按照客</w:t>
            </w:r>
            <w:r w:rsidRPr="000106C9">
              <w:rPr>
                <w:rFonts w:ascii="Microsoft JhengHei" w:eastAsia="Microsoft JhengHei" w:hAnsi="Microsoft JhengHei" w:cs="Microsoft JhengHei" w:hint="eastAsia"/>
              </w:rPr>
              <w:t>户</w:t>
            </w:r>
            <w:r w:rsidRPr="000106C9">
              <w:rPr>
                <w:rFonts w:hint="eastAsia"/>
              </w:rPr>
              <w:t>的要求，公司</w:t>
            </w:r>
            <w:r w:rsidRPr="000106C9">
              <w:rPr>
                <w:rFonts w:ascii="Microsoft JhengHei" w:eastAsia="Microsoft JhengHei" w:hAnsi="Microsoft JhengHei" w:cs="Microsoft JhengHei" w:hint="eastAsia"/>
              </w:rPr>
              <w:t>应</w:t>
            </w:r>
            <w:r w:rsidRPr="000106C9">
              <w:rPr>
                <w:rFonts w:hint="eastAsia"/>
              </w:rPr>
              <w:t>与相关方</w:t>
            </w:r>
            <w:r w:rsidRPr="000106C9">
              <w:rPr>
                <w:rFonts w:ascii="Microsoft JhengHei" w:eastAsia="Microsoft JhengHei" w:hAnsi="Microsoft JhengHei" w:cs="Microsoft JhengHei" w:hint="eastAsia"/>
              </w:rPr>
              <w:t>签</w:t>
            </w:r>
            <w:r w:rsidRPr="000106C9">
              <w:rPr>
                <w:rFonts w:hint="eastAsia"/>
              </w:rPr>
              <w:t>署正式</w:t>
            </w:r>
            <w:r w:rsidRPr="000106C9">
              <w:rPr>
                <w:rFonts w:ascii="Microsoft JhengHei" w:eastAsia="Microsoft JhengHei" w:hAnsi="Microsoft JhengHei" w:cs="Microsoft JhengHei" w:hint="eastAsia"/>
              </w:rPr>
              <w:t>规</w:t>
            </w:r>
            <w:r w:rsidRPr="000106C9">
              <w:rPr>
                <w:rFonts w:hint="eastAsia"/>
              </w:rPr>
              <w:t>格</w:t>
            </w:r>
            <w:r w:rsidRPr="000106C9">
              <w:rPr>
                <w:rFonts w:ascii="Microsoft JhengHei" w:eastAsia="Microsoft JhengHei" w:hAnsi="Microsoft JhengHei" w:cs="Microsoft JhengHei" w:hint="eastAsia"/>
              </w:rPr>
              <w:t>协议</w:t>
            </w:r>
            <w:r w:rsidRPr="000106C9">
              <w:rPr>
                <w:rFonts w:hint="eastAsia"/>
              </w:rPr>
              <w:t>。如果</w:t>
            </w:r>
            <w:r w:rsidRPr="000106C9">
              <w:rPr>
                <w:rFonts w:ascii="Microsoft JhengHei" w:eastAsia="Microsoft JhengHei" w:hAnsi="Microsoft JhengHei" w:cs="Microsoft JhengHei" w:hint="eastAsia"/>
              </w:rPr>
              <w:t>规</w:t>
            </w:r>
            <w:r w:rsidRPr="000106C9">
              <w:rPr>
                <w:rFonts w:hint="eastAsia"/>
              </w:rPr>
              <w:t>格未予以正式</w:t>
            </w:r>
            <w:r w:rsidRPr="000106C9">
              <w:rPr>
                <w:rFonts w:ascii="Microsoft JhengHei" w:eastAsia="Microsoft JhengHei" w:hAnsi="Microsoft JhengHei" w:cs="Microsoft JhengHei" w:hint="eastAsia"/>
              </w:rPr>
              <w:t>约</w:t>
            </w:r>
            <w:r w:rsidRPr="000106C9">
              <w:rPr>
                <w:rFonts w:hint="eastAsia"/>
              </w:rPr>
              <w:t>定，公司</w:t>
            </w:r>
            <w:r w:rsidRPr="000106C9">
              <w:rPr>
                <w:rFonts w:ascii="Microsoft JhengHei" w:eastAsia="Microsoft JhengHei" w:hAnsi="Microsoft JhengHei" w:cs="Microsoft JhengHei" w:hint="eastAsia"/>
              </w:rPr>
              <w:t>应</w:t>
            </w:r>
            <w:r w:rsidRPr="000106C9">
              <w:rPr>
                <w:rFonts w:hint="eastAsia"/>
              </w:rPr>
              <w:t>能</w:t>
            </w:r>
            <w:r w:rsidRPr="000106C9">
              <w:rPr>
                <w:rFonts w:ascii="Yu Gothic" w:eastAsia="Yu Gothic" w:hAnsi="Yu Gothic" w:cs="Yu Gothic" w:hint="eastAsia"/>
              </w:rPr>
              <w:t>够</w:t>
            </w:r>
            <w:r w:rsidRPr="000106C9">
              <w:rPr>
                <w:rFonts w:ascii="Microsoft JhengHei" w:eastAsia="Microsoft JhengHei" w:hAnsi="Microsoft JhengHei" w:cs="Microsoft JhengHei" w:hint="eastAsia"/>
              </w:rPr>
              <w:t>证</w:t>
            </w:r>
            <w:r>
              <w:rPr>
                <w:rFonts w:ascii="Microsoft JhengHei" w:eastAsia="Microsoft JhengHei" w:hAnsi="Microsoft JhengHei" w:cs="Microsoft JhengHei" w:hint="eastAsia"/>
              </w:rPr>
              <w:t xml:space="preserve"> </w:t>
            </w:r>
            <w:r w:rsidRPr="000106C9">
              <w:rPr>
                <w:rFonts w:hint="eastAsia"/>
              </w:rPr>
              <w:t>明已采取措施以确保建立</w:t>
            </w:r>
            <w:r w:rsidRPr="000106C9">
              <w:rPr>
                <w:rFonts w:ascii="Microsoft JhengHei" w:eastAsia="Microsoft JhengHei" w:hAnsi="Microsoft JhengHei" w:cs="Microsoft JhengHei" w:hint="eastAsia"/>
              </w:rPr>
              <w:t>协议</w:t>
            </w:r>
            <w:r w:rsidRPr="000106C9">
              <w:rPr>
                <w:rFonts w:hint="eastAsia"/>
              </w:rPr>
              <w:t>。</w:t>
            </w:r>
          </w:p>
        </w:tc>
        <w:tc>
          <w:tcPr>
            <w:tcW w:w="669" w:type="pct"/>
          </w:tcPr>
          <w:p w:rsidR="004549F4" w:rsidRPr="000106C9" w:rsidRDefault="004549F4" w:rsidP="004549F4"/>
        </w:tc>
        <w:tc>
          <w:tcPr>
            <w:tcW w:w="1326" w:type="pct"/>
          </w:tcPr>
          <w:p w:rsidR="004549F4" w:rsidRPr="000106C9" w:rsidRDefault="004549F4" w:rsidP="004549F4"/>
        </w:tc>
      </w:tr>
      <w:tr w:rsidR="004549F4" w:rsidRPr="000106C9" w:rsidTr="004549F4">
        <w:tc>
          <w:tcPr>
            <w:tcW w:w="708" w:type="pct"/>
            <w:gridSpan w:val="2"/>
            <w:shd w:val="clear" w:color="auto" w:fill="D3E5F6"/>
          </w:tcPr>
          <w:p w:rsidR="004549F4" w:rsidRPr="000106C9" w:rsidRDefault="004549F4" w:rsidP="004549F4">
            <w:pPr>
              <w:pStyle w:val="ParaNumbers"/>
            </w:pPr>
            <w:r w:rsidRPr="000106C9">
              <w:t>3.4.3</w:t>
            </w:r>
          </w:p>
        </w:tc>
        <w:tc>
          <w:tcPr>
            <w:tcW w:w="2297" w:type="pct"/>
          </w:tcPr>
          <w:p w:rsidR="004549F4" w:rsidRPr="000106C9" w:rsidRDefault="004549F4" w:rsidP="004549F4">
            <w:r w:rsidRPr="000106C9">
              <w:rPr>
                <w:rFonts w:hint="eastAsia"/>
              </w:rPr>
              <w:t>在生</w:t>
            </w:r>
            <w:r w:rsidRPr="000106C9">
              <w:rPr>
                <w:rFonts w:ascii="Microsoft JhengHei" w:eastAsia="Microsoft JhengHei" w:hAnsi="Microsoft JhengHei" w:cs="Microsoft JhengHei" w:hint="eastAsia"/>
              </w:rPr>
              <w:t>产</w:t>
            </w:r>
            <w:r w:rsidRPr="000106C9">
              <w:rPr>
                <w:rFonts w:hint="eastAsia"/>
              </w:rPr>
              <w:t>食品或其他</w:t>
            </w:r>
            <w:r w:rsidRPr="000106C9">
              <w:rPr>
                <w:rFonts w:ascii="Microsoft JhengHei" w:eastAsia="Microsoft JhengHei" w:hAnsi="Microsoft JhengHei" w:cs="Microsoft JhengHei" w:hint="eastAsia"/>
              </w:rPr>
              <w:t>卫</w:t>
            </w:r>
            <w:r w:rsidRPr="000106C9">
              <w:rPr>
                <w:rFonts w:hint="eastAsia"/>
              </w:rPr>
              <w:t>生敏感</w:t>
            </w:r>
            <w:r w:rsidRPr="000106C9">
              <w:rPr>
                <w:rFonts w:ascii="Microsoft JhengHei" w:eastAsia="Microsoft JhengHei" w:hAnsi="Microsoft JhengHei" w:cs="Microsoft JhengHei" w:hint="eastAsia"/>
              </w:rPr>
              <w:t>产</w:t>
            </w:r>
            <w:r w:rsidRPr="000106C9">
              <w:rPr>
                <w:rFonts w:hint="eastAsia"/>
              </w:rPr>
              <w:t>品的包装</w:t>
            </w:r>
            <w:r w:rsidRPr="000106C9">
              <w:rPr>
                <w:rFonts w:ascii="Microsoft JhengHei" w:eastAsia="Microsoft JhengHei" w:hAnsi="Microsoft JhengHei" w:cs="Microsoft JhengHei" w:hint="eastAsia"/>
              </w:rPr>
              <w:t>时</w:t>
            </w:r>
            <w:r w:rsidRPr="000106C9">
              <w:rPr>
                <w:rFonts w:hint="eastAsia"/>
              </w:rPr>
              <w:t>，</w:t>
            </w:r>
            <w:r w:rsidRPr="000106C9">
              <w:rPr>
                <w:rFonts w:ascii="Microsoft JhengHei" w:eastAsia="Microsoft JhengHei" w:hAnsi="Microsoft JhengHei" w:cs="Microsoft JhengHei" w:hint="eastAsia"/>
              </w:rPr>
              <w:t>应</w:t>
            </w:r>
            <w:r w:rsidRPr="000106C9">
              <w:rPr>
                <w:rFonts w:hint="eastAsia"/>
              </w:rPr>
              <w:t>制定合</w:t>
            </w:r>
            <w:r w:rsidRPr="000106C9">
              <w:rPr>
                <w:rFonts w:ascii="Microsoft JhengHei" w:eastAsia="Microsoft JhengHei" w:hAnsi="Microsoft JhengHei" w:cs="Microsoft JhengHei" w:hint="eastAsia"/>
              </w:rPr>
              <w:t>规</w:t>
            </w:r>
            <w:r w:rsidRPr="000106C9">
              <w:rPr>
                <w:rFonts w:hint="eastAsia"/>
              </w:rPr>
              <w:t>声明，</w:t>
            </w:r>
            <w:r w:rsidRPr="000106C9">
              <w:rPr>
                <w:rFonts w:ascii="Microsoft JhengHei" w:eastAsia="Microsoft JhengHei" w:hAnsi="Microsoft JhengHei" w:cs="Microsoft JhengHei" w:hint="eastAsia"/>
              </w:rPr>
              <w:t>让</w:t>
            </w:r>
            <w:r w:rsidRPr="000106C9">
              <w:rPr>
                <w:rFonts w:hint="eastAsia"/>
              </w:rPr>
              <w:t>包装使用者可以确保包装和可</w:t>
            </w:r>
            <w:r>
              <w:rPr>
                <w:rFonts w:hint="eastAsia"/>
              </w:rPr>
              <w:t xml:space="preserve"> </w:t>
            </w:r>
            <w:r w:rsidRPr="000106C9">
              <w:rPr>
                <w:rFonts w:hint="eastAsia"/>
              </w:rPr>
              <w:t>能接触包装的</w:t>
            </w:r>
            <w:r w:rsidRPr="000106C9">
              <w:rPr>
                <w:rFonts w:ascii="Microsoft JhengHei" w:eastAsia="Microsoft JhengHei" w:hAnsi="Microsoft JhengHei" w:cs="Microsoft JhengHei" w:hint="eastAsia"/>
              </w:rPr>
              <w:t>产</w:t>
            </w:r>
            <w:r w:rsidRPr="000106C9">
              <w:rPr>
                <w:rFonts w:hint="eastAsia"/>
              </w:rPr>
              <w:t>品之</w:t>
            </w:r>
            <w:r w:rsidRPr="000106C9">
              <w:rPr>
                <w:rFonts w:ascii="Microsoft JhengHei" w:eastAsia="Microsoft JhengHei" w:hAnsi="Microsoft JhengHei" w:cs="Microsoft JhengHei" w:hint="eastAsia"/>
              </w:rPr>
              <w:t>间</w:t>
            </w:r>
            <w:r w:rsidRPr="000106C9">
              <w:rPr>
                <w:rFonts w:hint="eastAsia"/>
              </w:rPr>
              <w:t>的兼容性。</w:t>
            </w:r>
          </w:p>
          <w:p w:rsidR="004549F4" w:rsidRPr="000106C9" w:rsidRDefault="004549F4" w:rsidP="004549F4">
            <w:r w:rsidRPr="000106C9">
              <w:rPr>
                <w:rFonts w:hint="eastAsia"/>
              </w:rPr>
              <w:t>合</w:t>
            </w:r>
            <w:r w:rsidRPr="000106C9">
              <w:rPr>
                <w:rFonts w:ascii="Microsoft JhengHei" w:eastAsia="Microsoft JhengHei" w:hAnsi="Microsoft JhengHei" w:cs="Microsoft JhengHei" w:hint="eastAsia"/>
              </w:rPr>
              <w:t>规</w:t>
            </w:r>
            <w:r w:rsidRPr="000106C9">
              <w:rPr>
                <w:rFonts w:hint="eastAsia"/>
              </w:rPr>
              <w:t>声明</w:t>
            </w:r>
            <w:r w:rsidRPr="000106C9">
              <w:rPr>
                <w:rFonts w:ascii="Microsoft JhengHei" w:eastAsia="Microsoft JhengHei" w:hAnsi="Microsoft JhengHei" w:cs="Microsoft JhengHei" w:hint="eastAsia"/>
              </w:rPr>
              <w:t>应</w:t>
            </w:r>
            <w:r w:rsidRPr="000106C9">
              <w:rPr>
                <w:rFonts w:hint="eastAsia"/>
              </w:rPr>
              <w:t>由适当的合格人</w:t>
            </w:r>
            <w:r w:rsidRPr="000106C9">
              <w:rPr>
                <w:rFonts w:ascii="Microsoft JhengHei" w:eastAsia="Microsoft JhengHei" w:hAnsi="Microsoft JhengHei" w:cs="Microsoft JhengHei" w:hint="eastAsia"/>
              </w:rPr>
              <w:t>员编</w:t>
            </w:r>
            <w:r w:rsidRPr="000106C9">
              <w:rPr>
                <w:rFonts w:hint="eastAsia"/>
              </w:rPr>
              <w:t>写并授</w:t>
            </w:r>
            <w:r w:rsidRPr="000106C9">
              <w:rPr>
                <w:rFonts w:ascii="Yu Gothic" w:eastAsia="Yu Gothic" w:hAnsi="Yu Gothic" w:cs="Yu Gothic" w:hint="eastAsia"/>
              </w:rPr>
              <w:t>权</w:t>
            </w:r>
            <w:r w:rsidRPr="000106C9">
              <w:rPr>
                <w:rFonts w:hint="eastAsia"/>
              </w:rPr>
              <w:t>。合</w:t>
            </w:r>
            <w:r w:rsidRPr="000106C9">
              <w:rPr>
                <w:rFonts w:ascii="Microsoft JhengHei" w:eastAsia="Microsoft JhengHei" w:hAnsi="Microsoft JhengHei" w:cs="Microsoft JhengHei" w:hint="eastAsia"/>
              </w:rPr>
              <w:t>规</w:t>
            </w:r>
            <w:r w:rsidRPr="000106C9">
              <w:rPr>
                <w:rFonts w:hint="eastAsia"/>
              </w:rPr>
              <w:t>声明至少</w:t>
            </w:r>
            <w:r w:rsidRPr="000106C9">
              <w:rPr>
                <w:rFonts w:ascii="Microsoft JhengHei" w:eastAsia="Microsoft JhengHei" w:hAnsi="Microsoft JhengHei" w:cs="Microsoft JhengHei" w:hint="eastAsia"/>
              </w:rPr>
              <w:t>应</w:t>
            </w:r>
            <w:r w:rsidRPr="000106C9">
              <w:rPr>
                <w:rFonts w:hint="eastAsia"/>
              </w:rPr>
              <w:t>包括以下内容：</w:t>
            </w:r>
          </w:p>
          <w:p w:rsidR="004549F4" w:rsidRPr="000106C9" w:rsidRDefault="004549F4" w:rsidP="004549F4">
            <w:pPr>
              <w:pStyle w:val="ListBullet"/>
            </w:pPr>
            <w:r w:rsidRPr="000106C9">
              <w:t xml:space="preserve"> </w:t>
            </w:r>
            <w:r w:rsidRPr="000106C9">
              <w:rPr>
                <w:rFonts w:hint="eastAsia"/>
              </w:rPr>
              <w:t>制造包装所用材料的性</w:t>
            </w:r>
            <w:r w:rsidRPr="000106C9">
              <w:rPr>
                <w:rFonts w:ascii="Microsoft JhengHei" w:eastAsia="Microsoft JhengHei" w:hAnsi="Microsoft JhengHei" w:cs="Microsoft JhengHei" w:hint="eastAsia"/>
              </w:rPr>
              <w:t>质</w:t>
            </w:r>
          </w:p>
          <w:p w:rsidR="004549F4" w:rsidRPr="000106C9" w:rsidRDefault="004549F4" w:rsidP="004549F4">
            <w:pPr>
              <w:pStyle w:val="ListBullet"/>
            </w:pPr>
            <w:r w:rsidRPr="000106C9">
              <w:lastRenderedPageBreak/>
              <w:t xml:space="preserve"> </w:t>
            </w:r>
            <w:r w:rsidRPr="000106C9">
              <w:rPr>
                <w:rFonts w:hint="eastAsia"/>
              </w:rPr>
              <w:t>确</w:t>
            </w:r>
            <w:r w:rsidRPr="000106C9">
              <w:rPr>
                <w:rFonts w:ascii="Microsoft JhengHei" w:eastAsia="Microsoft JhengHei" w:hAnsi="Microsoft JhengHei" w:cs="Microsoft JhengHei" w:hint="eastAsia"/>
              </w:rPr>
              <w:t>认</w:t>
            </w:r>
            <w:r w:rsidRPr="000106C9">
              <w:rPr>
                <w:rFonts w:hint="eastAsia"/>
              </w:rPr>
              <w:t>包装符合相关法律的要求</w:t>
            </w:r>
          </w:p>
          <w:p w:rsidR="004549F4" w:rsidRPr="000106C9" w:rsidRDefault="004549F4" w:rsidP="004549F4">
            <w:pPr>
              <w:pStyle w:val="ListBullet"/>
            </w:pPr>
            <w:r w:rsidRPr="000106C9">
              <w:t xml:space="preserve"> </w:t>
            </w:r>
            <w:r w:rsidRPr="000106C9">
              <w:rPr>
                <w:rFonts w:hint="eastAsia"/>
              </w:rPr>
              <w:t>是否包含任何消</w:t>
            </w:r>
            <w:r w:rsidRPr="000106C9">
              <w:rPr>
                <w:rFonts w:ascii="Microsoft JhengHei" w:eastAsia="Microsoft JhengHei" w:hAnsi="Microsoft JhengHei" w:cs="Microsoft JhengHei" w:hint="eastAsia"/>
              </w:rPr>
              <w:t>费</w:t>
            </w:r>
            <w:r w:rsidRPr="000106C9">
              <w:rPr>
                <w:rFonts w:hint="eastAsia"/>
              </w:rPr>
              <w:t>后回收材料。</w:t>
            </w:r>
          </w:p>
          <w:p w:rsidR="004549F4" w:rsidRPr="000106C9" w:rsidRDefault="004549F4" w:rsidP="004549F4">
            <w:r w:rsidRPr="000106C9">
              <w:rPr>
                <w:rFonts w:hint="eastAsia"/>
              </w:rPr>
              <w:t>声明</w:t>
            </w:r>
            <w:r w:rsidRPr="000106C9">
              <w:rPr>
                <w:rFonts w:ascii="Microsoft JhengHei" w:eastAsia="Microsoft JhengHei" w:hAnsi="Microsoft JhengHei" w:cs="Microsoft JhengHei" w:hint="eastAsia"/>
              </w:rPr>
              <w:t>应</w:t>
            </w:r>
            <w:r w:rsidRPr="000106C9">
              <w:rPr>
                <w:rFonts w:hint="eastAsia"/>
              </w:rPr>
              <w:t>注明：</w:t>
            </w:r>
          </w:p>
          <w:p w:rsidR="004549F4" w:rsidRPr="005B083C" w:rsidRDefault="004549F4" w:rsidP="004549F4">
            <w:pPr>
              <w:pStyle w:val="ListBullet"/>
            </w:pPr>
            <w:r w:rsidRPr="000106C9">
              <w:t xml:space="preserve"> </w:t>
            </w:r>
            <w:r w:rsidRPr="005B083C">
              <w:rPr>
                <w:rFonts w:hint="eastAsia"/>
              </w:rPr>
              <w:t>发布日期及到期日（如适用）</w:t>
            </w:r>
          </w:p>
          <w:p w:rsidR="004549F4" w:rsidRPr="005B083C" w:rsidRDefault="004549F4" w:rsidP="004549F4">
            <w:pPr>
              <w:pStyle w:val="ListBullet"/>
            </w:pPr>
            <w:r w:rsidRPr="005B083C">
              <w:t xml:space="preserve"> </w:t>
            </w:r>
            <w:r w:rsidRPr="005B083C">
              <w:rPr>
                <w:rFonts w:hint="eastAsia"/>
              </w:rPr>
              <w:t>该产品的任何使用限制，以及</w:t>
            </w:r>
          </w:p>
          <w:p w:rsidR="004549F4" w:rsidRPr="000106C9" w:rsidRDefault="004549F4" w:rsidP="004549F4">
            <w:pPr>
              <w:pStyle w:val="ListBullet"/>
            </w:pPr>
            <w:r w:rsidRPr="005B083C">
              <w:t xml:space="preserve"> </w:t>
            </w:r>
            <w:r w:rsidRPr="005B083C">
              <w:rPr>
                <w:rFonts w:hint="eastAsia"/>
              </w:rPr>
              <w:t>包装的使用寿命</w:t>
            </w:r>
            <w:r w:rsidRPr="000106C9">
              <w:rPr>
                <w:rFonts w:hint="eastAsia"/>
              </w:rPr>
              <w:t>（如相关）。</w:t>
            </w:r>
          </w:p>
          <w:p w:rsidR="004549F4" w:rsidRPr="000106C9" w:rsidRDefault="004549F4" w:rsidP="004549F4">
            <w:r w:rsidRPr="000106C9">
              <w:rPr>
                <w:rFonts w:hint="eastAsia"/>
              </w:rPr>
              <w:t>工厂</w:t>
            </w:r>
            <w:r w:rsidRPr="000106C9">
              <w:rPr>
                <w:rFonts w:ascii="Microsoft JhengHei" w:eastAsia="Microsoft JhengHei" w:hAnsi="Microsoft JhengHei" w:cs="Microsoft JhengHei" w:hint="eastAsia"/>
              </w:rPr>
              <w:t>须</w:t>
            </w:r>
            <w:r w:rsidRPr="000106C9">
              <w:rPr>
                <w:rFonts w:hint="eastAsia"/>
              </w:rPr>
              <w:t>根据基于</w:t>
            </w:r>
            <w:r w:rsidRPr="000106C9">
              <w:rPr>
                <w:rFonts w:ascii="Microsoft JhengHei" w:eastAsia="Microsoft JhengHei" w:hAnsi="Microsoft JhengHei" w:cs="Microsoft JhengHei" w:hint="eastAsia"/>
              </w:rPr>
              <w:t>风险</w:t>
            </w:r>
            <w:r w:rsidRPr="000106C9">
              <w:rPr>
                <w:rFonts w:hint="eastAsia"/>
              </w:rPr>
              <w:t>的</w:t>
            </w:r>
            <w:r w:rsidRPr="000106C9">
              <w:rPr>
                <w:rFonts w:ascii="Microsoft JhengHei" w:eastAsia="Microsoft JhengHei" w:hAnsi="Microsoft JhengHei" w:cs="Microsoft JhengHei" w:hint="eastAsia"/>
              </w:rPr>
              <w:t>频</w:t>
            </w:r>
            <w:r w:rsidRPr="000106C9">
              <w:rPr>
                <w:rFonts w:hint="eastAsia"/>
              </w:rPr>
              <w:t>率</w:t>
            </w:r>
            <w:r w:rsidRPr="000106C9">
              <w:rPr>
                <w:rFonts w:ascii="Microsoft JhengHei" w:eastAsia="Microsoft JhengHei" w:hAnsi="Microsoft JhengHei" w:cs="Microsoft JhengHei" w:hint="eastAsia"/>
              </w:rPr>
              <w:t>审查</w:t>
            </w:r>
            <w:r w:rsidRPr="000106C9">
              <w:rPr>
                <w:rFonts w:hint="eastAsia"/>
              </w:rPr>
              <w:t>合</w:t>
            </w:r>
            <w:r w:rsidRPr="000106C9">
              <w:rPr>
                <w:rFonts w:ascii="Microsoft JhengHei" w:eastAsia="Microsoft JhengHei" w:hAnsi="Microsoft JhengHei" w:cs="Microsoft JhengHei" w:hint="eastAsia"/>
              </w:rPr>
              <w:t>规</w:t>
            </w:r>
            <w:r w:rsidRPr="000106C9">
              <w:rPr>
                <w:rFonts w:hint="eastAsia"/>
              </w:rPr>
              <w:t>声明。</w:t>
            </w:r>
          </w:p>
        </w:tc>
        <w:tc>
          <w:tcPr>
            <w:tcW w:w="669" w:type="pct"/>
          </w:tcPr>
          <w:p w:rsidR="004549F4" w:rsidRPr="000106C9" w:rsidRDefault="004549F4" w:rsidP="004549F4"/>
        </w:tc>
        <w:tc>
          <w:tcPr>
            <w:tcW w:w="1326" w:type="pct"/>
          </w:tcPr>
          <w:p w:rsidR="004549F4" w:rsidRPr="000106C9" w:rsidRDefault="004549F4" w:rsidP="004549F4"/>
        </w:tc>
      </w:tr>
      <w:tr w:rsidR="004549F4" w:rsidRPr="001E52B6" w:rsidTr="004549F4">
        <w:tc>
          <w:tcPr>
            <w:tcW w:w="708" w:type="pct"/>
            <w:gridSpan w:val="2"/>
            <w:shd w:val="clear" w:color="auto" w:fill="D3E5F6"/>
          </w:tcPr>
          <w:p w:rsidR="004549F4" w:rsidRPr="001E52B6" w:rsidRDefault="004549F4" w:rsidP="004549F4">
            <w:pPr>
              <w:pStyle w:val="ParaNumbers"/>
            </w:pPr>
            <w:r w:rsidRPr="001E52B6">
              <w:t>3.4.4</w:t>
            </w:r>
          </w:p>
        </w:tc>
        <w:tc>
          <w:tcPr>
            <w:tcW w:w="2297" w:type="pct"/>
          </w:tcPr>
          <w:p w:rsidR="004549F4" w:rsidRPr="001E52B6" w:rsidRDefault="004549F4" w:rsidP="004549F4">
            <w:r w:rsidRPr="001E52B6">
              <w:rPr>
                <w:rFonts w:hint="eastAsia"/>
              </w:rPr>
              <w:t>在适当情况下，包装材料上的制造商商标或标志应获得相关方的正式同意。</w:t>
            </w:r>
          </w:p>
        </w:tc>
        <w:tc>
          <w:tcPr>
            <w:tcW w:w="669" w:type="pct"/>
          </w:tcPr>
          <w:p w:rsidR="004549F4" w:rsidRPr="001E52B6" w:rsidRDefault="004549F4" w:rsidP="004549F4"/>
        </w:tc>
        <w:tc>
          <w:tcPr>
            <w:tcW w:w="1326" w:type="pct"/>
          </w:tcPr>
          <w:p w:rsidR="004549F4" w:rsidRPr="001E52B6" w:rsidRDefault="004549F4" w:rsidP="004549F4"/>
        </w:tc>
      </w:tr>
      <w:tr w:rsidR="004549F4" w:rsidRPr="001E52B6" w:rsidTr="004549F4">
        <w:tc>
          <w:tcPr>
            <w:tcW w:w="708" w:type="pct"/>
            <w:gridSpan w:val="2"/>
            <w:shd w:val="clear" w:color="auto" w:fill="D3E5F6"/>
          </w:tcPr>
          <w:p w:rsidR="004549F4" w:rsidRPr="001E52B6" w:rsidRDefault="004549F4" w:rsidP="004549F4">
            <w:pPr>
              <w:pStyle w:val="ParaNumbers"/>
            </w:pPr>
            <w:r w:rsidRPr="001E52B6">
              <w:t>3.4.5</w:t>
            </w:r>
          </w:p>
        </w:tc>
        <w:tc>
          <w:tcPr>
            <w:tcW w:w="2297" w:type="pct"/>
          </w:tcPr>
          <w:p w:rsidR="004549F4" w:rsidRPr="001E52B6" w:rsidRDefault="004549F4" w:rsidP="004549F4">
            <w:r w:rsidRPr="001E52B6">
              <w:rPr>
                <w:rFonts w:hint="eastAsia"/>
              </w:rPr>
              <w:t>应在产品成分或特征发生变化时，或按照适当的预定的时间间隔，开展规格审查流程。将审查和</w:t>
            </w:r>
            <w:r>
              <w:rPr>
                <w:rFonts w:hint="eastAsia"/>
              </w:rPr>
              <w:t xml:space="preserve"> </w:t>
            </w:r>
            <w:r w:rsidRPr="001E52B6">
              <w:rPr>
                <w:rFonts w:hint="eastAsia"/>
              </w:rPr>
              <w:t>变动记录在案，在需要时传达给客户。</w:t>
            </w:r>
          </w:p>
          <w:p w:rsidR="004549F4" w:rsidRPr="001E52B6" w:rsidRDefault="004549F4" w:rsidP="004549F4">
            <w:r w:rsidRPr="001E52B6">
              <w:rPr>
                <w:rFonts w:hint="eastAsia"/>
              </w:rPr>
              <w:t>有关任何现有协议或合同的变动，应协商一致、记录在案并传达到相应的部门。</w:t>
            </w:r>
          </w:p>
        </w:tc>
        <w:tc>
          <w:tcPr>
            <w:tcW w:w="669" w:type="pct"/>
          </w:tcPr>
          <w:p w:rsidR="004549F4" w:rsidRPr="001E52B6" w:rsidRDefault="004549F4" w:rsidP="004549F4"/>
        </w:tc>
        <w:tc>
          <w:tcPr>
            <w:tcW w:w="1326" w:type="pct"/>
          </w:tcPr>
          <w:p w:rsidR="004549F4" w:rsidRPr="001E52B6" w:rsidRDefault="004549F4" w:rsidP="004549F4"/>
        </w:tc>
      </w:tr>
      <w:tr w:rsidR="004549F4" w:rsidRPr="000E471D" w:rsidTr="00AE22B4">
        <w:tc>
          <w:tcPr>
            <w:tcW w:w="5000" w:type="pct"/>
            <w:gridSpan w:val="5"/>
            <w:shd w:val="clear" w:color="auto" w:fill="00B0F0"/>
          </w:tcPr>
          <w:p w:rsidR="004549F4" w:rsidRPr="000E471D" w:rsidRDefault="004549F4" w:rsidP="004549F4">
            <w:pPr>
              <w:pStyle w:val="Heading2"/>
              <w:outlineLvl w:val="1"/>
            </w:pPr>
            <w:r w:rsidRPr="000E471D">
              <w:t>3.5</w:t>
            </w:r>
            <w:r w:rsidRPr="000E471D">
              <w:tab/>
            </w:r>
            <w:r w:rsidRPr="000E471D">
              <w:rPr>
                <w:rFonts w:hint="eastAsia"/>
              </w:rPr>
              <w:t>内部审核</w:t>
            </w:r>
          </w:p>
        </w:tc>
      </w:tr>
      <w:tr w:rsidR="004549F4" w:rsidRPr="00B37B82" w:rsidTr="005F7F5D">
        <w:tc>
          <w:tcPr>
            <w:tcW w:w="708" w:type="pct"/>
            <w:gridSpan w:val="2"/>
            <w:shd w:val="clear" w:color="auto" w:fill="D3E5F6"/>
          </w:tcPr>
          <w:p w:rsidR="004549F4" w:rsidRPr="00B37B82" w:rsidRDefault="004549F4" w:rsidP="004549F4">
            <w:pPr>
              <w:pStyle w:val="TH"/>
            </w:pPr>
            <w:r w:rsidRPr="00B37B82">
              <w:rPr>
                <w:rFonts w:hint="eastAsia"/>
              </w:rPr>
              <w:t>基本</w:t>
            </w:r>
          </w:p>
        </w:tc>
        <w:tc>
          <w:tcPr>
            <w:tcW w:w="4292" w:type="pct"/>
            <w:gridSpan w:val="3"/>
            <w:shd w:val="clear" w:color="auto" w:fill="D3E5F6"/>
          </w:tcPr>
          <w:p w:rsidR="004549F4" w:rsidRPr="00B37B82" w:rsidRDefault="004549F4" w:rsidP="004549F4">
            <w:r>
              <w:rPr>
                <w:rFonts w:asciiTheme="minorHAnsi" w:eastAsiaTheme="minorHAnsi" w:hAnsiTheme="minorHAnsi"/>
                <w:noProof/>
                <w:lang w:val="en-GB" w:eastAsia="en-GB"/>
              </w:rPr>
              <mc:AlternateContent>
                <mc:Choice Requires="wpg">
                  <w:drawing>
                    <wp:anchor distT="0" distB="0" distL="114300" distR="114300" simplePos="0" relativeHeight="251713024" behindDoc="1" locked="0" layoutInCell="1" allowOverlap="1" wp14:anchorId="549FAF16" wp14:editId="0D0CAECB">
                      <wp:simplePos x="0" y="0"/>
                      <wp:positionH relativeFrom="page">
                        <wp:posOffset>1696720</wp:posOffset>
                      </wp:positionH>
                      <wp:positionV relativeFrom="paragraph">
                        <wp:posOffset>589915</wp:posOffset>
                      </wp:positionV>
                      <wp:extent cx="1270" cy="252095"/>
                      <wp:effectExtent l="0" t="0" r="0" b="0"/>
                      <wp:wrapNone/>
                      <wp:docPr id="1235" name="Group 1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929"/>
                                <a:chExt cx="2" cy="397"/>
                              </a:xfrm>
                            </wpg:grpSpPr>
                            <wps:wsp>
                              <wps:cNvPr id="1236" name="Freeform 1209"/>
                              <wps:cNvSpPr>
                                <a:spLocks/>
                              </wps:cNvSpPr>
                              <wps:spPr bwMode="auto">
                                <a:xfrm>
                                  <a:off x="2672" y="929"/>
                                  <a:ext cx="2" cy="397"/>
                                </a:xfrm>
                                <a:custGeom>
                                  <a:avLst/>
                                  <a:gdLst>
                                    <a:gd name="T0" fmla="+- 0 929 929"/>
                                    <a:gd name="T1" fmla="*/ 929 h 397"/>
                                    <a:gd name="T2" fmla="+- 0 1325 929"/>
                                    <a:gd name="T3" fmla="*/ 1325 h 397"/>
                                    <a:gd name="T4" fmla="+- 0 929 929"/>
                                    <a:gd name="T5" fmla="*/ 929 h 397"/>
                                  </a:gdLst>
                                  <a:ahLst/>
                                  <a:cxnLst>
                                    <a:cxn ang="0">
                                      <a:pos x="0" y="T1"/>
                                    </a:cxn>
                                    <a:cxn ang="0">
                                      <a:pos x="0" y="T3"/>
                                    </a:cxn>
                                    <a:cxn ang="0">
                                      <a:pos x="0" y="T5"/>
                                    </a:cxn>
                                  </a:cxnLst>
                                  <a:rect l="0" t="0" r="r" b="b"/>
                                  <a:pathLst>
                                    <a:path h="397">
                                      <a:moveTo>
                                        <a:pt x="0" y="0"/>
                                      </a:moveTo>
                                      <a:lnTo>
                                        <a:pt x="0" y="396"/>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0B1F3" id="Group 1208" o:spid="_x0000_s1026" style="position:absolute;margin-left:133.6pt;margin-top:46.45pt;width:.1pt;height:19.85pt;z-index:-251603456;mso-position-horizontal-relative:page" coordorigin="2672,92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">
                      <v:shape id="Freeform 1209" o:spid="_x0000_s1027" style="position:absolute;left:2672;top:92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" path="m,l,396,,e" fillcolor="#008bc0" stroked="f">
                        <v:path arrowok="t" o:connecttype="custom" o:connectlocs="0,929;0,1325;0,929" o:connectangles="0,0,0"/>
                      </v:shape>
                      <w10:wrap anchorx="page"/>
                    </v:group>
                  </w:pict>
                </mc:Fallback>
              </mc:AlternateContent>
            </w:r>
            <w:r w:rsidRPr="00B37B82">
              <w:rPr>
                <w:rFonts w:hint="eastAsia"/>
              </w:rPr>
              <w:t>公司应能够证明已对《标准》各项要求的有效实施和内部审核的任何适用模块进行审核。</w:t>
            </w:r>
          </w:p>
        </w:tc>
      </w:tr>
      <w:tr w:rsidR="004549F4" w:rsidRPr="00AE22B4" w:rsidTr="004549F4">
        <w:tc>
          <w:tcPr>
            <w:tcW w:w="708" w:type="pct"/>
            <w:gridSpan w:val="2"/>
            <w:shd w:val="clear" w:color="auto" w:fill="D3E5F6"/>
          </w:tcPr>
          <w:p w:rsidR="004549F4" w:rsidRPr="00AE22B4" w:rsidRDefault="004549F4" w:rsidP="004549F4">
            <w:pPr>
              <w:pStyle w:val="TH"/>
            </w:pPr>
            <w:r w:rsidRPr="00AE22B4">
              <w:rPr>
                <w:rFonts w:hint="eastAsia"/>
              </w:rPr>
              <w:t>条款</w:t>
            </w:r>
          </w:p>
        </w:tc>
        <w:tc>
          <w:tcPr>
            <w:tcW w:w="2297" w:type="pct"/>
          </w:tcPr>
          <w:p w:rsidR="004549F4" w:rsidRPr="00AE22B4" w:rsidRDefault="004549F4" w:rsidP="004549F4">
            <w:pPr>
              <w:pStyle w:val="TH"/>
            </w:pPr>
            <w:r w:rsidRPr="00AE22B4">
              <w:rPr>
                <w:rFonts w:hint="eastAsia"/>
              </w:rPr>
              <w:t>要求</w:t>
            </w:r>
          </w:p>
        </w:tc>
        <w:tc>
          <w:tcPr>
            <w:tcW w:w="669" w:type="pct"/>
          </w:tcPr>
          <w:p w:rsidR="004549F4" w:rsidRPr="000106C9" w:rsidRDefault="004549F4" w:rsidP="004549F4">
            <w:pPr>
              <w:pStyle w:val="TH"/>
            </w:pPr>
            <w:r w:rsidRPr="007C65A8">
              <w:t>符合情况</w:t>
            </w:r>
          </w:p>
        </w:tc>
        <w:tc>
          <w:tcPr>
            <w:tcW w:w="1326" w:type="pct"/>
          </w:tcPr>
          <w:p w:rsidR="004549F4" w:rsidRPr="000106C9" w:rsidRDefault="004549F4" w:rsidP="004549F4">
            <w:pPr>
              <w:pStyle w:val="TH"/>
            </w:pPr>
            <w:r w:rsidRPr="007C65A8">
              <w:t>评语</w:t>
            </w:r>
          </w:p>
        </w:tc>
      </w:tr>
      <w:tr w:rsidR="004549F4" w:rsidRPr="000E471D" w:rsidTr="004549F4">
        <w:tc>
          <w:tcPr>
            <w:tcW w:w="708" w:type="pct"/>
            <w:gridSpan w:val="2"/>
            <w:shd w:val="clear" w:color="auto" w:fill="D3E5F6"/>
          </w:tcPr>
          <w:p w:rsidR="004549F4" w:rsidRPr="000E471D" w:rsidRDefault="004549F4" w:rsidP="004549F4">
            <w:pPr>
              <w:pStyle w:val="ParaNumbers"/>
            </w:pPr>
            <w:r w:rsidRPr="000E471D">
              <w:t>3.5.1</w:t>
            </w:r>
          </w:p>
        </w:tc>
        <w:tc>
          <w:tcPr>
            <w:tcW w:w="2297" w:type="pct"/>
          </w:tcPr>
          <w:p w:rsidR="004549F4" w:rsidRPr="000E471D" w:rsidRDefault="004549F4" w:rsidP="004549F4">
            <w:r w:rsidRPr="000E471D">
              <w:rPr>
                <w:rFonts w:hint="eastAsia"/>
              </w:rPr>
              <w:t>公司应制定一个内部审核计划方案。</w:t>
            </w:r>
          </w:p>
          <w:p w:rsidR="004549F4" w:rsidRPr="000E471D" w:rsidRDefault="004549F4" w:rsidP="004549F4">
            <w:r w:rsidRPr="000E471D">
              <w:rPr>
                <w:rFonts w:hint="eastAsia"/>
              </w:rPr>
              <w:t>对每个活动的审核的频率应依据该活动的相关风险及以前的审核表现来确定。所有流程应每年</w:t>
            </w:r>
            <w:r>
              <w:rPr>
                <w:rFonts w:hint="eastAsia"/>
              </w:rPr>
              <w:t xml:space="preserve"> </w:t>
            </w:r>
            <w:r w:rsidRPr="000E471D">
              <w:rPr>
                <w:rFonts w:hint="eastAsia"/>
              </w:rPr>
              <w:t>至少审核一次。</w:t>
            </w:r>
          </w:p>
          <w:p w:rsidR="004549F4" w:rsidRPr="000E471D" w:rsidRDefault="004549F4" w:rsidP="004549F4">
            <w:r w:rsidRPr="000E471D">
              <w:rPr>
                <w:rFonts w:hint="eastAsia"/>
              </w:rPr>
              <w:t>内部审核计划应得到全面有效实施。</w:t>
            </w:r>
          </w:p>
        </w:tc>
        <w:tc>
          <w:tcPr>
            <w:tcW w:w="669" w:type="pct"/>
          </w:tcPr>
          <w:p w:rsidR="004549F4" w:rsidRPr="000E471D" w:rsidRDefault="004549F4" w:rsidP="004549F4"/>
        </w:tc>
        <w:tc>
          <w:tcPr>
            <w:tcW w:w="1326" w:type="pct"/>
          </w:tcPr>
          <w:p w:rsidR="004549F4" w:rsidRPr="000E471D" w:rsidRDefault="004549F4" w:rsidP="004549F4"/>
        </w:tc>
      </w:tr>
      <w:tr w:rsidR="004549F4" w:rsidRPr="000E471D" w:rsidTr="004549F4">
        <w:tc>
          <w:tcPr>
            <w:tcW w:w="708" w:type="pct"/>
            <w:gridSpan w:val="2"/>
            <w:shd w:val="clear" w:color="auto" w:fill="D3E5F6"/>
          </w:tcPr>
          <w:p w:rsidR="004549F4" w:rsidRPr="000E471D" w:rsidRDefault="004549F4" w:rsidP="004549F4">
            <w:pPr>
              <w:pStyle w:val="ParaNumbers"/>
            </w:pPr>
            <w:r w:rsidRPr="000E471D">
              <w:t>3.5.2</w:t>
            </w:r>
          </w:p>
        </w:tc>
        <w:tc>
          <w:tcPr>
            <w:tcW w:w="2297" w:type="pct"/>
          </w:tcPr>
          <w:p w:rsidR="004549F4" w:rsidRPr="000E471D" w:rsidRDefault="004549F4" w:rsidP="004549F4">
            <w:r w:rsidRPr="000E471D">
              <w:rPr>
                <w:rFonts w:hint="eastAsia"/>
              </w:rPr>
              <w:t>作为最低要求，内部审核计划的范围应包括：</w:t>
            </w:r>
          </w:p>
          <w:p w:rsidR="004549F4" w:rsidRPr="000E471D" w:rsidRDefault="004549F4" w:rsidP="004549F4">
            <w:pPr>
              <w:pStyle w:val="ListBullet"/>
            </w:pPr>
            <w:r w:rsidRPr="000E471D">
              <w:t xml:space="preserve"> HARA </w:t>
            </w:r>
            <w:r w:rsidRPr="000E471D">
              <w:rPr>
                <w:rFonts w:hint="eastAsia"/>
              </w:rPr>
              <w:t>或产品安全与质量计划，包括为执行计划而进行的活动（例如供应商审批、纠正措施</w:t>
            </w:r>
            <w:r>
              <w:rPr>
                <w:rFonts w:hint="eastAsia"/>
              </w:rPr>
              <w:t xml:space="preserve"> </w:t>
            </w:r>
            <w:r w:rsidRPr="000E471D">
              <w:rPr>
                <w:rFonts w:hint="eastAsia"/>
              </w:rPr>
              <w:t>和验证）</w:t>
            </w:r>
          </w:p>
          <w:p w:rsidR="004549F4" w:rsidRPr="000E471D" w:rsidRDefault="004549F4" w:rsidP="004549F4">
            <w:pPr>
              <w:pStyle w:val="ListBullet"/>
            </w:pPr>
            <w:r w:rsidRPr="000E471D">
              <w:t xml:space="preserve"> </w:t>
            </w:r>
            <w:r w:rsidRPr="000E471D">
              <w:rPr>
                <w:rFonts w:hint="eastAsia"/>
              </w:rPr>
              <w:t>前提方案（例如卫生，害虫控制）</w:t>
            </w:r>
          </w:p>
          <w:p w:rsidR="004549F4" w:rsidRPr="000E471D" w:rsidRDefault="004549F4" w:rsidP="004549F4">
            <w:pPr>
              <w:pStyle w:val="ListBullet"/>
            </w:pPr>
            <w:r w:rsidRPr="000E471D">
              <w:t xml:space="preserve"> </w:t>
            </w:r>
            <w:r w:rsidRPr="000E471D">
              <w:rPr>
                <w:rFonts w:hint="eastAsia"/>
              </w:rPr>
              <w:t>产品防护与产品欺诈预防计划</w:t>
            </w:r>
          </w:p>
          <w:p w:rsidR="004549F4" w:rsidRPr="000E471D" w:rsidRDefault="004549F4" w:rsidP="004549F4">
            <w:pPr>
              <w:pStyle w:val="ListBullet"/>
            </w:pPr>
            <w:r w:rsidRPr="000E471D">
              <w:t xml:space="preserve"> </w:t>
            </w:r>
            <w:r w:rsidRPr="000E471D">
              <w:rPr>
                <w:rFonts w:hint="eastAsia"/>
              </w:rPr>
              <w:t>为符合本《标准》和模块而执行的规程。</w:t>
            </w:r>
          </w:p>
          <w:p w:rsidR="004549F4" w:rsidRPr="000E471D" w:rsidRDefault="004549F4" w:rsidP="004549F4">
            <w:r w:rsidRPr="000E471D">
              <w:rPr>
                <w:rFonts w:hint="eastAsia"/>
              </w:rPr>
              <w:t>计划内的每次内部审核应具备确定的范围，并考虑</w:t>
            </w:r>
            <w:r w:rsidRPr="000E471D">
              <w:t xml:space="preserve"> HARA </w:t>
            </w:r>
            <w:r w:rsidRPr="000E471D">
              <w:rPr>
                <w:rFonts w:hint="eastAsia"/>
              </w:rPr>
              <w:t>或产品安全计划中的一个具体</w:t>
            </w:r>
            <w:r w:rsidRPr="000E471D">
              <w:rPr>
                <w:rFonts w:hint="eastAsia"/>
              </w:rPr>
              <w:lastRenderedPageBreak/>
              <w:t>活动</w:t>
            </w:r>
            <w:r>
              <w:rPr>
                <w:rFonts w:hint="eastAsia"/>
              </w:rPr>
              <w:t xml:space="preserve"> </w:t>
            </w:r>
            <w:r w:rsidRPr="000E471D">
              <w:rPr>
                <w:rFonts w:hint="eastAsia"/>
              </w:rPr>
              <w:t>或部分。</w:t>
            </w:r>
          </w:p>
        </w:tc>
        <w:tc>
          <w:tcPr>
            <w:tcW w:w="669" w:type="pct"/>
          </w:tcPr>
          <w:p w:rsidR="004549F4" w:rsidRPr="000E471D" w:rsidRDefault="004549F4" w:rsidP="004549F4"/>
        </w:tc>
        <w:tc>
          <w:tcPr>
            <w:tcW w:w="1326" w:type="pct"/>
          </w:tcPr>
          <w:p w:rsidR="004549F4" w:rsidRPr="000E471D" w:rsidRDefault="004549F4" w:rsidP="004549F4"/>
        </w:tc>
      </w:tr>
      <w:tr w:rsidR="004549F4" w:rsidRPr="000E471D" w:rsidTr="004549F4">
        <w:tc>
          <w:tcPr>
            <w:tcW w:w="708" w:type="pct"/>
            <w:gridSpan w:val="2"/>
            <w:shd w:val="clear" w:color="auto" w:fill="D3E5F6"/>
          </w:tcPr>
          <w:p w:rsidR="004549F4" w:rsidRPr="000E471D" w:rsidRDefault="004549F4" w:rsidP="004549F4">
            <w:pPr>
              <w:pStyle w:val="ParaNumbers"/>
            </w:pPr>
            <w:r w:rsidRPr="000E471D">
              <w:t>3.5.3</w:t>
            </w:r>
          </w:p>
        </w:tc>
        <w:tc>
          <w:tcPr>
            <w:tcW w:w="2297" w:type="pct"/>
          </w:tcPr>
          <w:p w:rsidR="004549F4" w:rsidRPr="000E471D" w:rsidRDefault="004549F4" w:rsidP="004549F4">
            <w:r w:rsidRPr="000E471D">
              <w:rPr>
                <w:rFonts w:hint="eastAsia"/>
              </w:rPr>
              <w:t>内部审核应由接受过适当培训的合格审核员进行。审核员应独立于接受审核的流程或活动，以保</w:t>
            </w:r>
            <w:r>
              <w:rPr>
                <w:rFonts w:hint="eastAsia"/>
              </w:rPr>
              <w:t xml:space="preserve"> </w:t>
            </w:r>
            <w:r w:rsidRPr="000E471D">
              <w:rPr>
                <w:rFonts w:hint="eastAsia"/>
              </w:rPr>
              <w:t>证公正性（即他们不能审核自己的工作）。</w:t>
            </w:r>
          </w:p>
        </w:tc>
        <w:tc>
          <w:tcPr>
            <w:tcW w:w="669" w:type="pct"/>
          </w:tcPr>
          <w:p w:rsidR="004549F4" w:rsidRPr="000E471D" w:rsidRDefault="004549F4" w:rsidP="004549F4"/>
        </w:tc>
        <w:tc>
          <w:tcPr>
            <w:tcW w:w="1326" w:type="pct"/>
          </w:tcPr>
          <w:p w:rsidR="004549F4" w:rsidRPr="000E471D" w:rsidRDefault="004549F4" w:rsidP="004549F4"/>
        </w:tc>
      </w:tr>
      <w:tr w:rsidR="004549F4" w:rsidRPr="000E471D" w:rsidTr="004549F4">
        <w:tc>
          <w:tcPr>
            <w:tcW w:w="708" w:type="pct"/>
            <w:gridSpan w:val="2"/>
            <w:shd w:val="clear" w:color="auto" w:fill="D3E5F6"/>
          </w:tcPr>
          <w:p w:rsidR="004549F4" w:rsidRPr="000E471D" w:rsidRDefault="004549F4" w:rsidP="004549F4">
            <w:pPr>
              <w:pStyle w:val="ParaNumbers"/>
            </w:pPr>
            <w:r w:rsidRPr="000E471D">
              <w:t>3.5.4</w:t>
            </w:r>
          </w:p>
        </w:tc>
        <w:tc>
          <w:tcPr>
            <w:tcW w:w="2297" w:type="pct"/>
          </w:tcPr>
          <w:p w:rsidR="004549F4" w:rsidRPr="000E471D" w:rsidRDefault="004549F4" w:rsidP="004549F4">
            <w:r w:rsidRPr="000E471D">
              <w:rPr>
                <w:rFonts w:hint="eastAsia"/>
              </w:rPr>
              <w:t>内部审核报告应识别符合项以及不符合项。</w:t>
            </w:r>
          </w:p>
          <w:p w:rsidR="004549F4" w:rsidRPr="000E471D" w:rsidRDefault="004549F4" w:rsidP="004549F4">
            <w:r w:rsidRPr="000E471D">
              <w:rPr>
                <w:rFonts w:hint="eastAsia"/>
              </w:rPr>
              <w:t>应将结果通报给被审核活动的负责人员。开展根本原因分析，确定合适的纠正措施，由指定经理</w:t>
            </w:r>
            <w:r>
              <w:rPr>
                <w:rFonts w:hint="eastAsia"/>
              </w:rPr>
              <w:t xml:space="preserve"> </w:t>
            </w:r>
            <w:r w:rsidRPr="000E471D">
              <w:rPr>
                <w:rFonts w:hint="eastAsia"/>
              </w:rPr>
              <w:t>负责实施。</w:t>
            </w:r>
          </w:p>
        </w:tc>
        <w:tc>
          <w:tcPr>
            <w:tcW w:w="669" w:type="pct"/>
          </w:tcPr>
          <w:p w:rsidR="004549F4" w:rsidRPr="000E471D" w:rsidRDefault="004549F4" w:rsidP="004549F4"/>
        </w:tc>
        <w:tc>
          <w:tcPr>
            <w:tcW w:w="1326" w:type="pct"/>
          </w:tcPr>
          <w:p w:rsidR="004549F4" w:rsidRPr="000E471D" w:rsidRDefault="004549F4" w:rsidP="004549F4"/>
        </w:tc>
      </w:tr>
      <w:tr w:rsidR="004549F4" w:rsidRPr="000E471D" w:rsidTr="004549F4">
        <w:tc>
          <w:tcPr>
            <w:tcW w:w="708" w:type="pct"/>
            <w:gridSpan w:val="2"/>
            <w:shd w:val="clear" w:color="auto" w:fill="D3E5F6"/>
          </w:tcPr>
          <w:p w:rsidR="004549F4" w:rsidRPr="000E471D" w:rsidRDefault="004549F4" w:rsidP="004549F4">
            <w:pPr>
              <w:pStyle w:val="ParaNumbers"/>
            </w:pPr>
            <w:r w:rsidRPr="000E471D">
              <w:t>3.5.5</w:t>
            </w:r>
          </w:p>
        </w:tc>
        <w:tc>
          <w:tcPr>
            <w:tcW w:w="2297" w:type="pct"/>
          </w:tcPr>
          <w:p w:rsidR="004549F4" w:rsidRPr="000E471D" w:rsidRDefault="004549F4" w:rsidP="004549F4">
            <w:r w:rsidRPr="000E471D">
              <w:rPr>
                <w:rFonts w:hint="eastAsia"/>
              </w:rPr>
              <w:t>除内部审核计划的制造旨在与食品或其它卫生敏感产品接触的材料的工厂，还应制定一个单独</w:t>
            </w:r>
            <w:r>
              <w:rPr>
                <w:rFonts w:hint="eastAsia"/>
              </w:rPr>
              <w:t xml:space="preserve"> </w:t>
            </w:r>
            <w:r w:rsidRPr="000E471D">
              <w:rPr>
                <w:rFonts w:hint="eastAsia"/>
              </w:rPr>
              <w:t>的编制成文的检查计划，以确保现场环境和加工设备依照适当的条件得到维护。作为最低要求，这些检查应包括：</w:t>
            </w:r>
          </w:p>
          <w:p w:rsidR="004549F4" w:rsidRPr="000E471D" w:rsidRDefault="004549F4" w:rsidP="004549F4">
            <w:pPr>
              <w:pStyle w:val="ListBullet"/>
            </w:pPr>
            <w:r w:rsidRPr="000E471D">
              <w:t xml:space="preserve"> </w:t>
            </w:r>
            <w:r w:rsidRPr="000E471D">
              <w:rPr>
                <w:rFonts w:hint="eastAsia"/>
              </w:rPr>
              <w:t>清洁和内务管理的卫生检查评估</w:t>
            </w:r>
          </w:p>
          <w:p w:rsidR="004549F4" w:rsidRPr="000E471D" w:rsidRDefault="004549F4" w:rsidP="004549F4">
            <w:pPr>
              <w:pStyle w:val="ListBullet"/>
            </w:pPr>
            <w:r w:rsidRPr="000E471D">
              <w:t xml:space="preserve"> </w:t>
            </w:r>
            <w:r w:rsidRPr="000E471D">
              <w:rPr>
                <w:rFonts w:hint="eastAsia"/>
              </w:rPr>
              <w:t>识别建筑物或设备对产品的风险。</w:t>
            </w:r>
          </w:p>
          <w:p w:rsidR="004549F4" w:rsidRPr="000E471D" w:rsidRDefault="004549F4" w:rsidP="004549F4">
            <w:r w:rsidRPr="000E471D">
              <w:rPr>
                <w:rFonts w:hint="eastAsia"/>
              </w:rPr>
              <w:t>这类审核的频率应以风险为基础。</w:t>
            </w:r>
          </w:p>
        </w:tc>
        <w:tc>
          <w:tcPr>
            <w:tcW w:w="669" w:type="pct"/>
          </w:tcPr>
          <w:p w:rsidR="004549F4" w:rsidRPr="000E471D" w:rsidRDefault="004549F4" w:rsidP="004549F4"/>
        </w:tc>
        <w:tc>
          <w:tcPr>
            <w:tcW w:w="1326" w:type="pct"/>
          </w:tcPr>
          <w:p w:rsidR="004549F4" w:rsidRPr="000E471D" w:rsidRDefault="004549F4" w:rsidP="004549F4"/>
        </w:tc>
      </w:tr>
      <w:tr w:rsidR="004549F4" w:rsidRPr="000E471D" w:rsidTr="00AE22B4">
        <w:tc>
          <w:tcPr>
            <w:tcW w:w="5000" w:type="pct"/>
            <w:gridSpan w:val="5"/>
            <w:shd w:val="clear" w:color="auto" w:fill="00B0F0"/>
          </w:tcPr>
          <w:p w:rsidR="004549F4" w:rsidRPr="000E471D" w:rsidRDefault="004549F4" w:rsidP="004549F4">
            <w:pPr>
              <w:pStyle w:val="Heading2"/>
              <w:outlineLvl w:val="1"/>
            </w:pPr>
            <w:r w:rsidRPr="000E471D">
              <w:t>3.6</w:t>
            </w:r>
            <w:r w:rsidRPr="000E471D">
              <w:tab/>
            </w:r>
            <w:r w:rsidRPr="000E471D">
              <w:rPr>
                <w:rFonts w:hint="eastAsia"/>
              </w:rPr>
              <w:t>纠正和预防措施</w:t>
            </w:r>
          </w:p>
        </w:tc>
      </w:tr>
      <w:tr w:rsidR="004549F4" w:rsidRPr="00AE22B4" w:rsidTr="005F7F5D">
        <w:tc>
          <w:tcPr>
            <w:tcW w:w="708" w:type="pct"/>
            <w:gridSpan w:val="2"/>
            <w:shd w:val="clear" w:color="auto" w:fill="D3E5F6"/>
          </w:tcPr>
          <w:p w:rsidR="004549F4" w:rsidRPr="00AE22B4" w:rsidRDefault="004549F4" w:rsidP="004549F4">
            <w:pPr>
              <w:pStyle w:val="TH"/>
            </w:pPr>
            <w:r w:rsidRPr="00AE22B4">
              <w:rPr>
                <w:rFonts w:hint="eastAsia"/>
              </w:rPr>
              <w:t>基本</w:t>
            </w:r>
          </w:p>
        </w:tc>
        <w:tc>
          <w:tcPr>
            <w:tcW w:w="4292" w:type="pct"/>
            <w:gridSpan w:val="3"/>
            <w:shd w:val="clear" w:color="auto" w:fill="D3E5F6"/>
          </w:tcPr>
          <w:p w:rsidR="004549F4" w:rsidRPr="00AE22B4" w:rsidRDefault="004549F4" w:rsidP="004549F4">
            <w:r>
              <w:rPr>
                <w:rFonts w:asciiTheme="minorHAnsi" w:eastAsiaTheme="minorHAnsi" w:hAnsiTheme="minorHAnsi"/>
                <w:noProof/>
                <w:lang w:val="en-GB" w:eastAsia="en-GB"/>
              </w:rPr>
              <mc:AlternateContent>
                <mc:Choice Requires="wpg">
                  <w:drawing>
                    <wp:anchor distT="0" distB="0" distL="114300" distR="114300" simplePos="0" relativeHeight="251720192" behindDoc="1" locked="0" layoutInCell="1" allowOverlap="1" wp14:anchorId="30288F77" wp14:editId="1F148A78">
                      <wp:simplePos x="0" y="0"/>
                      <wp:positionH relativeFrom="page">
                        <wp:posOffset>1877060</wp:posOffset>
                      </wp:positionH>
                      <wp:positionV relativeFrom="paragraph">
                        <wp:posOffset>589915</wp:posOffset>
                      </wp:positionV>
                      <wp:extent cx="1270" cy="252095"/>
                      <wp:effectExtent l="0" t="0" r="0" b="0"/>
                      <wp:wrapNone/>
                      <wp:docPr id="1233" name="Group 1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956" y="929"/>
                                <a:chExt cx="2" cy="397"/>
                              </a:xfrm>
                            </wpg:grpSpPr>
                            <wps:wsp>
                              <wps:cNvPr id="1234" name="Freeform 1207"/>
                              <wps:cNvSpPr>
                                <a:spLocks/>
                              </wps:cNvSpPr>
                              <wps:spPr bwMode="auto">
                                <a:xfrm>
                                  <a:off x="2956" y="929"/>
                                  <a:ext cx="2" cy="397"/>
                                </a:xfrm>
                                <a:custGeom>
                                  <a:avLst/>
                                  <a:gdLst>
                                    <a:gd name="T0" fmla="+- 0 929 929"/>
                                    <a:gd name="T1" fmla="*/ 929 h 397"/>
                                    <a:gd name="T2" fmla="+- 0 1325 929"/>
                                    <a:gd name="T3" fmla="*/ 1325 h 397"/>
                                    <a:gd name="T4" fmla="+- 0 929 929"/>
                                    <a:gd name="T5" fmla="*/ 929 h 397"/>
                                  </a:gdLst>
                                  <a:ahLst/>
                                  <a:cxnLst>
                                    <a:cxn ang="0">
                                      <a:pos x="0" y="T1"/>
                                    </a:cxn>
                                    <a:cxn ang="0">
                                      <a:pos x="0" y="T3"/>
                                    </a:cxn>
                                    <a:cxn ang="0">
                                      <a:pos x="0" y="T5"/>
                                    </a:cxn>
                                  </a:cxnLst>
                                  <a:rect l="0" t="0" r="r" b="b"/>
                                  <a:pathLst>
                                    <a:path h="397">
                                      <a:moveTo>
                                        <a:pt x="0" y="0"/>
                                      </a:moveTo>
                                      <a:lnTo>
                                        <a:pt x="0" y="396"/>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8FA64" id="Group 1206" o:spid="_x0000_s1026" style="position:absolute;margin-left:147.8pt;margin-top:46.45pt;width:.1pt;height:19.85pt;z-index:-251596288;mso-position-horizontal-relative:page" coordorigin="2956,92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">
                      <v:shape id="Freeform 1207" o:spid="_x0000_s1027" style="position:absolute;left:2956;top:92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" path="m,l,396,,e" fillcolor="#008bc0" stroked="f">
                        <v:path arrowok="t" o:connecttype="custom" o:connectlocs="0,929;0,1325;0,929" o:connectangles="0,0,0"/>
                      </v:shape>
                      <w10:wrap anchorx="page"/>
                    </v:group>
                  </w:pict>
                </mc:Fallback>
              </mc:AlternateContent>
            </w:r>
            <w:r w:rsidRPr="00AE22B4">
              <w:rPr>
                <w:rFonts w:hint="eastAsia"/>
              </w:rPr>
              <w:t>工厂应能够体现他们使用来自其体系和流程故障中所查明的信息，以进行必要的纠正并预防措施。</w:t>
            </w:r>
          </w:p>
        </w:tc>
      </w:tr>
      <w:tr w:rsidR="004549F4" w:rsidRPr="000E471D" w:rsidTr="004549F4">
        <w:tc>
          <w:tcPr>
            <w:tcW w:w="708" w:type="pct"/>
            <w:gridSpan w:val="2"/>
            <w:shd w:val="clear" w:color="auto" w:fill="D3E5F6"/>
          </w:tcPr>
          <w:p w:rsidR="004549F4" w:rsidRPr="000E471D" w:rsidRDefault="004549F4" w:rsidP="004549F4">
            <w:pPr>
              <w:pStyle w:val="TH"/>
            </w:pPr>
            <w:r w:rsidRPr="000E471D">
              <w:rPr>
                <w:rFonts w:hint="eastAsia"/>
              </w:rPr>
              <w:t>条款</w:t>
            </w:r>
          </w:p>
        </w:tc>
        <w:tc>
          <w:tcPr>
            <w:tcW w:w="2297" w:type="pct"/>
          </w:tcPr>
          <w:p w:rsidR="004549F4" w:rsidRPr="000E471D" w:rsidRDefault="004549F4" w:rsidP="004549F4">
            <w:pPr>
              <w:pStyle w:val="TH"/>
            </w:pPr>
            <w:r w:rsidRPr="000E471D">
              <w:rPr>
                <w:rFonts w:hint="eastAsia"/>
              </w:rPr>
              <w:t>要求</w:t>
            </w:r>
          </w:p>
        </w:tc>
        <w:tc>
          <w:tcPr>
            <w:tcW w:w="669" w:type="pct"/>
          </w:tcPr>
          <w:p w:rsidR="004549F4" w:rsidRPr="000106C9" w:rsidRDefault="004549F4" w:rsidP="004549F4">
            <w:pPr>
              <w:pStyle w:val="TH"/>
            </w:pPr>
            <w:r w:rsidRPr="007C65A8">
              <w:t>符合情况</w:t>
            </w:r>
          </w:p>
        </w:tc>
        <w:tc>
          <w:tcPr>
            <w:tcW w:w="1326" w:type="pct"/>
          </w:tcPr>
          <w:p w:rsidR="004549F4" w:rsidRPr="000106C9" w:rsidRDefault="004549F4" w:rsidP="004549F4">
            <w:pPr>
              <w:pStyle w:val="TH"/>
            </w:pPr>
            <w:r w:rsidRPr="007C65A8">
              <w:t>评语</w:t>
            </w:r>
          </w:p>
        </w:tc>
      </w:tr>
      <w:tr w:rsidR="004549F4" w:rsidRPr="000E471D" w:rsidTr="004549F4">
        <w:tc>
          <w:tcPr>
            <w:tcW w:w="708" w:type="pct"/>
            <w:gridSpan w:val="2"/>
            <w:shd w:val="clear" w:color="auto" w:fill="D3E5F6"/>
          </w:tcPr>
          <w:p w:rsidR="004549F4" w:rsidRPr="000E471D" w:rsidRDefault="004549F4" w:rsidP="004549F4">
            <w:pPr>
              <w:pStyle w:val="ParaNumbers"/>
            </w:pPr>
            <w:r w:rsidRPr="000E471D">
              <w:t>3.6.1</w:t>
            </w:r>
          </w:p>
        </w:tc>
        <w:tc>
          <w:tcPr>
            <w:tcW w:w="2297" w:type="pct"/>
          </w:tcPr>
          <w:p w:rsidR="004549F4" w:rsidRPr="000E471D" w:rsidRDefault="004549F4" w:rsidP="004549F4">
            <w:r w:rsidRPr="000E471D">
              <w:rPr>
                <w:rFonts w:hint="eastAsia"/>
              </w:rPr>
              <w:t>工厂应具有完成根本原因分析和纠正措施的程序，并确定预防措施。至少应通过根本原因分析</w:t>
            </w:r>
            <w:r>
              <w:rPr>
                <w:rFonts w:hint="eastAsia"/>
              </w:rPr>
              <w:t xml:space="preserve"> </w:t>
            </w:r>
            <w:r w:rsidRPr="000E471D">
              <w:rPr>
                <w:rFonts w:hint="eastAsia"/>
              </w:rPr>
              <w:t>实施持续改进计划，并防止在以下情况中再次出现不符合项：</w:t>
            </w:r>
          </w:p>
          <w:p w:rsidR="004549F4" w:rsidRPr="000E471D" w:rsidRDefault="004549F4" w:rsidP="004549F4">
            <w:pPr>
              <w:pStyle w:val="ListBullet"/>
            </w:pPr>
            <w:r w:rsidRPr="000E471D">
              <w:t xml:space="preserve"> </w:t>
            </w:r>
            <w:r w:rsidRPr="000E471D">
              <w:rPr>
                <w:rFonts w:hint="eastAsia"/>
              </w:rPr>
              <w:t>对不符合项的趋势分析显示，某种不符合项显著增加</w:t>
            </w:r>
          </w:p>
          <w:p w:rsidR="004549F4" w:rsidRPr="000E471D" w:rsidRDefault="004549F4" w:rsidP="004549F4">
            <w:pPr>
              <w:pStyle w:val="ListBullet"/>
            </w:pPr>
            <w:r w:rsidRPr="000E471D">
              <w:t xml:space="preserve"> </w:t>
            </w:r>
            <w:r w:rsidRPr="000E471D">
              <w:rPr>
                <w:rFonts w:hint="eastAsia"/>
              </w:rPr>
              <w:t>某个不符合项给产品带来安全、合法、完整或质量方面的风险（包括撤回）</w:t>
            </w:r>
          </w:p>
          <w:p w:rsidR="004549F4" w:rsidRPr="000E471D" w:rsidRDefault="004549F4" w:rsidP="004549F4">
            <w:pPr>
              <w:pStyle w:val="ListBullet"/>
            </w:pPr>
            <w:r w:rsidRPr="000E471D">
              <w:t xml:space="preserve"> </w:t>
            </w:r>
            <w:r w:rsidRPr="000E471D">
              <w:rPr>
                <w:rFonts w:hint="eastAsia"/>
              </w:rPr>
              <w:t>内部、第二方和第三方审核的结果</w:t>
            </w:r>
          </w:p>
          <w:p w:rsidR="004549F4" w:rsidRPr="000E471D" w:rsidRDefault="004549F4" w:rsidP="004549F4">
            <w:pPr>
              <w:pStyle w:val="ListBullet"/>
            </w:pPr>
            <w:r w:rsidRPr="000E471D">
              <w:t xml:space="preserve"> </w:t>
            </w:r>
            <w:r w:rsidRPr="000E471D">
              <w:rPr>
                <w:rFonts w:hint="eastAsia"/>
              </w:rPr>
              <w:t>客户投诉</w:t>
            </w:r>
          </w:p>
          <w:p w:rsidR="004549F4" w:rsidRPr="000E471D" w:rsidRDefault="004549F4" w:rsidP="004549F4">
            <w:pPr>
              <w:pStyle w:val="ListBullet"/>
            </w:pPr>
            <w:r w:rsidRPr="000E471D">
              <w:t xml:space="preserve"> </w:t>
            </w:r>
            <w:r w:rsidRPr="000E471D">
              <w:rPr>
                <w:rFonts w:hint="eastAsia"/>
              </w:rPr>
              <w:t>在线测试设备故障</w:t>
            </w:r>
          </w:p>
          <w:p w:rsidR="004549F4" w:rsidRPr="000E471D" w:rsidRDefault="004549F4" w:rsidP="004549F4">
            <w:pPr>
              <w:pStyle w:val="ListBullet"/>
            </w:pPr>
            <w:r w:rsidRPr="000E471D">
              <w:t xml:space="preserve"> </w:t>
            </w:r>
            <w:r w:rsidRPr="000E471D">
              <w:rPr>
                <w:rFonts w:hint="eastAsia"/>
              </w:rPr>
              <w:t>任何突发事件。</w:t>
            </w:r>
          </w:p>
        </w:tc>
        <w:tc>
          <w:tcPr>
            <w:tcW w:w="669" w:type="pct"/>
          </w:tcPr>
          <w:p w:rsidR="004549F4" w:rsidRPr="000E471D" w:rsidRDefault="004549F4" w:rsidP="004549F4"/>
        </w:tc>
        <w:tc>
          <w:tcPr>
            <w:tcW w:w="1326" w:type="pct"/>
          </w:tcPr>
          <w:p w:rsidR="004549F4" w:rsidRPr="000E471D" w:rsidRDefault="004549F4" w:rsidP="004549F4"/>
        </w:tc>
      </w:tr>
      <w:tr w:rsidR="004549F4" w:rsidRPr="000E471D" w:rsidTr="004549F4">
        <w:tc>
          <w:tcPr>
            <w:tcW w:w="708" w:type="pct"/>
            <w:gridSpan w:val="2"/>
            <w:shd w:val="clear" w:color="auto" w:fill="D3E5F6"/>
          </w:tcPr>
          <w:p w:rsidR="004549F4" w:rsidRPr="000E471D" w:rsidRDefault="004549F4" w:rsidP="004549F4">
            <w:pPr>
              <w:pStyle w:val="ParaNumbers"/>
            </w:pPr>
            <w:r w:rsidRPr="000E471D">
              <w:t>3.6.2</w:t>
            </w:r>
          </w:p>
        </w:tc>
        <w:tc>
          <w:tcPr>
            <w:tcW w:w="2297" w:type="pct"/>
          </w:tcPr>
          <w:p w:rsidR="004549F4" w:rsidRPr="000E471D" w:rsidRDefault="004549F4" w:rsidP="004549F4">
            <w:r w:rsidRPr="000E471D">
              <w:rPr>
                <w:rFonts w:hint="eastAsia"/>
              </w:rPr>
              <w:t>工厂应评估根本原因分析以及任何纠正与预防措施的有效性。</w:t>
            </w:r>
          </w:p>
        </w:tc>
        <w:tc>
          <w:tcPr>
            <w:tcW w:w="669" w:type="pct"/>
          </w:tcPr>
          <w:p w:rsidR="004549F4" w:rsidRPr="000E471D" w:rsidRDefault="004549F4" w:rsidP="004549F4"/>
        </w:tc>
        <w:tc>
          <w:tcPr>
            <w:tcW w:w="1326" w:type="pct"/>
          </w:tcPr>
          <w:p w:rsidR="004549F4" w:rsidRPr="000E471D" w:rsidRDefault="004549F4" w:rsidP="004549F4"/>
        </w:tc>
      </w:tr>
      <w:tr w:rsidR="004549F4" w:rsidRPr="000E471D" w:rsidTr="00AE22B4">
        <w:tc>
          <w:tcPr>
            <w:tcW w:w="5000" w:type="pct"/>
            <w:gridSpan w:val="5"/>
            <w:shd w:val="clear" w:color="auto" w:fill="00B0F0"/>
          </w:tcPr>
          <w:p w:rsidR="004549F4" w:rsidRPr="000E471D" w:rsidRDefault="004549F4" w:rsidP="004549F4">
            <w:pPr>
              <w:pStyle w:val="Heading2"/>
              <w:outlineLvl w:val="1"/>
            </w:pPr>
            <w:r w:rsidRPr="000E471D">
              <w:lastRenderedPageBreak/>
              <w:t>3.7</w:t>
            </w:r>
            <w:r w:rsidRPr="000E471D">
              <w:tab/>
            </w:r>
            <w:r w:rsidRPr="000E471D">
              <w:rPr>
                <w:rFonts w:hint="eastAsia"/>
              </w:rPr>
              <w:t>供应商审批和绩效监督</w:t>
            </w:r>
          </w:p>
        </w:tc>
      </w:tr>
      <w:tr w:rsidR="004549F4" w:rsidRPr="00730787" w:rsidTr="005F7F5D">
        <w:tc>
          <w:tcPr>
            <w:tcW w:w="708" w:type="pct"/>
            <w:gridSpan w:val="2"/>
            <w:shd w:val="clear" w:color="auto" w:fill="D3E5F6"/>
          </w:tcPr>
          <w:p w:rsidR="004549F4" w:rsidRPr="00730787" w:rsidRDefault="004549F4" w:rsidP="004549F4"/>
        </w:tc>
        <w:tc>
          <w:tcPr>
            <w:tcW w:w="4292" w:type="pct"/>
            <w:gridSpan w:val="3"/>
            <w:shd w:val="clear" w:color="auto" w:fill="D3E5F6"/>
          </w:tcPr>
          <w:p w:rsidR="004549F4" w:rsidRPr="00730787" w:rsidRDefault="004549F4" w:rsidP="004549F4">
            <w:r>
              <w:rPr>
                <w:rFonts w:asciiTheme="minorHAnsi" w:eastAsiaTheme="minorHAnsi" w:hAnsiTheme="minorHAnsi"/>
                <w:noProof/>
                <w:lang w:val="en-GB" w:eastAsia="en-GB"/>
              </w:rPr>
              <mc:AlternateContent>
                <mc:Choice Requires="wpg">
                  <w:drawing>
                    <wp:anchor distT="0" distB="0" distL="114300" distR="114300" simplePos="0" relativeHeight="251726336" behindDoc="1" locked="0" layoutInCell="1" allowOverlap="1" wp14:anchorId="74BAA11D" wp14:editId="36C3BFC9">
                      <wp:simplePos x="0" y="0"/>
                      <wp:positionH relativeFrom="page">
                        <wp:posOffset>1877060</wp:posOffset>
                      </wp:positionH>
                      <wp:positionV relativeFrom="paragraph">
                        <wp:posOffset>333375</wp:posOffset>
                      </wp:positionV>
                      <wp:extent cx="1270" cy="252095"/>
                      <wp:effectExtent l="0" t="0" r="0" b="0"/>
                      <wp:wrapNone/>
                      <wp:docPr id="1231" name="Group 1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956" y="525"/>
                                <a:chExt cx="2" cy="397"/>
                              </a:xfrm>
                            </wpg:grpSpPr>
                            <wps:wsp>
                              <wps:cNvPr id="1232" name="Freeform 1205"/>
                              <wps:cNvSpPr>
                                <a:spLocks/>
                              </wps:cNvSpPr>
                              <wps:spPr bwMode="auto">
                                <a:xfrm>
                                  <a:off x="2956" y="525"/>
                                  <a:ext cx="2" cy="397"/>
                                </a:xfrm>
                                <a:custGeom>
                                  <a:avLst/>
                                  <a:gdLst>
                                    <a:gd name="T0" fmla="+- 0 525 525"/>
                                    <a:gd name="T1" fmla="*/ 525 h 397"/>
                                    <a:gd name="T2" fmla="+- 0 922 525"/>
                                    <a:gd name="T3" fmla="*/ 922 h 397"/>
                                    <a:gd name="T4" fmla="+- 0 525 525"/>
                                    <a:gd name="T5" fmla="*/ 52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3E654" id="Group 1204" o:spid="_x0000_s1026" style="position:absolute;margin-left:147.8pt;margin-top:26.25pt;width:.1pt;height:19.85pt;z-index:-251590144;mso-position-horizontal-relative:page" coordorigin="2956,52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">
                      <v:shape id="Freeform 1205" o:spid="_x0000_s1027" style="position:absolute;left:2956;top:52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" path="m,l,397,,e" fillcolor="#008bc0" stroked="f">
                        <v:path arrowok="t" o:connecttype="custom" o:connectlocs="0,525;0,922;0,525" o:connectangles="0,0,0"/>
                      </v:shape>
                      <w10:wrap anchorx="page"/>
                    </v:group>
                  </w:pict>
                </mc:Fallback>
              </mc:AlternateContent>
            </w:r>
            <w:r w:rsidRPr="00730787">
              <w:rPr>
                <w:rFonts w:hint="eastAsia"/>
              </w:rPr>
              <w:t>公司应对其供应商开展有效的审批和监督程序。</w:t>
            </w:r>
          </w:p>
        </w:tc>
      </w:tr>
      <w:tr w:rsidR="004549F4" w:rsidRPr="00AE22B4" w:rsidTr="004549F4">
        <w:tc>
          <w:tcPr>
            <w:tcW w:w="708" w:type="pct"/>
            <w:gridSpan w:val="2"/>
            <w:shd w:val="clear" w:color="auto" w:fill="D3E5F6"/>
          </w:tcPr>
          <w:p w:rsidR="004549F4" w:rsidRPr="00AE22B4" w:rsidRDefault="004549F4" w:rsidP="004549F4">
            <w:pPr>
              <w:pStyle w:val="TH"/>
            </w:pPr>
            <w:r w:rsidRPr="00AE22B4">
              <w:rPr>
                <w:rFonts w:hint="eastAsia"/>
              </w:rPr>
              <w:t>条款</w:t>
            </w:r>
          </w:p>
        </w:tc>
        <w:tc>
          <w:tcPr>
            <w:tcW w:w="2297" w:type="pct"/>
          </w:tcPr>
          <w:p w:rsidR="004549F4" w:rsidRPr="00AE22B4" w:rsidRDefault="004549F4" w:rsidP="004549F4">
            <w:pPr>
              <w:pStyle w:val="TH"/>
            </w:pPr>
            <w:r w:rsidRPr="00AE22B4">
              <w:rPr>
                <w:rFonts w:hint="eastAsia"/>
              </w:rPr>
              <w:t>要求</w:t>
            </w:r>
          </w:p>
        </w:tc>
        <w:tc>
          <w:tcPr>
            <w:tcW w:w="669" w:type="pct"/>
          </w:tcPr>
          <w:p w:rsidR="004549F4" w:rsidRPr="000106C9" w:rsidRDefault="004549F4" w:rsidP="004549F4">
            <w:pPr>
              <w:pStyle w:val="TH"/>
            </w:pPr>
            <w:r w:rsidRPr="007C65A8">
              <w:t>符合情况</w:t>
            </w:r>
          </w:p>
        </w:tc>
        <w:tc>
          <w:tcPr>
            <w:tcW w:w="1326" w:type="pct"/>
          </w:tcPr>
          <w:p w:rsidR="004549F4" w:rsidRPr="000106C9" w:rsidRDefault="004549F4" w:rsidP="004549F4">
            <w:pPr>
              <w:pStyle w:val="TH"/>
            </w:pPr>
            <w:r w:rsidRPr="007C65A8">
              <w:t>评语</w:t>
            </w:r>
          </w:p>
        </w:tc>
      </w:tr>
      <w:tr w:rsidR="004549F4" w:rsidRPr="000E471D" w:rsidTr="004549F4">
        <w:tc>
          <w:tcPr>
            <w:tcW w:w="708" w:type="pct"/>
            <w:gridSpan w:val="2"/>
            <w:shd w:val="clear" w:color="auto" w:fill="D3E5F6"/>
          </w:tcPr>
          <w:p w:rsidR="004549F4" w:rsidRPr="000E471D" w:rsidRDefault="004549F4" w:rsidP="004549F4">
            <w:pPr>
              <w:pStyle w:val="ParaNumbers"/>
            </w:pPr>
            <w:r w:rsidRPr="000E471D">
              <w:t>3.7.1</w:t>
            </w:r>
          </w:p>
        </w:tc>
        <w:tc>
          <w:tcPr>
            <w:tcW w:w="2297" w:type="pct"/>
          </w:tcPr>
          <w:p w:rsidR="004549F4" w:rsidRPr="000E471D" w:rsidRDefault="004549F4" w:rsidP="004549F4">
            <w:r w:rsidRPr="000E471D">
              <w:rPr>
                <w:rFonts w:hint="eastAsia"/>
              </w:rPr>
              <w:t>根据风险分析和明确的绩效标准，工厂应有成文规定的供应商审批流程和持续评估方案。这些</w:t>
            </w:r>
            <w:r>
              <w:rPr>
                <w:rFonts w:hint="eastAsia"/>
              </w:rPr>
              <w:t xml:space="preserve"> </w:t>
            </w:r>
            <w:r w:rsidRPr="000E471D">
              <w:rPr>
                <w:rFonts w:hint="eastAsia"/>
              </w:rPr>
              <w:t>适用于以下供应商：</w:t>
            </w:r>
          </w:p>
          <w:p w:rsidR="004549F4" w:rsidRPr="00730787" w:rsidRDefault="004549F4" w:rsidP="004549F4">
            <w:pPr>
              <w:pStyle w:val="ListBullet"/>
            </w:pPr>
            <w:r w:rsidRPr="000E471D">
              <w:t xml:space="preserve"> </w:t>
            </w:r>
            <w:r w:rsidRPr="00730787">
              <w:rPr>
                <w:rFonts w:hint="eastAsia"/>
              </w:rPr>
              <w:t>材料</w:t>
            </w:r>
          </w:p>
          <w:p w:rsidR="004549F4" w:rsidRPr="000E471D" w:rsidRDefault="004549F4" w:rsidP="004549F4">
            <w:pPr>
              <w:pStyle w:val="ListBullet"/>
            </w:pPr>
            <w:r w:rsidRPr="00730787">
              <w:t xml:space="preserve"> </w:t>
            </w:r>
            <w:r w:rsidRPr="00730787">
              <w:rPr>
                <w:rFonts w:hint="eastAsia"/>
              </w:rPr>
              <w:t>外包</w:t>
            </w:r>
            <w:r w:rsidRPr="000E471D">
              <w:rPr>
                <w:rFonts w:hint="eastAsia"/>
              </w:rPr>
              <w:t>（分包）生产。</w:t>
            </w:r>
          </w:p>
          <w:p w:rsidR="004549F4" w:rsidRPr="000E471D" w:rsidRDefault="004549F4" w:rsidP="004549F4">
            <w:r w:rsidRPr="000E471D">
              <w:rPr>
                <w:rFonts w:hint="eastAsia"/>
              </w:rPr>
              <w:t>在对产品的安全、质量或合法性有潜在影响的情况下，流程应确保采购的材料和服务符合规定的</w:t>
            </w:r>
            <w:r>
              <w:rPr>
                <w:rFonts w:hint="eastAsia"/>
              </w:rPr>
              <w:t xml:space="preserve"> </w:t>
            </w:r>
            <w:r w:rsidRPr="000E471D">
              <w:rPr>
                <w:rFonts w:hint="eastAsia"/>
              </w:rPr>
              <w:t>要求。</w:t>
            </w:r>
          </w:p>
        </w:tc>
        <w:tc>
          <w:tcPr>
            <w:tcW w:w="669" w:type="pct"/>
          </w:tcPr>
          <w:p w:rsidR="004549F4" w:rsidRPr="000E471D" w:rsidRDefault="004549F4" w:rsidP="004549F4"/>
        </w:tc>
        <w:tc>
          <w:tcPr>
            <w:tcW w:w="1326" w:type="pct"/>
          </w:tcPr>
          <w:p w:rsidR="004549F4" w:rsidRPr="000E471D" w:rsidRDefault="004549F4" w:rsidP="004549F4"/>
        </w:tc>
      </w:tr>
      <w:tr w:rsidR="004549F4" w:rsidRPr="000E471D" w:rsidTr="004549F4">
        <w:tc>
          <w:tcPr>
            <w:tcW w:w="708" w:type="pct"/>
            <w:gridSpan w:val="2"/>
            <w:shd w:val="clear" w:color="auto" w:fill="D3E5F6"/>
          </w:tcPr>
          <w:p w:rsidR="004549F4" w:rsidRPr="000E471D" w:rsidRDefault="004549F4" w:rsidP="004549F4">
            <w:pPr>
              <w:pStyle w:val="TH"/>
            </w:pPr>
            <w:r w:rsidRPr="000E471D">
              <w:rPr>
                <w:rFonts w:hint="eastAsia"/>
              </w:rPr>
              <w:t>条款</w:t>
            </w:r>
          </w:p>
        </w:tc>
        <w:tc>
          <w:tcPr>
            <w:tcW w:w="2297" w:type="pct"/>
          </w:tcPr>
          <w:p w:rsidR="004549F4" w:rsidRPr="000E471D" w:rsidRDefault="004549F4" w:rsidP="004549F4">
            <w:pPr>
              <w:pStyle w:val="TH"/>
            </w:pPr>
            <w:r w:rsidRPr="000E471D">
              <w:rPr>
                <w:rFonts w:hint="eastAsia"/>
              </w:rPr>
              <w:t>要求</w:t>
            </w:r>
          </w:p>
        </w:tc>
        <w:tc>
          <w:tcPr>
            <w:tcW w:w="669" w:type="pct"/>
          </w:tcPr>
          <w:p w:rsidR="004549F4" w:rsidRPr="000106C9" w:rsidRDefault="004549F4" w:rsidP="004549F4">
            <w:pPr>
              <w:pStyle w:val="TH"/>
            </w:pPr>
            <w:r w:rsidRPr="007C65A8">
              <w:t>符合情况</w:t>
            </w:r>
          </w:p>
        </w:tc>
        <w:tc>
          <w:tcPr>
            <w:tcW w:w="1326" w:type="pct"/>
          </w:tcPr>
          <w:p w:rsidR="004549F4" w:rsidRPr="000106C9" w:rsidRDefault="004549F4" w:rsidP="004549F4">
            <w:pPr>
              <w:pStyle w:val="TH"/>
            </w:pPr>
            <w:r w:rsidRPr="007C65A8">
              <w:t>评语</w:t>
            </w:r>
          </w:p>
        </w:tc>
      </w:tr>
      <w:tr w:rsidR="004549F4" w:rsidRPr="000E471D" w:rsidTr="004549F4">
        <w:tc>
          <w:tcPr>
            <w:tcW w:w="708" w:type="pct"/>
            <w:gridSpan w:val="2"/>
            <w:shd w:val="clear" w:color="auto" w:fill="D3E5F6"/>
          </w:tcPr>
          <w:p w:rsidR="004549F4" w:rsidRPr="000E471D" w:rsidRDefault="004549F4" w:rsidP="004549F4">
            <w:pPr>
              <w:pStyle w:val="ParaNumbers"/>
            </w:pPr>
            <w:r w:rsidRPr="000E471D">
              <w:t>3.7.2</w:t>
            </w:r>
          </w:p>
        </w:tc>
        <w:tc>
          <w:tcPr>
            <w:tcW w:w="2297" w:type="pct"/>
          </w:tcPr>
          <w:p w:rsidR="004549F4" w:rsidRPr="000E471D" w:rsidRDefault="004549F4" w:rsidP="004549F4">
            <w:r w:rsidRPr="000E471D">
              <w:rPr>
                <w:rFonts w:hint="eastAsia"/>
              </w:rPr>
              <w:t>审批规程应基于风险，并包括以下一项或多项：</w:t>
            </w:r>
          </w:p>
          <w:p w:rsidR="004549F4" w:rsidRPr="000E471D" w:rsidRDefault="004549F4" w:rsidP="004549F4">
            <w:pPr>
              <w:pStyle w:val="ListBullet"/>
            </w:pPr>
            <w:r w:rsidRPr="000E471D">
              <w:t xml:space="preserve"> </w:t>
            </w:r>
            <w:r w:rsidRPr="000E471D">
              <w:rPr>
                <w:rFonts w:hint="eastAsia"/>
              </w:rPr>
              <w:t>适用于《全球标准》或</w:t>
            </w:r>
            <w:r w:rsidRPr="000E471D">
              <w:t xml:space="preserve"> GFSI </w:t>
            </w:r>
            <w:r w:rsidRPr="000E471D">
              <w:rPr>
                <w:rFonts w:hint="eastAsia"/>
              </w:rPr>
              <w:t>基准标准的有效认证。认证范围应包括购买的原材料，工厂应使</w:t>
            </w:r>
            <w:r>
              <w:rPr>
                <w:rFonts w:hint="eastAsia"/>
              </w:rPr>
              <w:t xml:space="preserve"> </w:t>
            </w:r>
            <w:r w:rsidRPr="000E471D">
              <w:rPr>
                <w:rFonts w:hint="eastAsia"/>
              </w:rPr>
              <w:t>用</w:t>
            </w:r>
            <w:r w:rsidRPr="000E471D">
              <w:t xml:space="preserve"> BRCGS </w:t>
            </w:r>
            <w:r w:rsidRPr="000E471D">
              <w:rPr>
                <w:rFonts w:hint="eastAsia"/>
              </w:rPr>
              <w:t>名录核实任何</w:t>
            </w:r>
            <w:r w:rsidRPr="000E471D">
              <w:t xml:space="preserve"> BRCGS </w:t>
            </w:r>
            <w:r w:rsidRPr="000E471D">
              <w:rPr>
                <w:rFonts w:hint="eastAsia"/>
              </w:rPr>
              <w:t>认证。</w:t>
            </w:r>
          </w:p>
          <w:p w:rsidR="004549F4" w:rsidRPr="000E471D" w:rsidRDefault="004549F4" w:rsidP="004549F4">
            <w:pPr>
              <w:pStyle w:val="ListBullet"/>
            </w:pPr>
            <w:r w:rsidRPr="000E471D">
              <w:t xml:space="preserve"> </w:t>
            </w:r>
            <w:r w:rsidRPr="000E471D">
              <w:rPr>
                <w:rFonts w:hint="eastAsia"/>
              </w:rPr>
              <w:t>供应商审核，范围包括产品安全、可追溯性、</w:t>
            </w:r>
            <w:r w:rsidRPr="000E471D">
              <w:t xml:space="preserve">HARA </w:t>
            </w:r>
            <w:r w:rsidRPr="000E471D">
              <w:rPr>
                <w:rFonts w:hint="eastAsia"/>
              </w:rPr>
              <w:t>审核和良好操作规范，且由经验丰富且有</w:t>
            </w:r>
            <w:r>
              <w:rPr>
                <w:rFonts w:hint="eastAsia"/>
              </w:rPr>
              <w:t xml:space="preserve"> </w:t>
            </w:r>
            <w:r w:rsidRPr="000E471D">
              <w:rPr>
                <w:rFonts w:hint="eastAsia"/>
              </w:rPr>
              <w:t>证据证明合格的产品安全审核员执行审核。若供应商审核由第二或第三方完成，公司应能够：</w:t>
            </w:r>
          </w:p>
          <w:p w:rsidR="004549F4" w:rsidRPr="000E471D" w:rsidRDefault="004549F4" w:rsidP="004549F4">
            <w:pPr>
              <w:pStyle w:val="ListBullet"/>
            </w:pPr>
            <w:r w:rsidRPr="000E471D">
              <w:t xml:space="preserve"> </w:t>
            </w:r>
            <w:r w:rsidRPr="000E471D">
              <w:rPr>
                <w:rFonts w:hint="eastAsia"/>
              </w:rPr>
              <w:t>证明审核员的资质</w:t>
            </w:r>
          </w:p>
          <w:p w:rsidR="004549F4" w:rsidRPr="000E471D" w:rsidRDefault="004549F4" w:rsidP="004549F4">
            <w:pPr>
              <w:pStyle w:val="ListBullet"/>
            </w:pPr>
            <w:r w:rsidRPr="000E471D">
              <w:t xml:space="preserve"> </w:t>
            </w:r>
            <w:r w:rsidRPr="000E471D">
              <w:rPr>
                <w:rFonts w:hint="eastAsia"/>
              </w:rPr>
              <w:t>确认审核范围包括产品安全、可追溯性、</w:t>
            </w:r>
            <w:r w:rsidRPr="000E471D">
              <w:t xml:space="preserve">HARA </w:t>
            </w:r>
            <w:r w:rsidRPr="000E471D">
              <w:rPr>
                <w:rFonts w:hint="eastAsia"/>
              </w:rPr>
              <w:t>审核和良好操作规范。</w:t>
            </w:r>
          </w:p>
          <w:p w:rsidR="004549F4" w:rsidRPr="000E471D" w:rsidRDefault="004549F4" w:rsidP="004549F4">
            <w:pPr>
              <w:pStyle w:val="ListBullet"/>
            </w:pPr>
            <w:r w:rsidRPr="000E471D">
              <w:t xml:space="preserve"> </w:t>
            </w:r>
            <w:r w:rsidRPr="000E471D">
              <w:rPr>
                <w:rFonts w:hint="eastAsia"/>
              </w:rPr>
              <w:t>获取一份完整的审核报告并进行评估</w:t>
            </w:r>
          </w:p>
          <w:p w:rsidR="004549F4" w:rsidRPr="000E471D" w:rsidRDefault="004549F4" w:rsidP="004549F4">
            <w:r w:rsidRPr="000E471D">
              <w:rPr>
                <w:rFonts w:hint="eastAsia"/>
              </w:rPr>
              <w:t>或</w:t>
            </w:r>
          </w:p>
          <w:p w:rsidR="004549F4" w:rsidRPr="000E471D" w:rsidRDefault="004549F4" w:rsidP="004549F4">
            <w:pPr>
              <w:pStyle w:val="ListBullet"/>
            </w:pPr>
            <w:r w:rsidRPr="000E471D">
              <w:t xml:space="preserve"> </w:t>
            </w:r>
            <w:r w:rsidRPr="00730787">
              <w:rPr>
                <w:rFonts w:hint="eastAsia"/>
              </w:rPr>
              <w:t>如果提供了一份有效的基于风险的正当理由说明</w:t>
            </w:r>
            <w:r w:rsidRPr="000E471D">
              <w:rPr>
                <w:rFonts w:hint="eastAsia"/>
              </w:rPr>
              <w:t>，也可以使用一分符合要求的填好的供应商问</w:t>
            </w:r>
            <w:r>
              <w:rPr>
                <w:rFonts w:hint="eastAsia"/>
              </w:rPr>
              <w:t xml:space="preserve"> </w:t>
            </w:r>
            <w:r w:rsidRPr="000E471D">
              <w:rPr>
                <w:rFonts w:hint="eastAsia"/>
              </w:rPr>
              <w:t>卷作为初始审批之用。调查问卷的范围应包括产品安全、可追溯性、</w:t>
            </w:r>
            <w:r w:rsidRPr="000E471D">
              <w:t xml:space="preserve">HARA </w:t>
            </w:r>
            <w:r w:rsidRPr="000E471D">
              <w:rPr>
                <w:rFonts w:hint="eastAsia"/>
              </w:rPr>
              <w:t>审核和良好操作规</w:t>
            </w:r>
            <w:r>
              <w:rPr>
                <w:rFonts w:hint="eastAsia"/>
              </w:rPr>
              <w:t xml:space="preserve"> </w:t>
            </w:r>
            <w:r w:rsidRPr="000E471D">
              <w:rPr>
                <w:rFonts w:hint="eastAsia"/>
              </w:rPr>
              <w:t>范，且经过了一名可证明有能力的人员的审查和验证。</w:t>
            </w:r>
          </w:p>
        </w:tc>
        <w:tc>
          <w:tcPr>
            <w:tcW w:w="669" w:type="pct"/>
          </w:tcPr>
          <w:p w:rsidR="004549F4" w:rsidRPr="000E471D" w:rsidRDefault="004549F4" w:rsidP="004549F4"/>
        </w:tc>
        <w:tc>
          <w:tcPr>
            <w:tcW w:w="1326" w:type="pct"/>
          </w:tcPr>
          <w:p w:rsidR="004549F4" w:rsidRPr="000E471D" w:rsidRDefault="004549F4" w:rsidP="004549F4"/>
        </w:tc>
      </w:tr>
      <w:tr w:rsidR="004549F4" w:rsidRPr="000E471D" w:rsidTr="004549F4">
        <w:tc>
          <w:tcPr>
            <w:tcW w:w="708" w:type="pct"/>
            <w:gridSpan w:val="2"/>
            <w:shd w:val="clear" w:color="auto" w:fill="D3E5F6"/>
          </w:tcPr>
          <w:p w:rsidR="004549F4" w:rsidRPr="000E471D" w:rsidRDefault="004549F4" w:rsidP="004549F4">
            <w:pPr>
              <w:pStyle w:val="ParaNumbers"/>
            </w:pPr>
            <w:r w:rsidRPr="000E471D">
              <w:t>3.7.3</w:t>
            </w:r>
          </w:p>
        </w:tc>
        <w:tc>
          <w:tcPr>
            <w:tcW w:w="2297" w:type="pct"/>
          </w:tcPr>
          <w:p w:rsidR="004549F4" w:rsidRPr="000E471D" w:rsidRDefault="004549F4" w:rsidP="004549F4">
            <w:r w:rsidRPr="000E471D">
              <w:rPr>
                <w:rFonts w:hint="eastAsia"/>
              </w:rPr>
              <w:t>应有成文的流程对供应商表现进行后续评估，评估应基于风险和明确的表现指标。流</w:t>
            </w:r>
            <w:r w:rsidRPr="000E471D">
              <w:rPr>
                <w:rFonts w:hint="eastAsia"/>
              </w:rPr>
              <w:lastRenderedPageBreak/>
              <w:t>程应完整</w:t>
            </w:r>
            <w:r>
              <w:rPr>
                <w:rFonts w:hint="eastAsia"/>
              </w:rPr>
              <w:t xml:space="preserve"> </w:t>
            </w:r>
            <w:r w:rsidRPr="000E471D">
              <w:rPr>
                <w:rFonts w:hint="eastAsia"/>
              </w:rPr>
              <w:t>执行。</w:t>
            </w:r>
          </w:p>
          <w:p w:rsidR="004549F4" w:rsidRPr="000E471D" w:rsidRDefault="004549F4" w:rsidP="004549F4">
            <w:r w:rsidRPr="000E471D">
              <w:rPr>
                <w:rFonts w:hint="eastAsia"/>
              </w:rPr>
              <w:t>在审批通过是基于调查问卷的情况下，应根据基于风险的约定时间间隔重新审批一次，而且供</w:t>
            </w:r>
            <w:r>
              <w:rPr>
                <w:rFonts w:hint="eastAsia"/>
              </w:rPr>
              <w:t xml:space="preserve"> </w:t>
            </w:r>
            <w:r w:rsidRPr="000E471D">
              <w:rPr>
                <w:rFonts w:hint="eastAsia"/>
              </w:rPr>
              <w:t>应商必须在此期间通知工厂任何重大变化，包括认证状态的任何变化。</w:t>
            </w:r>
          </w:p>
          <w:p w:rsidR="004549F4" w:rsidRPr="000E471D" w:rsidRDefault="004549F4" w:rsidP="004549F4">
            <w:r w:rsidRPr="000E471D">
              <w:rPr>
                <w:rFonts w:hint="eastAsia"/>
              </w:rPr>
              <w:t>应保留和审查持续供应商评估和任何必要行动的记录。</w:t>
            </w:r>
          </w:p>
        </w:tc>
        <w:tc>
          <w:tcPr>
            <w:tcW w:w="669" w:type="pct"/>
          </w:tcPr>
          <w:p w:rsidR="004549F4" w:rsidRPr="000E471D" w:rsidRDefault="004549F4" w:rsidP="004549F4"/>
        </w:tc>
        <w:tc>
          <w:tcPr>
            <w:tcW w:w="1326" w:type="pct"/>
          </w:tcPr>
          <w:p w:rsidR="004549F4" w:rsidRPr="000E471D" w:rsidRDefault="004549F4" w:rsidP="004549F4"/>
        </w:tc>
      </w:tr>
      <w:tr w:rsidR="004549F4" w:rsidRPr="000106C9" w:rsidTr="004549F4">
        <w:tc>
          <w:tcPr>
            <w:tcW w:w="708" w:type="pct"/>
            <w:gridSpan w:val="2"/>
            <w:shd w:val="clear" w:color="auto" w:fill="D3E5F6"/>
          </w:tcPr>
          <w:p w:rsidR="004549F4" w:rsidRPr="000106C9" w:rsidRDefault="004549F4" w:rsidP="004549F4">
            <w:pPr>
              <w:pStyle w:val="TH"/>
            </w:pPr>
            <w:r w:rsidRPr="000106C9">
              <w:rPr>
                <w:rFonts w:hint="eastAsia"/>
              </w:rPr>
              <w:t>条款</w:t>
            </w:r>
          </w:p>
        </w:tc>
        <w:tc>
          <w:tcPr>
            <w:tcW w:w="2297" w:type="pct"/>
          </w:tcPr>
          <w:p w:rsidR="004549F4" w:rsidRPr="001E52B6" w:rsidRDefault="004549F4" w:rsidP="004549F4">
            <w:pPr>
              <w:pStyle w:val="TH"/>
            </w:pPr>
            <w:r w:rsidRPr="001E52B6">
              <w:rPr>
                <w:rFonts w:hint="eastAsia"/>
              </w:rPr>
              <w:t>要求</w:t>
            </w:r>
          </w:p>
        </w:tc>
        <w:tc>
          <w:tcPr>
            <w:tcW w:w="669" w:type="pct"/>
          </w:tcPr>
          <w:p w:rsidR="004549F4" w:rsidRPr="000106C9" w:rsidRDefault="004549F4" w:rsidP="004549F4">
            <w:pPr>
              <w:pStyle w:val="TH"/>
            </w:pPr>
            <w:r w:rsidRPr="007C65A8">
              <w:t>符合情况</w:t>
            </w:r>
          </w:p>
        </w:tc>
        <w:tc>
          <w:tcPr>
            <w:tcW w:w="1326" w:type="pct"/>
          </w:tcPr>
          <w:p w:rsidR="004549F4" w:rsidRPr="000106C9" w:rsidRDefault="004549F4" w:rsidP="004549F4">
            <w:pPr>
              <w:pStyle w:val="TH"/>
            </w:pPr>
            <w:r w:rsidRPr="007C65A8">
              <w:t>评语</w:t>
            </w:r>
          </w:p>
        </w:tc>
      </w:tr>
      <w:tr w:rsidR="004549F4" w:rsidRPr="000E471D" w:rsidTr="004549F4">
        <w:tc>
          <w:tcPr>
            <w:tcW w:w="708" w:type="pct"/>
            <w:gridSpan w:val="2"/>
            <w:shd w:val="clear" w:color="auto" w:fill="D3E5F6"/>
          </w:tcPr>
          <w:p w:rsidR="004549F4" w:rsidRPr="000E471D" w:rsidRDefault="004549F4" w:rsidP="004549F4">
            <w:pPr>
              <w:pStyle w:val="ParaNumbers"/>
            </w:pPr>
            <w:r w:rsidRPr="000E471D">
              <w:t>3.7.4</w:t>
            </w:r>
          </w:p>
        </w:tc>
        <w:tc>
          <w:tcPr>
            <w:tcW w:w="2297" w:type="pct"/>
          </w:tcPr>
          <w:p w:rsidR="004549F4" w:rsidRPr="000E471D" w:rsidRDefault="004549F4" w:rsidP="004549F4">
            <w:r w:rsidRPr="000E471D">
              <w:rPr>
                <w:rFonts w:hint="eastAsia"/>
              </w:rPr>
              <w:t>工厂应备有最新认可供应商一览表或数据库。可以记录在纸上（纸质）或通过电子系统控制。</w:t>
            </w:r>
          </w:p>
          <w:p w:rsidR="004549F4" w:rsidRPr="000E471D" w:rsidRDefault="004549F4" w:rsidP="004549F4">
            <w:r w:rsidRPr="000E471D">
              <w:rPr>
                <w:rFonts w:hint="eastAsia"/>
              </w:rPr>
              <w:t>一览表或数据库的相关部分应可以随时供相关人员使用。</w:t>
            </w:r>
          </w:p>
        </w:tc>
        <w:tc>
          <w:tcPr>
            <w:tcW w:w="669" w:type="pct"/>
          </w:tcPr>
          <w:p w:rsidR="004549F4" w:rsidRPr="000E471D" w:rsidRDefault="004549F4" w:rsidP="004549F4"/>
        </w:tc>
        <w:tc>
          <w:tcPr>
            <w:tcW w:w="1326" w:type="pct"/>
          </w:tcPr>
          <w:p w:rsidR="004549F4" w:rsidRPr="000E471D" w:rsidRDefault="004549F4" w:rsidP="004549F4"/>
        </w:tc>
      </w:tr>
      <w:tr w:rsidR="004549F4" w:rsidRPr="000E471D" w:rsidTr="004549F4">
        <w:tc>
          <w:tcPr>
            <w:tcW w:w="708" w:type="pct"/>
            <w:gridSpan w:val="2"/>
            <w:shd w:val="clear" w:color="auto" w:fill="D3E5F6"/>
          </w:tcPr>
          <w:p w:rsidR="004549F4" w:rsidRPr="000E471D" w:rsidRDefault="004549F4" w:rsidP="004549F4">
            <w:pPr>
              <w:pStyle w:val="ParaNumbers"/>
            </w:pPr>
            <w:r w:rsidRPr="000E471D">
              <w:t>3.7.5</w:t>
            </w:r>
          </w:p>
        </w:tc>
        <w:tc>
          <w:tcPr>
            <w:tcW w:w="2297" w:type="pct"/>
          </w:tcPr>
          <w:p w:rsidR="004549F4" w:rsidRPr="000E471D" w:rsidRDefault="004549F4" w:rsidP="004549F4">
            <w:r w:rsidRPr="000E471D">
              <w:rPr>
                <w:rFonts w:hint="eastAsia"/>
              </w:rPr>
              <w:t>公司应确保其原材料供应商拥有有效的追踪系统。在对供应商的审批是基于调查问卷而非认证</w:t>
            </w:r>
            <w:r>
              <w:rPr>
                <w:rFonts w:hint="eastAsia"/>
              </w:rPr>
              <w:t xml:space="preserve"> </w:t>
            </w:r>
            <w:r w:rsidRPr="000E471D">
              <w:rPr>
                <w:rFonts w:hint="eastAsia"/>
              </w:rPr>
              <w:t>或审核的情况下，对供应商追踪系统的验证应在最初批准时进行，其后至少每</w:t>
            </w:r>
            <w:r w:rsidRPr="000E471D">
              <w:t xml:space="preserve"> 3 </w:t>
            </w:r>
            <w:r w:rsidRPr="000E471D">
              <w:rPr>
                <w:rFonts w:hint="eastAsia"/>
              </w:rPr>
              <w:t>年进行一次。</w:t>
            </w:r>
          </w:p>
          <w:p w:rsidR="004549F4" w:rsidRPr="000E471D" w:rsidRDefault="004549F4" w:rsidP="004549F4">
            <w:r w:rsidRPr="000E471D">
              <w:rPr>
                <w:rFonts w:hint="eastAsia"/>
              </w:rPr>
              <w:t>这可通过可追溯性测试实现。</w:t>
            </w:r>
          </w:p>
        </w:tc>
        <w:tc>
          <w:tcPr>
            <w:tcW w:w="669" w:type="pct"/>
          </w:tcPr>
          <w:p w:rsidR="004549F4" w:rsidRPr="000E471D" w:rsidRDefault="004549F4" w:rsidP="004549F4"/>
        </w:tc>
        <w:tc>
          <w:tcPr>
            <w:tcW w:w="1326" w:type="pct"/>
          </w:tcPr>
          <w:p w:rsidR="004549F4" w:rsidRPr="000E471D" w:rsidRDefault="004549F4" w:rsidP="004549F4"/>
        </w:tc>
      </w:tr>
      <w:tr w:rsidR="004549F4" w:rsidRPr="000E471D" w:rsidTr="004549F4">
        <w:tc>
          <w:tcPr>
            <w:tcW w:w="708" w:type="pct"/>
            <w:gridSpan w:val="2"/>
            <w:shd w:val="clear" w:color="auto" w:fill="D3E5F6"/>
          </w:tcPr>
          <w:p w:rsidR="004549F4" w:rsidRPr="000E471D" w:rsidRDefault="004549F4" w:rsidP="004549F4">
            <w:pPr>
              <w:pStyle w:val="ParaNumbers"/>
            </w:pPr>
            <w:r w:rsidRPr="000E471D">
              <w:t>3.7.6</w:t>
            </w:r>
          </w:p>
        </w:tc>
        <w:tc>
          <w:tcPr>
            <w:tcW w:w="2297" w:type="pct"/>
          </w:tcPr>
          <w:p w:rsidR="004549F4" w:rsidRPr="000E471D" w:rsidRDefault="004549F4" w:rsidP="004549F4">
            <w:r w:rsidRPr="000E471D">
              <w:rPr>
                <w:rFonts w:hint="eastAsia"/>
              </w:rPr>
              <w:t>如果原材料是从非制造商或包装商处购买（例如从代理人、经纪人或批发商处购买），工厂应清</w:t>
            </w:r>
            <w:r>
              <w:rPr>
                <w:rFonts w:hint="eastAsia"/>
              </w:rPr>
              <w:t xml:space="preserve"> </w:t>
            </w:r>
            <w:r w:rsidRPr="000E471D">
              <w:rPr>
                <w:rFonts w:hint="eastAsia"/>
              </w:rPr>
              <w:t>楚最后一任制造商或包装商的身份。</w:t>
            </w:r>
          </w:p>
          <w:p w:rsidR="004549F4" w:rsidRPr="000E471D" w:rsidRDefault="004549F4" w:rsidP="004549F4">
            <w:r w:rsidRPr="000E471D">
              <w:rPr>
                <w:rFonts w:hint="eastAsia"/>
              </w:rPr>
              <w:t>应从代理人</w:t>
            </w:r>
            <w:r w:rsidRPr="000E471D">
              <w:t>/</w:t>
            </w:r>
            <w:r w:rsidRPr="000E471D">
              <w:rPr>
                <w:rFonts w:hint="eastAsia"/>
              </w:rPr>
              <w:t>经纪人，或者直接从供应商处获取审批制造商或包装商所依赖的信息，除非代理</w:t>
            </w:r>
            <w:r>
              <w:rPr>
                <w:rFonts w:hint="eastAsia"/>
              </w:rPr>
              <w:t xml:space="preserve"> </w:t>
            </w:r>
            <w:r w:rsidRPr="000E471D">
              <w:rPr>
                <w:rFonts w:hint="eastAsia"/>
              </w:rPr>
              <w:t>人</w:t>
            </w:r>
            <w:r w:rsidRPr="000E471D">
              <w:t>/</w:t>
            </w:r>
            <w:r w:rsidRPr="000E471D">
              <w:rPr>
                <w:rFonts w:hint="eastAsia"/>
              </w:rPr>
              <w:t>经纪人具有相关《全球标准》（例如，《代理人和经纪人全球标准》）或以</w:t>
            </w:r>
            <w:r w:rsidRPr="000E471D">
              <w:t xml:space="preserve"> GFSI </w:t>
            </w:r>
            <w:r w:rsidRPr="000E471D">
              <w:rPr>
                <w:rFonts w:hint="eastAsia"/>
              </w:rPr>
              <w:t>为基准的相</w:t>
            </w:r>
            <w:r>
              <w:rPr>
                <w:rFonts w:hint="eastAsia"/>
              </w:rPr>
              <w:t xml:space="preserve"> </w:t>
            </w:r>
            <w:r w:rsidRPr="000E471D">
              <w:rPr>
                <w:rFonts w:hint="eastAsia"/>
              </w:rPr>
              <w:t>关标准的认证。</w:t>
            </w:r>
          </w:p>
        </w:tc>
        <w:tc>
          <w:tcPr>
            <w:tcW w:w="669" w:type="pct"/>
          </w:tcPr>
          <w:p w:rsidR="004549F4" w:rsidRPr="000E471D" w:rsidRDefault="004549F4" w:rsidP="004549F4"/>
        </w:tc>
        <w:tc>
          <w:tcPr>
            <w:tcW w:w="1326" w:type="pct"/>
          </w:tcPr>
          <w:p w:rsidR="004549F4" w:rsidRPr="000E471D" w:rsidRDefault="004549F4" w:rsidP="004549F4"/>
        </w:tc>
      </w:tr>
      <w:tr w:rsidR="004549F4" w:rsidRPr="000E471D" w:rsidTr="004549F4">
        <w:tc>
          <w:tcPr>
            <w:tcW w:w="708" w:type="pct"/>
            <w:gridSpan w:val="2"/>
            <w:shd w:val="clear" w:color="auto" w:fill="D3E5F6"/>
          </w:tcPr>
          <w:p w:rsidR="004549F4" w:rsidRPr="000E471D" w:rsidRDefault="004549F4" w:rsidP="004549F4">
            <w:pPr>
              <w:pStyle w:val="ParaNumbers"/>
            </w:pPr>
            <w:r w:rsidRPr="000E471D">
              <w:t>3.7.7</w:t>
            </w:r>
          </w:p>
        </w:tc>
        <w:tc>
          <w:tcPr>
            <w:tcW w:w="2297" w:type="pct"/>
          </w:tcPr>
          <w:p w:rsidR="004549F4" w:rsidRPr="000E471D" w:rsidRDefault="004549F4" w:rsidP="004549F4">
            <w:r w:rsidRPr="000E471D">
              <w:rPr>
                <w:rFonts w:hint="eastAsia"/>
              </w:rPr>
              <w:t>该规程应规定如何处理意外情况；例如在未进行审核或监督的情况下使用产品或服务。评估</w:t>
            </w:r>
            <w:r>
              <w:rPr>
                <w:rFonts w:hint="eastAsia"/>
              </w:rPr>
              <w:t xml:space="preserve"> </w:t>
            </w:r>
            <w:r w:rsidRPr="000E471D">
              <w:rPr>
                <w:rFonts w:hint="eastAsia"/>
              </w:rPr>
              <w:t>（以批量或交付为基础）应采取以下形式：</w:t>
            </w:r>
          </w:p>
          <w:p w:rsidR="004549F4" w:rsidRPr="000E471D" w:rsidRDefault="004549F4" w:rsidP="004549F4">
            <w:pPr>
              <w:pStyle w:val="ListBullet"/>
            </w:pPr>
            <w:r w:rsidRPr="000E471D">
              <w:t xml:space="preserve"> </w:t>
            </w:r>
            <w:r w:rsidRPr="000E471D">
              <w:rPr>
                <w:rFonts w:hint="eastAsia"/>
              </w:rPr>
              <w:t>认证分析</w:t>
            </w:r>
          </w:p>
          <w:p w:rsidR="004549F4" w:rsidRPr="000E471D" w:rsidRDefault="004549F4" w:rsidP="004549F4">
            <w:pPr>
              <w:pStyle w:val="ListBullet"/>
            </w:pPr>
            <w:r w:rsidRPr="000E471D">
              <w:t xml:space="preserve"> </w:t>
            </w:r>
            <w:r w:rsidRPr="000E471D">
              <w:rPr>
                <w:rFonts w:hint="eastAsia"/>
              </w:rPr>
              <w:t>合规声明。</w:t>
            </w:r>
          </w:p>
        </w:tc>
        <w:tc>
          <w:tcPr>
            <w:tcW w:w="669" w:type="pct"/>
          </w:tcPr>
          <w:p w:rsidR="004549F4" w:rsidRPr="000E471D" w:rsidRDefault="004549F4" w:rsidP="004549F4"/>
        </w:tc>
        <w:tc>
          <w:tcPr>
            <w:tcW w:w="1326" w:type="pct"/>
          </w:tcPr>
          <w:p w:rsidR="004549F4" w:rsidRPr="000E471D" w:rsidRDefault="004549F4" w:rsidP="004549F4"/>
        </w:tc>
      </w:tr>
      <w:tr w:rsidR="004549F4" w:rsidRPr="000E471D" w:rsidTr="00AE22B4">
        <w:tc>
          <w:tcPr>
            <w:tcW w:w="5000" w:type="pct"/>
            <w:gridSpan w:val="5"/>
            <w:shd w:val="clear" w:color="auto" w:fill="00B0F0"/>
          </w:tcPr>
          <w:p w:rsidR="004549F4" w:rsidRPr="000E471D" w:rsidRDefault="004549F4" w:rsidP="004549F4">
            <w:pPr>
              <w:pStyle w:val="Heading2"/>
              <w:outlineLvl w:val="1"/>
            </w:pPr>
            <w:r w:rsidRPr="000E471D">
              <w:t>3.8</w:t>
            </w:r>
            <w:r w:rsidRPr="000E471D">
              <w:tab/>
            </w:r>
            <w:r w:rsidRPr="000E471D">
              <w:rPr>
                <w:rFonts w:hint="eastAsia"/>
              </w:rPr>
              <w:t>产品真伪、承诺和产销链</w:t>
            </w:r>
          </w:p>
        </w:tc>
      </w:tr>
      <w:tr w:rsidR="004549F4" w:rsidRPr="00A941BC" w:rsidTr="005F7F5D">
        <w:tc>
          <w:tcPr>
            <w:tcW w:w="708" w:type="pct"/>
            <w:gridSpan w:val="2"/>
            <w:shd w:val="clear" w:color="auto" w:fill="D3E5F6"/>
          </w:tcPr>
          <w:p w:rsidR="004549F4" w:rsidRPr="00A941BC" w:rsidRDefault="004549F4" w:rsidP="004549F4"/>
        </w:tc>
        <w:tc>
          <w:tcPr>
            <w:tcW w:w="4292" w:type="pct"/>
            <w:gridSpan w:val="3"/>
            <w:shd w:val="clear" w:color="auto" w:fill="D3E5F6"/>
          </w:tcPr>
          <w:p w:rsidR="004549F4" w:rsidRPr="00A941BC" w:rsidRDefault="004549F4" w:rsidP="004549F4">
            <w:r w:rsidRPr="00A941BC">
              <w:rPr>
                <w:rFonts w:hint="eastAsia"/>
              </w:rPr>
              <w:t>应建立相应的体系，以最大限度地减少欺诈包装原材料的采购风险，而且确保所有</w:t>
            </w:r>
            <w:r w:rsidRPr="00A941BC">
              <w:rPr>
                <w:rFonts w:hint="eastAsia"/>
              </w:rPr>
              <w:lastRenderedPageBreak/>
              <w:t>的产品描述和承诺均合法、准确且</w:t>
            </w:r>
            <w:r>
              <w:rPr>
                <w:rFonts w:asciiTheme="minorHAnsi" w:eastAsiaTheme="minorHAnsi" w:hAnsiTheme="minorHAnsi"/>
                <w:noProof/>
                <w:lang w:val="en-GB" w:eastAsia="en-GB"/>
              </w:rPr>
              <mc:AlternateContent>
                <mc:Choice Requires="wpg">
                  <w:drawing>
                    <wp:anchor distT="0" distB="0" distL="114300" distR="114300" simplePos="0" relativeHeight="251739648" behindDoc="1" locked="0" layoutInCell="1" allowOverlap="1" wp14:anchorId="0D4BF910" wp14:editId="369E8F1D">
                      <wp:simplePos x="0" y="0"/>
                      <wp:positionH relativeFrom="page">
                        <wp:posOffset>1696720</wp:posOffset>
                      </wp:positionH>
                      <wp:positionV relativeFrom="paragraph">
                        <wp:posOffset>320675</wp:posOffset>
                      </wp:positionV>
                      <wp:extent cx="1270" cy="252095"/>
                      <wp:effectExtent l="0" t="0" r="0" b="0"/>
                      <wp:wrapNone/>
                      <wp:docPr id="1229" name="Group 1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05"/>
                                <a:chExt cx="2" cy="397"/>
                              </a:xfrm>
                            </wpg:grpSpPr>
                            <wps:wsp>
                              <wps:cNvPr id="1230" name="Freeform 1203"/>
                              <wps:cNvSpPr>
                                <a:spLocks/>
                              </wps:cNvSpPr>
                              <wps:spPr bwMode="auto">
                                <a:xfrm>
                                  <a:off x="2672" y="505"/>
                                  <a:ext cx="2" cy="397"/>
                                </a:xfrm>
                                <a:custGeom>
                                  <a:avLst/>
                                  <a:gdLst>
                                    <a:gd name="T0" fmla="+- 0 505 505"/>
                                    <a:gd name="T1" fmla="*/ 505 h 397"/>
                                    <a:gd name="T2" fmla="+- 0 902 505"/>
                                    <a:gd name="T3" fmla="*/ 902 h 397"/>
                                    <a:gd name="T4" fmla="+- 0 505 505"/>
                                    <a:gd name="T5" fmla="*/ 50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5BDA8" id="Group 1202" o:spid="_x0000_s1026" style="position:absolute;margin-left:133.6pt;margin-top:25.25pt;width:.1pt;height:19.85pt;z-index:-251576832;mso-position-horizontal-relative:page" coordorigin="2672,50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">
                      <v:shape id="Freeform 1203" o:spid="_x0000_s1027" style="position:absolute;left:2672;top:50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" path="m,l,397,,e" fillcolor="#008bc0" stroked="f">
                        <v:path arrowok="t" o:connecttype="custom" o:connectlocs="0,505;0,902;0,505" o:connectangles="0,0,0"/>
                      </v:shape>
                      <w10:wrap anchorx="page"/>
                    </v:group>
                  </w:pict>
                </mc:Fallback>
              </mc:AlternateContent>
            </w:r>
            <w:r w:rsidRPr="00A941BC">
              <w:t xml:space="preserve"> </w:t>
            </w:r>
            <w:r w:rsidRPr="00A941BC">
              <w:rPr>
                <w:rFonts w:hint="eastAsia"/>
              </w:rPr>
              <w:t>属实。</w:t>
            </w:r>
          </w:p>
        </w:tc>
      </w:tr>
      <w:tr w:rsidR="004549F4" w:rsidRPr="000E471D" w:rsidTr="004549F4">
        <w:tc>
          <w:tcPr>
            <w:tcW w:w="708" w:type="pct"/>
            <w:gridSpan w:val="2"/>
            <w:shd w:val="clear" w:color="auto" w:fill="D3E5F6"/>
          </w:tcPr>
          <w:p w:rsidR="004549F4" w:rsidRPr="000E471D" w:rsidRDefault="004549F4" w:rsidP="004549F4">
            <w:pPr>
              <w:pStyle w:val="TH"/>
            </w:pPr>
            <w:r w:rsidRPr="000E471D">
              <w:rPr>
                <w:rFonts w:hint="eastAsia"/>
              </w:rPr>
              <w:lastRenderedPageBreak/>
              <w:t>条款</w:t>
            </w:r>
          </w:p>
        </w:tc>
        <w:tc>
          <w:tcPr>
            <w:tcW w:w="2297" w:type="pct"/>
          </w:tcPr>
          <w:p w:rsidR="004549F4" w:rsidRPr="000E471D" w:rsidRDefault="004549F4" w:rsidP="004549F4">
            <w:pPr>
              <w:pStyle w:val="TH"/>
            </w:pPr>
            <w:r w:rsidRPr="000E471D">
              <w:rPr>
                <w:rFonts w:hint="eastAsia"/>
              </w:rPr>
              <w:t>要求</w:t>
            </w:r>
          </w:p>
        </w:tc>
        <w:tc>
          <w:tcPr>
            <w:tcW w:w="669" w:type="pct"/>
          </w:tcPr>
          <w:p w:rsidR="004549F4" w:rsidRPr="000106C9" w:rsidRDefault="004549F4" w:rsidP="004549F4">
            <w:pPr>
              <w:pStyle w:val="TH"/>
            </w:pPr>
            <w:r w:rsidRPr="007C65A8">
              <w:t>符合情况</w:t>
            </w:r>
          </w:p>
        </w:tc>
        <w:tc>
          <w:tcPr>
            <w:tcW w:w="1326" w:type="pct"/>
          </w:tcPr>
          <w:p w:rsidR="004549F4" w:rsidRPr="000106C9" w:rsidRDefault="004549F4" w:rsidP="004549F4">
            <w:pPr>
              <w:pStyle w:val="TH"/>
            </w:pPr>
            <w:r w:rsidRPr="007C65A8">
              <w:t>评语</w:t>
            </w:r>
          </w:p>
        </w:tc>
      </w:tr>
      <w:tr w:rsidR="004549F4" w:rsidRPr="000E471D" w:rsidTr="004549F4">
        <w:tc>
          <w:tcPr>
            <w:tcW w:w="708" w:type="pct"/>
            <w:gridSpan w:val="2"/>
            <w:shd w:val="clear" w:color="auto" w:fill="D3E5F6"/>
          </w:tcPr>
          <w:p w:rsidR="004549F4" w:rsidRPr="000E471D" w:rsidRDefault="004549F4" w:rsidP="004549F4">
            <w:pPr>
              <w:pStyle w:val="ParaNumbers"/>
            </w:pPr>
            <w:r w:rsidRPr="000E471D">
              <w:t>3.8.1</w:t>
            </w:r>
          </w:p>
        </w:tc>
        <w:tc>
          <w:tcPr>
            <w:tcW w:w="2297" w:type="pct"/>
          </w:tcPr>
          <w:p w:rsidR="004549F4" w:rsidRPr="000E471D" w:rsidRDefault="004549F4" w:rsidP="004549F4">
            <w:r w:rsidRPr="000E471D">
              <w:rPr>
                <w:rFonts w:hint="eastAsia"/>
              </w:rPr>
              <w:t>公司应建立相应的流程，以获取关于供应链所面对的历史或现行威胁的信息，这些威胁可能会</w:t>
            </w:r>
            <w:r>
              <w:rPr>
                <w:rFonts w:hint="eastAsia"/>
              </w:rPr>
              <w:t xml:space="preserve"> </w:t>
            </w:r>
            <w:r w:rsidRPr="000E471D">
              <w:rPr>
                <w:rFonts w:hint="eastAsia"/>
              </w:rPr>
              <w:t>带来原材料冒牌风险（即欺骗性原材料）。例如，此类信息可能来自于：</w:t>
            </w:r>
          </w:p>
          <w:p w:rsidR="004549F4" w:rsidRPr="000E471D" w:rsidRDefault="004549F4" w:rsidP="004549F4">
            <w:pPr>
              <w:pStyle w:val="ListBullet"/>
            </w:pPr>
            <w:r w:rsidRPr="000E471D">
              <w:t xml:space="preserve"> </w:t>
            </w:r>
            <w:r w:rsidRPr="000E471D">
              <w:rPr>
                <w:rFonts w:hint="eastAsia"/>
              </w:rPr>
              <w:t>行业协会</w:t>
            </w:r>
          </w:p>
          <w:p w:rsidR="004549F4" w:rsidRPr="000E471D" w:rsidRDefault="004549F4" w:rsidP="004549F4">
            <w:pPr>
              <w:pStyle w:val="ListBullet"/>
            </w:pPr>
            <w:r w:rsidRPr="000E471D">
              <w:t xml:space="preserve"> </w:t>
            </w:r>
            <w:r w:rsidRPr="000E471D">
              <w:rPr>
                <w:rFonts w:hint="eastAsia"/>
              </w:rPr>
              <w:t>政府来源</w:t>
            </w:r>
          </w:p>
          <w:p w:rsidR="004549F4" w:rsidRPr="000E471D" w:rsidRDefault="004549F4" w:rsidP="004549F4">
            <w:pPr>
              <w:pStyle w:val="ListBullet"/>
            </w:pPr>
            <w:r w:rsidRPr="000E471D">
              <w:t xml:space="preserve"> </w:t>
            </w:r>
            <w:r w:rsidRPr="000E471D">
              <w:rPr>
                <w:rFonts w:hint="eastAsia"/>
              </w:rPr>
              <w:t>私有资源中心。</w:t>
            </w:r>
          </w:p>
        </w:tc>
        <w:tc>
          <w:tcPr>
            <w:tcW w:w="669" w:type="pct"/>
          </w:tcPr>
          <w:p w:rsidR="004549F4" w:rsidRPr="000E471D" w:rsidRDefault="004549F4" w:rsidP="004549F4"/>
        </w:tc>
        <w:tc>
          <w:tcPr>
            <w:tcW w:w="1326" w:type="pct"/>
          </w:tcPr>
          <w:p w:rsidR="004549F4" w:rsidRPr="000E471D" w:rsidRDefault="004549F4" w:rsidP="004549F4"/>
        </w:tc>
      </w:tr>
      <w:tr w:rsidR="004549F4" w:rsidRPr="00AE22B4" w:rsidTr="004549F4">
        <w:tc>
          <w:tcPr>
            <w:tcW w:w="708" w:type="pct"/>
            <w:gridSpan w:val="2"/>
            <w:shd w:val="clear" w:color="auto" w:fill="D3E5F6"/>
          </w:tcPr>
          <w:p w:rsidR="004549F4" w:rsidRPr="00AE22B4" w:rsidRDefault="004549F4" w:rsidP="004549F4">
            <w:pPr>
              <w:pStyle w:val="TH"/>
            </w:pPr>
            <w:r w:rsidRPr="00AE22B4">
              <w:rPr>
                <w:rFonts w:hint="eastAsia"/>
              </w:rPr>
              <w:t>条款</w:t>
            </w:r>
          </w:p>
        </w:tc>
        <w:tc>
          <w:tcPr>
            <w:tcW w:w="2297" w:type="pct"/>
          </w:tcPr>
          <w:p w:rsidR="004549F4" w:rsidRPr="00AE22B4" w:rsidRDefault="004549F4" w:rsidP="004549F4">
            <w:pPr>
              <w:pStyle w:val="TH"/>
            </w:pPr>
            <w:r w:rsidRPr="00AE22B4">
              <w:rPr>
                <w:rFonts w:hint="eastAsia"/>
              </w:rPr>
              <w:t>要求</w:t>
            </w:r>
          </w:p>
        </w:tc>
        <w:tc>
          <w:tcPr>
            <w:tcW w:w="669" w:type="pct"/>
          </w:tcPr>
          <w:p w:rsidR="004549F4" w:rsidRPr="000106C9" w:rsidRDefault="004549F4" w:rsidP="004549F4">
            <w:pPr>
              <w:pStyle w:val="TH"/>
            </w:pPr>
            <w:r w:rsidRPr="007C65A8">
              <w:t>符合情况</w:t>
            </w:r>
          </w:p>
        </w:tc>
        <w:tc>
          <w:tcPr>
            <w:tcW w:w="1326" w:type="pct"/>
          </w:tcPr>
          <w:p w:rsidR="004549F4" w:rsidRPr="000106C9" w:rsidRDefault="004549F4" w:rsidP="004549F4">
            <w:pPr>
              <w:pStyle w:val="TH"/>
            </w:pPr>
            <w:r w:rsidRPr="007C65A8">
              <w:t>评语</w:t>
            </w:r>
          </w:p>
        </w:tc>
      </w:tr>
      <w:tr w:rsidR="004549F4" w:rsidRPr="000E471D" w:rsidTr="004549F4">
        <w:tc>
          <w:tcPr>
            <w:tcW w:w="708" w:type="pct"/>
            <w:gridSpan w:val="2"/>
            <w:shd w:val="clear" w:color="auto" w:fill="D3E5F6"/>
          </w:tcPr>
          <w:p w:rsidR="004549F4" w:rsidRPr="000E471D" w:rsidRDefault="004549F4" w:rsidP="004549F4">
            <w:pPr>
              <w:pStyle w:val="ParaNumbers"/>
            </w:pPr>
            <w:r w:rsidRPr="000E471D">
              <w:t>3.8.2</w:t>
            </w:r>
          </w:p>
        </w:tc>
        <w:tc>
          <w:tcPr>
            <w:tcW w:w="2297" w:type="pct"/>
          </w:tcPr>
          <w:p w:rsidR="004549F4" w:rsidRPr="000E471D" w:rsidRDefault="004549F4" w:rsidP="004549F4">
            <w:r w:rsidRPr="000E471D">
              <w:rPr>
                <w:rFonts w:hint="eastAsia"/>
              </w:rPr>
              <w:t>应对所有的原材料或原材料组进行成文的脆弱性评估，以评定冒牌的潜在风险。这应考虑：</w:t>
            </w:r>
          </w:p>
          <w:p w:rsidR="004549F4" w:rsidRPr="00A941BC" w:rsidRDefault="004549F4" w:rsidP="004549F4">
            <w:pPr>
              <w:pStyle w:val="ListBullet"/>
            </w:pPr>
            <w:r w:rsidRPr="000E471D">
              <w:t xml:space="preserve"> </w:t>
            </w:r>
            <w:r w:rsidRPr="00A941BC">
              <w:rPr>
                <w:rFonts w:hint="eastAsia"/>
              </w:rPr>
              <w:t>冒牌的以往证据</w:t>
            </w:r>
          </w:p>
          <w:p w:rsidR="004549F4" w:rsidRPr="00A941BC" w:rsidRDefault="004549F4" w:rsidP="004549F4">
            <w:pPr>
              <w:pStyle w:val="ListBullet"/>
            </w:pPr>
            <w:r w:rsidRPr="00A941BC">
              <w:t xml:space="preserve"> </w:t>
            </w:r>
            <w:r w:rsidRPr="00A941BC">
              <w:rPr>
                <w:rFonts w:hint="eastAsia"/>
              </w:rPr>
              <w:t>可致使冒牌更具吸引力的经济因素</w:t>
            </w:r>
          </w:p>
          <w:p w:rsidR="004549F4" w:rsidRPr="00A941BC" w:rsidRDefault="004549F4" w:rsidP="004549F4">
            <w:pPr>
              <w:pStyle w:val="ListBullet"/>
            </w:pPr>
            <w:r w:rsidRPr="00A941BC">
              <w:t xml:space="preserve"> </w:t>
            </w:r>
            <w:r w:rsidRPr="00A941BC">
              <w:rPr>
                <w:rFonts w:hint="eastAsia"/>
              </w:rPr>
              <w:t>通过供应链接触到原材料的难易程度</w:t>
            </w:r>
          </w:p>
          <w:p w:rsidR="004549F4" w:rsidRPr="00A941BC" w:rsidRDefault="004549F4" w:rsidP="004549F4">
            <w:pPr>
              <w:pStyle w:val="ListBullet"/>
            </w:pPr>
            <w:r w:rsidRPr="00A941BC">
              <w:t xml:space="preserve"> </w:t>
            </w:r>
            <w:r w:rsidRPr="00A941BC">
              <w:rPr>
                <w:rFonts w:hint="eastAsia"/>
              </w:rPr>
              <w:t>识别冒牌的常规和上游测试的复杂性</w:t>
            </w:r>
          </w:p>
          <w:p w:rsidR="004549F4" w:rsidRPr="000E471D" w:rsidRDefault="004549F4" w:rsidP="004549F4">
            <w:pPr>
              <w:pStyle w:val="ListBullet"/>
            </w:pPr>
            <w:r w:rsidRPr="00A941BC">
              <w:t xml:space="preserve"> </w:t>
            </w:r>
            <w:r w:rsidRPr="00A941BC">
              <w:rPr>
                <w:rFonts w:hint="eastAsia"/>
              </w:rPr>
              <w:t>原材料的性质</w:t>
            </w:r>
            <w:r w:rsidRPr="000E471D">
              <w:rPr>
                <w:rFonts w:hint="eastAsia"/>
              </w:rPr>
              <w:t>。</w:t>
            </w:r>
          </w:p>
          <w:p w:rsidR="004549F4" w:rsidRPr="000E471D" w:rsidRDefault="004549F4" w:rsidP="004549F4">
            <w:r w:rsidRPr="000E471D">
              <w:rPr>
                <w:rFonts w:hint="eastAsia"/>
              </w:rPr>
              <w:t>该评估的输出结果应是一个成文的脆弱性评估计划。</w:t>
            </w:r>
          </w:p>
          <w:p w:rsidR="004549F4" w:rsidRPr="000E471D" w:rsidRDefault="004549F4" w:rsidP="004549F4">
            <w:r w:rsidRPr="000E471D">
              <w:rPr>
                <w:rFonts w:hint="eastAsia"/>
              </w:rPr>
              <w:t>应保持对该计划的审核，以反映可改变潜在风险的不断变化的经济情况和市场情报。应对此每</w:t>
            </w:r>
            <w:r>
              <w:rPr>
                <w:rFonts w:hint="eastAsia"/>
              </w:rPr>
              <w:t xml:space="preserve"> </w:t>
            </w:r>
            <w:r w:rsidRPr="000E471D">
              <w:rPr>
                <w:rFonts w:hint="eastAsia"/>
              </w:rPr>
              <w:t>年进行一次正式审核。</w:t>
            </w:r>
          </w:p>
        </w:tc>
        <w:tc>
          <w:tcPr>
            <w:tcW w:w="669" w:type="pct"/>
          </w:tcPr>
          <w:p w:rsidR="004549F4" w:rsidRPr="000E471D" w:rsidRDefault="004549F4" w:rsidP="004549F4"/>
        </w:tc>
        <w:tc>
          <w:tcPr>
            <w:tcW w:w="1326" w:type="pct"/>
          </w:tcPr>
          <w:p w:rsidR="004549F4" w:rsidRPr="000E471D" w:rsidRDefault="004549F4" w:rsidP="004549F4"/>
        </w:tc>
      </w:tr>
      <w:tr w:rsidR="004549F4" w:rsidRPr="000E471D" w:rsidTr="004549F4">
        <w:tc>
          <w:tcPr>
            <w:tcW w:w="708" w:type="pct"/>
            <w:gridSpan w:val="2"/>
            <w:shd w:val="clear" w:color="auto" w:fill="D3E5F6"/>
          </w:tcPr>
          <w:p w:rsidR="004549F4" w:rsidRPr="000E471D" w:rsidRDefault="004549F4" w:rsidP="004549F4">
            <w:pPr>
              <w:pStyle w:val="ParaNumbers"/>
            </w:pPr>
            <w:r w:rsidRPr="000E471D">
              <w:t>3.8.3</w:t>
            </w:r>
          </w:p>
        </w:tc>
        <w:tc>
          <w:tcPr>
            <w:tcW w:w="2297" w:type="pct"/>
          </w:tcPr>
          <w:p w:rsidR="004549F4" w:rsidRPr="000E471D" w:rsidRDefault="004549F4" w:rsidP="004549F4">
            <w:r w:rsidRPr="000E471D">
              <w:rPr>
                <w:rFonts w:hint="eastAsia"/>
              </w:rPr>
              <w:t>在原材料被识别出存在冒牌的特定风险的情况下，脆弱性评估计划应包括适当的保障措施和</w:t>
            </w:r>
            <w:r w:rsidRPr="000E471D">
              <w:t>/</w:t>
            </w:r>
            <w:r>
              <w:t xml:space="preserve"> </w:t>
            </w:r>
            <w:r w:rsidRPr="000E471D">
              <w:rPr>
                <w:rFonts w:hint="eastAsia"/>
              </w:rPr>
              <w:t>或测试流程，以减少识别出的风险。</w:t>
            </w:r>
          </w:p>
        </w:tc>
        <w:tc>
          <w:tcPr>
            <w:tcW w:w="669" w:type="pct"/>
          </w:tcPr>
          <w:p w:rsidR="004549F4" w:rsidRPr="000E471D" w:rsidRDefault="004549F4" w:rsidP="004549F4"/>
        </w:tc>
        <w:tc>
          <w:tcPr>
            <w:tcW w:w="1326" w:type="pct"/>
          </w:tcPr>
          <w:p w:rsidR="004549F4" w:rsidRPr="000E471D" w:rsidRDefault="004549F4" w:rsidP="004549F4"/>
        </w:tc>
      </w:tr>
      <w:tr w:rsidR="004549F4" w:rsidRPr="00E6652B" w:rsidTr="00AE22B4">
        <w:tc>
          <w:tcPr>
            <w:tcW w:w="5000" w:type="pct"/>
            <w:gridSpan w:val="5"/>
            <w:shd w:val="clear" w:color="auto" w:fill="00B0F0"/>
          </w:tcPr>
          <w:p w:rsidR="004549F4" w:rsidRPr="00E6652B" w:rsidRDefault="004549F4" w:rsidP="004549F4">
            <w:pPr>
              <w:pStyle w:val="Heading2"/>
              <w:outlineLvl w:val="1"/>
            </w:pPr>
            <w:r w:rsidRPr="000E471D">
              <w:t>3.9</w:t>
            </w:r>
            <w:r w:rsidRPr="000E471D">
              <w:tab/>
            </w:r>
            <w:r w:rsidRPr="000E471D">
              <w:rPr>
                <w:rFonts w:hint="eastAsia"/>
              </w:rPr>
              <w:t>分包活动和外包流程管理</w:t>
            </w:r>
          </w:p>
        </w:tc>
      </w:tr>
      <w:tr w:rsidR="004549F4" w:rsidRPr="00E6652B" w:rsidTr="005F7F5D">
        <w:tc>
          <w:tcPr>
            <w:tcW w:w="708" w:type="pct"/>
            <w:gridSpan w:val="2"/>
            <w:shd w:val="clear" w:color="auto" w:fill="D3E5F6"/>
          </w:tcPr>
          <w:p w:rsidR="004549F4" w:rsidRPr="00E6652B" w:rsidRDefault="004549F4" w:rsidP="004549F4"/>
        </w:tc>
        <w:tc>
          <w:tcPr>
            <w:tcW w:w="4292" w:type="pct"/>
            <w:gridSpan w:val="3"/>
            <w:shd w:val="clear" w:color="auto" w:fill="D3E5F6"/>
          </w:tcPr>
          <w:p w:rsidR="004549F4" w:rsidRPr="000E471D" w:rsidRDefault="004549F4" w:rsidP="004549F4">
            <w:r w:rsidRPr="000E471D">
              <w:rPr>
                <w:rFonts w:hint="eastAsia"/>
              </w:rPr>
              <w:t>在包装材料生产的任何加工步骤外包给第三方或整个流程被分包给另一家工厂进行的情况下，此应得到管理，以确保</w:t>
            </w:r>
            <w:r>
              <w:rPr>
                <w:rFonts w:hint="eastAsia"/>
              </w:rPr>
              <w:t xml:space="preserve"> </w:t>
            </w:r>
            <w:r w:rsidRPr="000E471D">
              <w:rPr>
                <w:rFonts w:hint="eastAsia"/>
              </w:rPr>
              <w:t>不会削弱产品的质量、安全或合法性。</w:t>
            </w:r>
          </w:p>
        </w:tc>
      </w:tr>
      <w:tr w:rsidR="00BE1F1E" w:rsidRPr="00AE22B4" w:rsidTr="004549F4">
        <w:tc>
          <w:tcPr>
            <w:tcW w:w="708" w:type="pct"/>
            <w:gridSpan w:val="2"/>
            <w:shd w:val="clear" w:color="auto" w:fill="D3E5F6"/>
          </w:tcPr>
          <w:p w:rsidR="00BE1F1E" w:rsidRPr="00AE22B4" w:rsidRDefault="00BE1F1E" w:rsidP="00BE1F1E">
            <w:pPr>
              <w:pStyle w:val="TH"/>
            </w:pPr>
            <w:r w:rsidRPr="00AE22B4">
              <w:rPr>
                <w:rFonts w:hint="eastAsia"/>
              </w:rPr>
              <w:t>条款</w:t>
            </w:r>
          </w:p>
        </w:tc>
        <w:tc>
          <w:tcPr>
            <w:tcW w:w="2297" w:type="pct"/>
          </w:tcPr>
          <w:p w:rsidR="00BE1F1E" w:rsidRPr="00AE22B4" w:rsidRDefault="00BE1F1E" w:rsidP="00BE1F1E">
            <w:pPr>
              <w:pStyle w:val="TH"/>
            </w:pPr>
            <w:r w:rsidRPr="00AE22B4">
              <w:rPr>
                <w:rFonts w:hint="eastAsia"/>
              </w:rPr>
              <w:t>要求</w:t>
            </w:r>
          </w:p>
        </w:tc>
        <w:tc>
          <w:tcPr>
            <w:tcW w:w="669" w:type="pct"/>
          </w:tcPr>
          <w:p w:rsidR="00BE1F1E" w:rsidRPr="000106C9" w:rsidRDefault="00BE1F1E" w:rsidP="00BE1F1E">
            <w:pPr>
              <w:pStyle w:val="TH"/>
            </w:pPr>
            <w:r w:rsidRPr="007C65A8">
              <w:t>符合情况</w:t>
            </w:r>
          </w:p>
        </w:tc>
        <w:tc>
          <w:tcPr>
            <w:tcW w:w="1326" w:type="pct"/>
          </w:tcPr>
          <w:p w:rsidR="00BE1F1E" w:rsidRPr="000106C9" w:rsidRDefault="00BE1F1E" w:rsidP="00BE1F1E">
            <w:pPr>
              <w:pStyle w:val="TH"/>
            </w:pPr>
            <w:r w:rsidRPr="007C65A8">
              <w:t>评语</w:t>
            </w:r>
          </w:p>
        </w:tc>
      </w:tr>
      <w:tr w:rsidR="00BE1F1E" w:rsidRPr="00E6652B" w:rsidTr="004549F4">
        <w:tc>
          <w:tcPr>
            <w:tcW w:w="708" w:type="pct"/>
            <w:gridSpan w:val="2"/>
            <w:shd w:val="clear" w:color="auto" w:fill="D3E5F6"/>
          </w:tcPr>
          <w:p w:rsidR="00BE1F1E" w:rsidRPr="00E6652B" w:rsidRDefault="00BE1F1E" w:rsidP="00BE1F1E">
            <w:pPr>
              <w:pStyle w:val="ParaNumbers"/>
            </w:pPr>
            <w:r w:rsidRPr="00E6652B">
              <w:t>3.9.1</w:t>
            </w:r>
          </w:p>
        </w:tc>
        <w:tc>
          <w:tcPr>
            <w:tcW w:w="2297" w:type="pct"/>
          </w:tcPr>
          <w:p w:rsidR="00BE1F1E" w:rsidRPr="00E6652B" w:rsidRDefault="00BE1F1E" w:rsidP="00BE1F1E">
            <w:r w:rsidRPr="00E6652B">
              <w:rPr>
                <w:rFonts w:hint="eastAsia"/>
              </w:rPr>
              <w:t>公司应能够体现，在外包或在工厂之外进行生产的情况下，这已向客户或品牌所有者进行声明，而且在必要的情况下，已得到批准。</w:t>
            </w:r>
          </w:p>
        </w:tc>
        <w:tc>
          <w:tcPr>
            <w:tcW w:w="669" w:type="pct"/>
          </w:tcPr>
          <w:p w:rsidR="00BE1F1E" w:rsidRPr="00E6652B" w:rsidRDefault="00BE1F1E" w:rsidP="00BE1F1E"/>
        </w:tc>
        <w:tc>
          <w:tcPr>
            <w:tcW w:w="1326" w:type="pct"/>
          </w:tcPr>
          <w:p w:rsidR="00BE1F1E" w:rsidRPr="00E6652B" w:rsidRDefault="00BE1F1E" w:rsidP="00BE1F1E"/>
        </w:tc>
      </w:tr>
      <w:tr w:rsidR="00BE1F1E" w:rsidRPr="00E6652B" w:rsidTr="004549F4">
        <w:tc>
          <w:tcPr>
            <w:tcW w:w="708" w:type="pct"/>
            <w:gridSpan w:val="2"/>
            <w:shd w:val="clear" w:color="auto" w:fill="D3E5F6"/>
          </w:tcPr>
          <w:p w:rsidR="00BE1F1E" w:rsidRPr="00E6652B" w:rsidRDefault="00BE1F1E" w:rsidP="00BE1F1E">
            <w:pPr>
              <w:pStyle w:val="ParaNumbers"/>
            </w:pPr>
            <w:r w:rsidRPr="00E6652B">
              <w:t>3.9.2</w:t>
            </w:r>
          </w:p>
        </w:tc>
        <w:tc>
          <w:tcPr>
            <w:tcW w:w="2297" w:type="pct"/>
          </w:tcPr>
          <w:p w:rsidR="00BE1F1E" w:rsidRPr="00E6652B" w:rsidRDefault="00BE1F1E" w:rsidP="00BE1F1E">
            <w:r w:rsidRPr="00E6652B">
              <w:rPr>
                <w:rFonts w:hint="eastAsia"/>
              </w:rPr>
              <w:t>如果任何流程被分包或外包，包括作品或前</w:t>
            </w:r>
            <w:r w:rsidRPr="00E6652B">
              <w:rPr>
                <w:rFonts w:hint="eastAsia"/>
              </w:rPr>
              <w:lastRenderedPageBreak/>
              <w:t>期印刷活动，危害和风险分析中应包含产品质量与</w:t>
            </w:r>
            <w:r>
              <w:rPr>
                <w:rFonts w:hint="eastAsia"/>
              </w:rPr>
              <w:t xml:space="preserve"> </w:t>
            </w:r>
            <w:r w:rsidRPr="00E6652B">
              <w:rPr>
                <w:rFonts w:hint="eastAsia"/>
              </w:rPr>
              <w:t>安全风险，公司应将体系评估记录在案。</w:t>
            </w:r>
          </w:p>
        </w:tc>
        <w:tc>
          <w:tcPr>
            <w:tcW w:w="669" w:type="pct"/>
          </w:tcPr>
          <w:p w:rsidR="00BE1F1E" w:rsidRPr="00E6652B" w:rsidRDefault="00BE1F1E" w:rsidP="00BE1F1E"/>
        </w:tc>
        <w:tc>
          <w:tcPr>
            <w:tcW w:w="1326" w:type="pct"/>
          </w:tcPr>
          <w:p w:rsidR="00BE1F1E" w:rsidRPr="00E6652B" w:rsidRDefault="00BE1F1E" w:rsidP="00BE1F1E"/>
        </w:tc>
      </w:tr>
      <w:tr w:rsidR="00BE1F1E" w:rsidRPr="00E6652B" w:rsidTr="004549F4">
        <w:tc>
          <w:tcPr>
            <w:tcW w:w="708" w:type="pct"/>
            <w:gridSpan w:val="2"/>
            <w:shd w:val="clear" w:color="auto" w:fill="D3E5F6"/>
          </w:tcPr>
          <w:p w:rsidR="00BE1F1E" w:rsidRPr="00E6652B" w:rsidRDefault="00BE1F1E" w:rsidP="00BE1F1E">
            <w:pPr>
              <w:pStyle w:val="ParaNumbers"/>
            </w:pPr>
            <w:r w:rsidRPr="00E6652B">
              <w:t>3.9.3</w:t>
            </w:r>
          </w:p>
        </w:tc>
        <w:tc>
          <w:tcPr>
            <w:tcW w:w="2297" w:type="pct"/>
          </w:tcPr>
          <w:p w:rsidR="00BE1F1E" w:rsidRPr="00E6652B" w:rsidRDefault="00BE1F1E" w:rsidP="00BE1F1E">
            <w:r w:rsidRPr="00E6652B">
              <w:rPr>
                <w:rFonts w:hint="eastAsia"/>
              </w:rPr>
              <w:t>有关外包或分包的所有工作，应商定明确的规范。</w:t>
            </w:r>
          </w:p>
        </w:tc>
        <w:tc>
          <w:tcPr>
            <w:tcW w:w="669" w:type="pct"/>
          </w:tcPr>
          <w:p w:rsidR="00BE1F1E" w:rsidRPr="00E6652B" w:rsidRDefault="00BE1F1E" w:rsidP="00BE1F1E"/>
        </w:tc>
        <w:tc>
          <w:tcPr>
            <w:tcW w:w="1326" w:type="pct"/>
          </w:tcPr>
          <w:p w:rsidR="00BE1F1E" w:rsidRPr="00E6652B" w:rsidRDefault="00BE1F1E" w:rsidP="00BE1F1E"/>
        </w:tc>
      </w:tr>
      <w:tr w:rsidR="00BE1F1E" w:rsidRPr="00E6652B" w:rsidTr="004549F4">
        <w:tc>
          <w:tcPr>
            <w:tcW w:w="708" w:type="pct"/>
            <w:gridSpan w:val="2"/>
            <w:shd w:val="clear" w:color="auto" w:fill="D3E5F6"/>
          </w:tcPr>
          <w:p w:rsidR="00BE1F1E" w:rsidRPr="00E6652B" w:rsidRDefault="00BE1F1E" w:rsidP="00BE1F1E">
            <w:pPr>
              <w:pStyle w:val="ParaNumbers"/>
            </w:pPr>
            <w:r w:rsidRPr="00E6652B">
              <w:t>3.9.4</w:t>
            </w:r>
          </w:p>
        </w:tc>
        <w:tc>
          <w:tcPr>
            <w:tcW w:w="2297" w:type="pct"/>
          </w:tcPr>
          <w:p w:rsidR="00BE1F1E" w:rsidRPr="00E6652B" w:rsidRDefault="00BE1F1E" w:rsidP="00BE1F1E">
            <w:r w:rsidRPr="00E6652B">
              <w:rPr>
                <w:rFonts w:hint="eastAsia"/>
              </w:rPr>
              <w:t>如果包装材料的制造过程中的任何流程步骤被分包或外包，工厂仍须对产品的最终出货承担责</w:t>
            </w:r>
            <w:r>
              <w:rPr>
                <w:rFonts w:hint="eastAsia"/>
              </w:rPr>
              <w:t xml:space="preserve"> </w:t>
            </w:r>
            <w:r w:rsidRPr="00E6652B">
              <w:rPr>
                <w:rFonts w:hint="eastAsia"/>
              </w:rPr>
              <w:t>任。</w:t>
            </w:r>
          </w:p>
          <w:p w:rsidR="00BE1F1E" w:rsidRPr="00E6652B" w:rsidRDefault="00BE1F1E" w:rsidP="00BE1F1E">
            <w:r w:rsidRPr="00E6652B">
              <w:rPr>
                <w:rFonts w:hint="eastAsia"/>
              </w:rPr>
              <w:t>在给最终客户发货之前，应实施成品检查控制，确保产品安全和质量符合规格。</w:t>
            </w:r>
          </w:p>
        </w:tc>
        <w:tc>
          <w:tcPr>
            <w:tcW w:w="669" w:type="pct"/>
          </w:tcPr>
          <w:p w:rsidR="00BE1F1E" w:rsidRPr="00E6652B" w:rsidRDefault="00BE1F1E" w:rsidP="00BE1F1E"/>
        </w:tc>
        <w:tc>
          <w:tcPr>
            <w:tcW w:w="1326" w:type="pct"/>
          </w:tcPr>
          <w:p w:rsidR="00BE1F1E" w:rsidRPr="00E6652B" w:rsidRDefault="00BE1F1E" w:rsidP="00BE1F1E"/>
        </w:tc>
      </w:tr>
      <w:tr w:rsidR="00BE1F1E" w:rsidRPr="00E6652B" w:rsidTr="004549F4">
        <w:tc>
          <w:tcPr>
            <w:tcW w:w="708" w:type="pct"/>
            <w:gridSpan w:val="2"/>
            <w:shd w:val="clear" w:color="auto" w:fill="D3E5F6"/>
          </w:tcPr>
          <w:p w:rsidR="00BE1F1E" w:rsidRPr="00E6652B" w:rsidRDefault="00BE1F1E" w:rsidP="00BE1F1E">
            <w:pPr>
              <w:pStyle w:val="ParaNumbers"/>
            </w:pPr>
            <w:r w:rsidRPr="00E6652B">
              <w:t>3.9.5</w:t>
            </w:r>
          </w:p>
        </w:tc>
        <w:tc>
          <w:tcPr>
            <w:tcW w:w="2297" w:type="pct"/>
          </w:tcPr>
          <w:p w:rsidR="00BE1F1E" w:rsidRPr="00E6652B" w:rsidRDefault="00BE1F1E" w:rsidP="00BE1F1E">
            <w:r w:rsidRPr="00E6652B">
              <w:rPr>
                <w:rFonts w:hint="eastAsia"/>
              </w:rPr>
              <w:t>公司应确保任何分包或外包处理商拥有有效的追踪系统。在对供应商的审批是基于调查问卷而</w:t>
            </w:r>
            <w:r>
              <w:rPr>
                <w:rFonts w:hint="eastAsia"/>
              </w:rPr>
              <w:t xml:space="preserve"> </w:t>
            </w:r>
            <w:r w:rsidRPr="00E6652B">
              <w:rPr>
                <w:rFonts w:hint="eastAsia"/>
              </w:rPr>
              <w:t>非认证或审核的情况下，对供应商追踪系统的验证应在最初批准时进行，其后至少每</w:t>
            </w:r>
            <w:r w:rsidRPr="00E6652B">
              <w:t xml:space="preserve"> 3 </w:t>
            </w:r>
            <w:r w:rsidRPr="00E6652B">
              <w:rPr>
                <w:rFonts w:hint="eastAsia"/>
              </w:rPr>
              <w:t>年进行</w:t>
            </w:r>
            <w:r>
              <w:rPr>
                <w:rFonts w:hint="eastAsia"/>
              </w:rPr>
              <w:t xml:space="preserve"> </w:t>
            </w:r>
            <w:r w:rsidRPr="00E6652B">
              <w:rPr>
                <w:rFonts w:hint="eastAsia"/>
              </w:rPr>
              <w:t>一次。这可通过可追溯性测试实现。</w:t>
            </w:r>
          </w:p>
        </w:tc>
        <w:tc>
          <w:tcPr>
            <w:tcW w:w="669" w:type="pct"/>
          </w:tcPr>
          <w:p w:rsidR="00BE1F1E" w:rsidRPr="00E6652B" w:rsidRDefault="00BE1F1E" w:rsidP="00BE1F1E"/>
        </w:tc>
        <w:tc>
          <w:tcPr>
            <w:tcW w:w="1326" w:type="pct"/>
          </w:tcPr>
          <w:p w:rsidR="00BE1F1E" w:rsidRPr="00E6652B" w:rsidRDefault="00BE1F1E" w:rsidP="00BE1F1E"/>
        </w:tc>
      </w:tr>
      <w:tr w:rsidR="00BE1F1E" w:rsidRPr="00E6652B" w:rsidTr="00AE22B4">
        <w:tc>
          <w:tcPr>
            <w:tcW w:w="5000" w:type="pct"/>
            <w:gridSpan w:val="5"/>
            <w:shd w:val="clear" w:color="auto" w:fill="00B0F0"/>
          </w:tcPr>
          <w:p w:rsidR="00BE1F1E" w:rsidRPr="00E6652B" w:rsidRDefault="00BE1F1E" w:rsidP="00BE1F1E">
            <w:pPr>
              <w:pStyle w:val="Heading2"/>
              <w:outlineLvl w:val="1"/>
            </w:pPr>
            <w:proofErr w:type="gramStart"/>
            <w:r w:rsidRPr="00E6652B">
              <w:t xml:space="preserve">3.10  </w:t>
            </w:r>
            <w:r w:rsidRPr="00E6652B">
              <w:rPr>
                <w:rFonts w:hint="eastAsia"/>
              </w:rPr>
              <w:t>服务提供商管理</w:t>
            </w:r>
            <w:proofErr w:type="gramEnd"/>
          </w:p>
        </w:tc>
      </w:tr>
      <w:tr w:rsidR="00BE1F1E" w:rsidRPr="00AB7660" w:rsidTr="005F7F5D">
        <w:tc>
          <w:tcPr>
            <w:tcW w:w="708" w:type="pct"/>
            <w:gridSpan w:val="2"/>
            <w:shd w:val="clear" w:color="auto" w:fill="D3E5F6"/>
          </w:tcPr>
          <w:p w:rsidR="00BE1F1E" w:rsidRPr="00AB7660" w:rsidRDefault="00BE1F1E" w:rsidP="00BE1F1E"/>
        </w:tc>
        <w:tc>
          <w:tcPr>
            <w:tcW w:w="4292" w:type="pct"/>
            <w:gridSpan w:val="3"/>
            <w:shd w:val="clear" w:color="auto" w:fill="D3E5F6"/>
          </w:tcPr>
          <w:p w:rsidR="00BE1F1E" w:rsidRPr="00AB7660" w:rsidRDefault="00BE1F1E" w:rsidP="00BE1F1E">
            <w:r w:rsidRPr="00AB7660">
              <w:rPr>
                <w:rFonts w:hint="eastAsia"/>
              </w:rPr>
              <w:t>公司应能够体现，在进行外包服务的情况下，对产品安全、质量或合法性所呈现的任何风险均已得到评估，以确保制定</w:t>
            </w:r>
            <w:r>
              <w:rPr>
                <w:rFonts w:hint="eastAsia"/>
              </w:rPr>
              <w:t xml:space="preserve"> </w:t>
            </w:r>
            <w:r>
              <w:rPr>
                <w:rFonts w:asciiTheme="minorHAnsi" w:eastAsiaTheme="minorHAnsi" w:hAnsiTheme="minorHAnsi"/>
                <w:noProof/>
                <w:lang w:val="en-GB" w:eastAsia="en-GB"/>
              </w:rPr>
              <mc:AlternateContent>
                <mc:Choice Requires="wpg">
                  <w:drawing>
                    <wp:anchor distT="0" distB="0" distL="114300" distR="114300" simplePos="0" relativeHeight="251906560" behindDoc="1" locked="0" layoutInCell="1" allowOverlap="1" wp14:anchorId="6E492AF4" wp14:editId="0801BDDE">
                      <wp:simplePos x="0" y="0"/>
                      <wp:positionH relativeFrom="page">
                        <wp:posOffset>1696720</wp:posOffset>
                      </wp:positionH>
                      <wp:positionV relativeFrom="paragraph">
                        <wp:posOffset>320675</wp:posOffset>
                      </wp:positionV>
                      <wp:extent cx="1270" cy="252095"/>
                      <wp:effectExtent l="0" t="0" r="0" b="0"/>
                      <wp:wrapNone/>
                      <wp:docPr id="1227" name="Group 1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05"/>
                                <a:chExt cx="2" cy="397"/>
                              </a:xfrm>
                            </wpg:grpSpPr>
                            <wps:wsp>
                              <wps:cNvPr id="1228" name="Freeform 1201"/>
                              <wps:cNvSpPr>
                                <a:spLocks/>
                              </wps:cNvSpPr>
                              <wps:spPr bwMode="auto">
                                <a:xfrm>
                                  <a:off x="2672" y="505"/>
                                  <a:ext cx="2" cy="397"/>
                                </a:xfrm>
                                <a:custGeom>
                                  <a:avLst/>
                                  <a:gdLst>
                                    <a:gd name="T0" fmla="+- 0 505 505"/>
                                    <a:gd name="T1" fmla="*/ 505 h 397"/>
                                    <a:gd name="T2" fmla="+- 0 902 505"/>
                                    <a:gd name="T3" fmla="*/ 902 h 397"/>
                                    <a:gd name="T4" fmla="+- 0 505 505"/>
                                    <a:gd name="T5" fmla="*/ 50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0D294" id="Group 1200" o:spid="_x0000_s1026" style="position:absolute;margin-left:133.6pt;margin-top:25.25pt;width:.1pt;height:19.85pt;z-index:-251409920;mso-position-horizontal-relative:page" coordorigin="2672,50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">
                      <v:shape id="Freeform 1201" o:spid="_x0000_s1027" style="position:absolute;left:2672;top:50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" path="m,l,397,,e" fillcolor="#008bc0" stroked="f">
                        <v:path arrowok="t" o:connecttype="custom" o:connectlocs="0,505;0,902;0,505" o:connectangles="0,0,0"/>
                      </v:shape>
                      <w10:wrap anchorx="page"/>
                    </v:group>
                  </w:pict>
                </mc:Fallback>
              </mc:AlternateContent>
            </w:r>
            <w:r w:rsidRPr="00AB7660">
              <w:rPr>
                <w:rFonts w:hint="eastAsia"/>
              </w:rPr>
              <w:t>有效的控制。</w:t>
            </w:r>
          </w:p>
        </w:tc>
      </w:tr>
      <w:tr w:rsidR="00BE1F1E" w:rsidRPr="00E6652B" w:rsidTr="004549F4">
        <w:tc>
          <w:tcPr>
            <w:tcW w:w="708" w:type="pct"/>
            <w:gridSpan w:val="2"/>
            <w:shd w:val="clear" w:color="auto" w:fill="D3E5F6"/>
          </w:tcPr>
          <w:p w:rsidR="00BE1F1E" w:rsidRPr="00E6652B" w:rsidRDefault="00BE1F1E" w:rsidP="00BE1F1E">
            <w:pPr>
              <w:pStyle w:val="TH"/>
            </w:pPr>
            <w:r w:rsidRPr="00E6652B">
              <w:rPr>
                <w:rFonts w:hint="eastAsia"/>
              </w:rPr>
              <w:t>条款</w:t>
            </w:r>
          </w:p>
        </w:tc>
        <w:tc>
          <w:tcPr>
            <w:tcW w:w="2297" w:type="pct"/>
          </w:tcPr>
          <w:p w:rsidR="00BE1F1E" w:rsidRPr="00E6652B" w:rsidRDefault="00BE1F1E" w:rsidP="00BE1F1E">
            <w:pPr>
              <w:pStyle w:val="TH"/>
            </w:pPr>
            <w:r w:rsidRPr="00E6652B">
              <w:rPr>
                <w:rFonts w:hint="eastAsia"/>
              </w:rPr>
              <w:t>要求</w:t>
            </w:r>
          </w:p>
        </w:tc>
        <w:tc>
          <w:tcPr>
            <w:tcW w:w="669" w:type="pct"/>
          </w:tcPr>
          <w:p w:rsidR="00BE1F1E" w:rsidRPr="000106C9" w:rsidRDefault="00BE1F1E" w:rsidP="00BE1F1E">
            <w:pPr>
              <w:pStyle w:val="TH"/>
            </w:pPr>
            <w:r w:rsidRPr="007C65A8">
              <w:t>符合情况</w:t>
            </w:r>
          </w:p>
        </w:tc>
        <w:tc>
          <w:tcPr>
            <w:tcW w:w="1326" w:type="pct"/>
          </w:tcPr>
          <w:p w:rsidR="00BE1F1E" w:rsidRPr="000106C9" w:rsidRDefault="00BE1F1E" w:rsidP="00BE1F1E">
            <w:pPr>
              <w:pStyle w:val="TH"/>
            </w:pPr>
            <w:r w:rsidRPr="007C65A8">
              <w:t>评语</w:t>
            </w:r>
          </w:p>
        </w:tc>
      </w:tr>
      <w:tr w:rsidR="00BE1F1E" w:rsidRPr="00E6652B" w:rsidTr="004549F4">
        <w:tc>
          <w:tcPr>
            <w:tcW w:w="708" w:type="pct"/>
            <w:gridSpan w:val="2"/>
            <w:shd w:val="clear" w:color="auto" w:fill="D3E5F6"/>
          </w:tcPr>
          <w:p w:rsidR="00BE1F1E" w:rsidRPr="00E6652B" w:rsidRDefault="00BE1F1E" w:rsidP="00BE1F1E">
            <w:pPr>
              <w:pStyle w:val="ParaNumbers"/>
            </w:pPr>
            <w:r w:rsidRPr="00E6652B">
              <w:t>3.10.1</w:t>
            </w:r>
          </w:p>
        </w:tc>
        <w:tc>
          <w:tcPr>
            <w:tcW w:w="2297" w:type="pct"/>
          </w:tcPr>
          <w:p w:rsidR="00BE1F1E" w:rsidRPr="00E6652B" w:rsidRDefault="00BE1F1E" w:rsidP="00BE1F1E">
            <w:r w:rsidRPr="00E6652B">
              <w:rPr>
                <w:rFonts w:hint="eastAsia"/>
              </w:rPr>
              <w:t>应制定成文的服务提供商审批和监督规程。此类服务应包含但不限于：</w:t>
            </w:r>
          </w:p>
          <w:p w:rsidR="00BE1F1E" w:rsidRPr="00E6652B" w:rsidRDefault="00BE1F1E" w:rsidP="00BE1F1E">
            <w:pPr>
              <w:pStyle w:val="ListBullet"/>
            </w:pPr>
            <w:r w:rsidRPr="00E6652B">
              <w:t xml:space="preserve"> </w:t>
            </w:r>
            <w:r w:rsidRPr="00E6652B">
              <w:rPr>
                <w:rFonts w:hint="eastAsia"/>
              </w:rPr>
              <w:t>害虫控制</w:t>
            </w:r>
          </w:p>
          <w:p w:rsidR="00BE1F1E" w:rsidRPr="00E6652B" w:rsidRDefault="00BE1F1E" w:rsidP="00BE1F1E">
            <w:pPr>
              <w:pStyle w:val="ListBullet"/>
            </w:pPr>
            <w:r w:rsidRPr="00E6652B">
              <w:t xml:space="preserve"> </w:t>
            </w:r>
            <w:r w:rsidRPr="00E6652B">
              <w:rPr>
                <w:rFonts w:hint="eastAsia"/>
              </w:rPr>
              <w:t>洗衣服务</w:t>
            </w:r>
          </w:p>
          <w:p w:rsidR="00BE1F1E" w:rsidRPr="00E6652B" w:rsidRDefault="00BE1F1E" w:rsidP="00BE1F1E">
            <w:pPr>
              <w:pStyle w:val="ListBullet"/>
            </w:pPr>
            <w:r w:rsidRPr="00E6652B">
              <w:t xml:space="preserve"> </w:t>
            </w:r>
            <w:r w:rsidRPr="00E6652B">
              <w:rPr>
                <w:rFonts w:hint="eastAsia"/>
              </w:rPr>
              <w:t>运输和配送</w:t>
            </w:r>
          </w:p>
          <w:p w:rsidR="00BE1F1E" w:rsidRPr="00E6652B" w:rsidRDefault="00BE1F1E" w:rsidP="00BE1F1E">
            <w:pPr>
              <w:pStyle w:val="ListBullet"/>
            </w:pPr>
            <w:r w:rsidRPr="00E6652B">
              <w:t xml:space="preserve"> </w:t>
            </w:r>
            <w:r w:rsidRPr="00E6652B">
              <w:rPr>
                <w:rFonts w:hint="eastAsia"/>
              </w:rPr>
              <w:t>贮藏和分发</w:t>
            </w:r>
          </w:p>
          <w:p w:rsidR="00BE1F1E" w:rsidRPr="00E6652B" w:rsidRDefault="00BE1F1E" w:rsidP="00BE1F1E">
            <w:pPr>
              <w:pStyle w:val="ListBullet"/>
            </w:pPr>
            <w:r w:rsidRPr="00E6652B">
              <w:t xml:space="preserve"> </w:t>
            </w:r>
            <w:r w:rsidRPr="00E6652B">
              <w:rPr>
                <w:rFonts w:hint="eastAsia"/>
              </w:rPr>
              <w:t>分类或返工</w:t>
            </w:r>
          </w:p>
          <w:p w:rsidR="00BE1F1E" w:rsidRPr="00E6652B" w:rsidRDefault="00BE1F1E" w:rsidP="00BE1F1E">
            <w:pPr>
              <w:pStyle w:val="ListBullet"/>
            </w:pPr>
            <w:r w:rsidRPr="00E6652B">
              <w:t xml:space="preserve"> </w:t>
            </w:r>
            <w:r w:rsidRPr="00E6652B">
              <w:rPr>
                <w:rFonts w:hint="eastAsia"/>
              </w:rPr>
              <w:t>实验室服务</w:t>
            </w:r>
          </w:p>
          <w:p w:rsidR="00BE1F1E" w:rsidRPr="00E6652B" w:rsidRDefault="00BE1F1E" w:rsidP="00BE1F1E">
            <w:pPr>
              <w:pStyle w:val="ListBullet"/>
            </w:pPr>
            <w:r w:rsidRPr="00E6652B">
              <w:t xml:space="preserve"> </w:t>
            </w:r>
            <w:r w:rsidRPr="00E6652B">
              <w:rPr>
                <w:rFonts w:hint="eastAsia"/>
              </w:rPr>
              <w:t>校准服务</w:t>
            </w:r>
          </w:p>
          <w:p w:rsidR="00BE1F1E" w:rsidRPr="00E6652B" w:rsidRDefault="00BE1F1E" w:rsidP="00BE1F1E">
            <w:pPr>
              <w:pStyle w:val="ListBullet"/>
            </w:pPr>
            <w:r w:rsidRPr="00E6652B">
              <w:t xml:space="preserve"> </w:t>
            </w:r>
            <w:r w:rsidRPr="00E6652B">
              <w:rPr>
                <w:rFonts w:hint="eastAsia"/>
              </w:rPr>
              <w:t>废料管理</w:t>
            </w:r>
          </w:p>
          <w:p w:rsidR="00BE1F1E" w:rsidRPr="00E6652B" w:rsidRDefault="00BE1F1E" w:rsidP="00BE1F1E">
            <w:pPr>
              <w:pStyle w:val="ListBullet"/>
            </w:pPr>
            <w:r w:rsidRPr="00E6652B">
              <w:t xml:space="preserve"> </w:t>
            </w:r>
            <w:r w:rsidRPr="00E6652B">
              <w:rPr>
                <w:rFonts w:hint="eastAsia"/>
              </w:rPr>
              <w:t>现场的产品安全与质量顾问。</w:t>
            </w:r>
          </w:p>
          <w:p w:rsidR="00BE1F1E" w:rsidRPr="00E6652B" w:rsidRDefault="00BE1F1E" w:rsidP="00BE1F1E">
            <w:r w:rsidRPr="00E6652B">
              <w:rPr>
                <w:rFonts w:hint="eastAsia"/>
              </w:rPr>
              <w:t>以风险为基础，水、电、气等公用设施供应商可能被排除在外。</w:t>
            </w:r>
          </w:p>
          <w:p w:rsidR="00BE1F1E" w:rsidRPr="00E6652B" w:rsidRDefault="00BE1F1E" w:rsidP="00BE1F1E">
            <w:r w:rsidRPr="00E6652B">
              <w:rPr>
                <w:rFonts w:hint="eastAsia"/>
              </w:rPr>
              <w:t>该审批和监督规程应基于风险，并考虑到以下各方面：</w:t>
            </w:r>
          </w:p>
          <w:p w:rsidR="00BE1F1E" w:rsidRPr="00E6652B" w:rsidRDefault="00BE1F1E" w:rsidP="00BE1F1E">
            <w:pPr>
              <w:pStyle w:val="ListBullet"/>
            </w:pPr>
            <w:r w:rsidRPr="00E6652B">
              <w:t xml:space="preserve"> </w:t>
            </w:r>
            <w:r w:rsidRPr="00E6652B">
              <w:rPr>
                <w:rFonts w:hint="eastAsia"/>
              </w:rPr>
              <w:t>产品的安全和质量风险</w:t>
            </w:r>
          </w:p>
          <w:p w:rsidR="00BE1F1E" w:rsidRPr="00E6652B" w:rsidRDefault="00BE1F1E" w:rsidP="00BE1F1E">
            <w:pPr>
              <w:pStyle w:val="ListBullet"/>
            </w:pPr>
            <w:r w:rsidRPr="00E6652B">
              <w:t xml:space="preserve"> </w:t>
            </w:r>
            <w:r w:rsidRPr="00E6652B">
              <w:rPr>
                <w:rFonts w:hint="eastAsia"/>
              </w:rPr>
              <w:t>符合任何特定的法律要求</w:t>
            </w:r>
          </w:p>
          <w:p w:rsidR="00BE1F1E" w:rsidRPr="00E6652B" w:rsidRDefault="00BE1F1E" w:rsidP="00BE1F1E">
            <w:pPr>
              <w:pStyle w:val="ListBullet"/>
            </w:pPr>
            <w:r w:rsidRPr="00E6652B">
              <w:lastRenderedPageBreak/>
              <w:t xml:space="preserve"> </w:t>
            </w:r>
            <w:r w:rsidRPr="00E6652B">
              <w:rPr>
                <w:rFonts w:hint="eastAsia"/>
              </w:rPr>
              <w:t>对产品安全性的潜在风险（即脆弱性和产品防护评估中发现的风险）。</w:t>
            </w:r>
          </w:p>
        </w:tc>
        <w:tc>
          <w:tcPr>
            <w:tcW w:w="669" w:type="pct"/>
          </w:tcPr>
          <w:p w:rsidR="00BE1F1E" w:rsidRPr="00E6652B" w:rsidRDefault="00BE1F1E" w:rsidP="00BE1F1E"/>
        </w:tc>
        <w:tc>
          <w:tcPr>
            <w:tcW w:w="1326" w:type="pct"/>
          </w:tcPr>
          <w:p w:rsidR="00BE1F1E" w:rsidRPr="00E6652B" w:rsidRDefault="00BE1F1E" w:rsidP="00BE1F1E"/>
        </w:tc>
      </w:tr>
      <w:tr w:rsidR="00BE1F1E" w:rsidRPr="00E6652B" w:rsidTr="004549F4">
        <w:tc>
          <w:tcPr>
            <w:tcW w:w="708" w:type="pct"/>
            <w:gridSpan w:val="2"/>
            <w:shd w:val="clear" w:color="auto" w:fill="D3E5F6"/>
          </w:tcPr>
          <w:p w:rsidR="00BE1F1E" w:rsidRPr="00E6652B" w:rsidRDefault="00BE1F1E" w:rsidP="00BE1F1E">
            <w:pPr>
              <w:pStyle w:val="ParaNumbers"/>
            </w:pPr>
            <w:r w:rsidRPr="00E6652B">
              <w:t>3.10.2</w:t>
            </w:r>
          </w:p>
        </w:tc>
        <w:tc>
          <w:tcPr>
            <w:tcW w:w="2297" w:type="pct"/>
          </w:tcPr>
          <w:p w:rsidR="00BE1F1E" w:rsidRPr="00E6652B" w:rsidRDefault="00BE1F1E" w:rsidP="00BE1F1E">
            <w:r w:rsidRPr="00E6652B">
              <w:rPr>
                <w:rFonts w:hint="eastAsia"/>
              </w:rPr>
              <w:t>应与服务提供商签署并保持合同或正式协议，此应明确规定服务要求且确保与服务相关的潜在</w:t>
            </w:r>
            <w:r>
              <w:rPr>
                <w:rFonts w:hint="eastAsia"/>
              </w:rPr>
              <w:t xml:space="preserve"> </w:t>
            </w:r>
            <w:r w:rsidRPr="00E6652B">
              <w:rPr>
                <w:rFonts w:hint="eastAsia"/>
              </w:rPr>
              <w:t>风险已得到关注。</w:t>
            </w:r>
          </w:p>
        </w:tc>
        <w:tc>
          <w:tcPr>
            <w:tcW w:w="669" w:type="pct"/>
          </w:tcPr>
          <w:p w:rsidR="00BE1F1E" w:rsidRPr="00E6652B" w:rsidRDefault="00BE1F1E" w:rsidP="00BE1F1E"/>
        </w:tc>
        <w:tc>
          <w:tcPr>
            <w:tcW w:w="1326" w:type="pct"/>
          </w:tcPr>
          <w:p w:rsidR="00BE1F1E" w:rsidRPr="00E6652B" w:rsidRDefault="00BE1F1E" w:rsidP="00BE1F1E"/>
        </w:tc>
      </w:tr>
      <w:tr w:rsidR="00BE1F1E" w:rsidRPr="00E6652B" w:rsidTr="00AE22B4">
        <w:tc>
          <w:tcPr>
            <w:tcW w:w="5000" w:type="pct"/>
            <w:gridSpan w:val="5"/>
            <w:shd w:val="clear" w:color="auto" w:fill="00B0F0"/>
          </w:tcPr>
          <w:p w:rsidR="00BE1F1E" w:rsidRPr="00E6652B" w:rsidRDefault="00BE1F1E" w:rsidP="00BE1F1E">
            <w:pPr>
              <w:pStyle w:val="Heading2"/>
              <w:outlineLvl w:val="1"/>
            </w:pPr>
            <w:proofErr w:type="gramStart"/>
            <w:r w:rsidRPr="00E6652B">
              <w:t xml:space="preserve">3.11  </w:t>
            </w:r>
            <w:r w:rsidRPr="00E6652B">
              <w:rPr>
                <w:rFonts w:hint="eastAsia"/>
              </w:rPr>
              <w:t>可追溯性</w:t>
            </w:r>
            <w:proofErr w:type="gramEnd"/>
          </w:p>
        </w:tc>
      </w:tr>
      <w:tr w:rsidR="00BE1F1E" w:rsidRPr="00665D43" w:rsidTr="005F7F5D">
        <w:tc>
          <w:tcPr>
            <w:tcW w:w="708" w:type="pct"/>
            <w:gridSpan w:val="2"/>
            <w:shd w:val="clear" w:color="auto" w:fill="D3E5F6"/>
          </w:tcPr>
          <w:p w:rsidR="00BE1F1E" w:rsidRPr="00665D43" w:rsidRDefault="00BE1F1E" w:rsidP="00BE1F1E">
            <w:pPr>
              <w:pStyle w:val="TH"/>
            </w:pPr>
            <w:r w:rsidRPr="00665D43">
              <w:rPr>
                <w:rFonts w:hint="eastAsia"/>
              </w:rPr>
              <w:t>基本</w:t>
            </w:r>
          </w:p>
        </w:tc>
        <w:tc>
          <w:tcPr>
            <w:tcW w:w="4292" w:type="pct"/>
            <w:gridSpan w:val="3"/>
            <w:shd w:val="clear" w:color="auto" w:fill="D3E5F6"/>
          </w:tcPr>
          <w:p w:rsidR="00BE1F1E" w:rsidRPr="00665D43" w:rsidRDefault="00BE1F1E" w:rsidP="00BE1F1E">
            <w:r w:rsidRPr="00665D43">
              <w:rPr>
                <w:rFonts w:hint="eastAsia"/>
              </w:rPr>
              <w:t>工厂应能够在加工（包括分包流程）到将成品（包装材料）分发给最终客户的过程中追溯和跟进所有原</w:t>
            </w:r>
            <w:r>
              <w:rPr>
                <w:rFonts w:hint="eastAsia"/>
              </w:rPr>
              <w:t xml:space="preserve"> </w:t>
            </w:r>
            <w:r>
              <w:rPr>
                <w:rFonts w:asciiTheme="minorHAnsi" w:eastAsiaTheme="minorHAnsi" w:hAnsiTheme="minorHAnsi"/>
                <w:noProof/>
                <w:lang w:val="en-GB" w:eastAsia="en-GB"/>
              </w:rPr>
              <mc:AlternateContent>
                <mc:Choice Requires="wpg">
                  <w:drawing>
                    <wp:anchor distT="0" distB="0" distL="114300" distR="114300" simplePos="0" relativeHeight="251907584" behindDoc="1" locked="0" layoutInCell="1" allowOverlap="1" wp14:anchorId="45DD9E6D" wp14:editId="62139EF3">
                      <wp:simplePos x="0" y="0"/>
                      <wp:positionH relativeFrom="page">
                        <wp:posOffset>1696720</wp:posOffset>
                      </wp:positionH>
                      <wp:positionV relativeFrom="paragraph">
                        <wp:posOffset>424815</wp:posOffset>
                      </wp:positionV>
                      <wp:extent cx="1270" cy="252095"/>
                      <wp:effectExtent l="0" t="0" r="0" b="0"/>
                      <wp:wrapNone/>
                      <wp:docPr id="1225" name="Group 1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669"/>
                                <a:chExt cx="2" cy="397"/>
                              </a:xfrm>
                            </wpg:grpSpPr>
                            <wps:wsp>
                              <wps:cNvPr id="1226" name="Freeform 1199"/>
                              <wps:cNvSpPr>
                                <a:spLocks/>
                              </wps:cNvSpPr>
                              <wps:spPr bwMode="auto">
                                <a:xfrm>
                                  <a:off x="2672" y="669"/>
                                  <a:ext cx="2" cy="397"/>
                                </a:xfrm>
                                <a:custGeom>
                                  <a:avLst/>
                                  <a:gdLst>
                                    <a:gd name="T0" fmla="+- 0 669 669"/>
                                    <a:gd name="T1" fmla="*/ 669 h 397"/>
                                    <a:gd name="T2" fmla="+- 0 1066 669"/>
                                    <a:gd name="T3" fmla="*/ 1066 h 397"/>
                                    <a:gd name="T4" fmla="+- 0 669 669"/>
                                    <a:gd name="T5" fmla="*/ 66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91206" id="Group 1198" o:spid="_x0000_s1026" style="position:absolute;margin-left:133.6pt;margin-top:33.45pt;width:.1pt;height:19.85pt;z-index:-251408896;mso-position-horizontal-relative:page" coordorigin="2672,66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">
                      <v:shape id="Freeform 1199" o:spid="_x0000_s1027" style="position:absolute;left:2672;top:66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" path="m,l,397,,e" fillcolor="#008bc0" stroked="f">
                        <v:path arrowok="t" o:connecttype="custom" o:connectlocs="0,669;0,1066;0,669" o:connectangles="0,0,0"/>
                      </v:shape>
                      <w10:wrap anchorx="page"/>
                    </v:group>
                  </w:pict>
                </mc:Fallback>
              </mc:AlternateContent>
            </w:r>
            <w:r w:rsidRPr="00665D43">
              <w:rPr>
                <w:rFonts w:hint="eastAsia"/>
              </w:rPr>
              <w:t>材料，反之亦然。</w:t>
            </w:r>
          </w:p>
        </w:tc>
      </w:tr>
      <w:tr w:rsidR="00BE1F1E" w:rsidRPr="00E6652B" w:rsidTr="004549F4">
        <w:tc>
          <w:tcPr>
            <w:tcW w:w="708" w:type="pct"/>
            <w:gridSpan w:val="2"/>
            <w:shd w:val="clear" w:color="auto" w:fill="D3E5F6"/>
          </w:tcPr>
          <w:p w:rsidR="00BE1F1E" w:rsidRPr="00E6652B" w:rsidRDefault="00BE1F1E" w:rsidP="00BE1F1E">
            <w:pPr>
              <w:pStyle w:val="TH"/>
            </w:pPr>
            <w:r w:rsidRPr="00E6652B">
              <w:rPr>
                <w:rFonts w:hint="eastAsia"/>
              </w:rPr>
              <w:t>条款</w:t>
            </w:r>
          </w:p>
        </w:tc>
        <w:tc>
          <w:tcPr>
            <w:tcW w:w="2297" w:type="pct"/>
          </w:tcPr>
          <w:p w:rsidR="00BE1F1E" w:rsidRPr="00E6652B" w:rsidRDefault="00BE1F1E" w:rsidP="00BE1F1E">
            <w:pPr>
              <w:pStyle w:val="TH"/>
            </w:pPr>
            <w:r w:rsidRPr="00E6652B">
              <w:rPr>
                <w:rFonts w:hint="eastAsia"/>
              </w:rPr>
              <w:t>要求</w:t>
            </w:r>
          </w:p>
        </w:tc>
        <w:tc>
          <w:tcPr>
            <w:tcW w:w="669" w:type="pct"/>
          </w:tcPr>
          <w:p w:rsidR="00BE1F1E" w:rsidRPr="000106C9" w:rsidRDefault="00BE1F1E" w:rsidP="00BE1F1E">
            <w:pPr>
              <w:pStyle w:val="TH"/>
            </w:pPr>
            <w:r w:rsidRPr="007C65A8">
              <w:t>符合情况</w:t>
            </w:r>
          </w:p>
        </w:tc>
        <w:tc>
          <w:tcPr>
            <w:tcW w:w="1326" w:type="pct"/>
          </w:tcPr>
          <w:p w:rsidR="00BE1F1E" w:rsidRPr="000106C9" w:rsidRDefault="00BE1F1E" w:rsidP="00BE1F1E">
            <w:pPr>
              <w:pStyle w:val="TH"/>
            </w:pPr>
            <w:r w:rsidRPr="007C65A8">
              <w:t>评语</w:t>
            </w:r>
          </w:p>
        </w:tc>
      </w:tr>
      <w:tr w:rsidR="00BE1F1E" w:rsidRPr="00E6652B" w:rsidTr="004549F4">
        <w:tc>
          <w:tcPr>
            <w:tcW w:w="708" w:type="pct"/>
            <w:gridSpan w:val="2"/>
            <w:shd w:val="clear" w:color="auto" w:fill="D3E5F6"/>
          </w:tcPr>
          <w:p w:rsidR="00BE1F1E" w:rsidRPr="00E6652B" w:rsidRDefault="00BE1F1E" w:rsidP="00BE1F1E">
            <w:pPr>
              <w:pStyle w:val="ParaNumbers"/>
            </w:pPr>
            <w:r w:rsidRPr="00E6652B">
              <w:t>3.11.1</w:t>
            </w:r>
          </w:p>
        </w:tc>
        <w:tc>
          <w:tcPr>
            <w:tcW w:w="2297" w:type="pct"/>
          </w:tcPr>
          <w:p w:rsidR="00BE1F1E" w:rsidRPr="00E6652B" w:rsidRDefault="00BE1F1E" w:rsidP="00BE1F1E">
            <w:r w:rsidRPr="00E6652B">
              <w:rPr>
                <w:rFonts w:hint="eastAsia"/>
              </w:rPr>
              <w:t>工厂应有记录成文的追溯程序和体系，能够在供应商到加工（包括分包流程）所有阶段再到成品</w:t>
            </w:r>
            <w:r>
              <w:rPr>
                <w:rFonts w:hint="eastAsia"/>
              </w:rPr>
              <w:t xml:space="preserve"> </w:t>
            </w:r>
            <w:r w:rsidRPr="00E6652B">
              <w:rPr>
                <w:rFonts w:hint="eastAsia"/>
              </w:rPr>
              <w:t>分发的过程中追溯和跟进所有原材料，反之亦然。</w:t>
            </w:r>
          </w:p>
          <w:p w:rsidR="00BE1F1E" w:rsidRPr="00E6652B" w:rsidRDefault="00BE1F1E" w:rsidP="00BE1F1E">
            <w:r w:rsidRPr="00E6652B">
              <w:rPr>
                <w:rFonts w:hint="eastAsia"/>
              </w:rPr>
              <w:t>如果采用连续加工，或原材料位于散装仓内，可追溯性应达到切实可行的最佳准确水平。</w:t>
            </w:r>
          </w:p>
        </w:tc>
        <w:tc>
          <w:tcPr>
            <w:tcW w:w="669" w:type="pct"/>
          </w:tcPr>
          <w:p w:rsidR="00BE1F1E" w:rsidRPr="00E6652B" w:rsidRDefault="00BE1F1E" w:rsidP="00BE1F1E"/>
        </w:tc>
        <w:tc>
          <w:tcPr>
            <w:tcW w:w="1326" w:type="pct"/>
          </w:tcPr>
          <w:p w:rsidR="00BE1F1E" w:rsidRPr="00E6652B" w:rsidRDefault="00BE1F1E" w:rsidP="00BE1F1E"/>
        </w:tc>
      </w:tr>
      <w:tr w:rsidR="00BE1F1E" w:rsidRPr="00E6652B" w:rsidTr="004549F4">
        <w:tc>
          <w:tcPr>
            <w:tcW w:w="708" w:type="pct"/>
            <w:gridSpan w:val="2"/>
            <w:shd w:val="clear" w:color="auto" w:fill="FBD4B4" w:themeFill="accent6" w:themeFillTint="66"/>
          </w:tcPr>
          <w:p w:rsidR="00BE1F1E" w:rsidRPr="00E6652B" w:rsidRDefault="00BE1F1E" w:rsidP="00BE1F1E">
            <w:pPr>
              <w:pStyle w:val="ParaNumbers"/>
            </w:pPr>
            <w:r w:rsidRPr="00E6652B">
              <w:t>3.11.2</w:t>
            </w:r>
          </w:p>
        </w:tc>
        <w:tc>
          <w:tcPr>
            <w:tcW w:w="2297" w:type="pct"/>
          </w:tcPr>
          <w:p w:rsidR="00BE1F1E" w:rsidRPr="00E6652B" w:rsidRDefault="00BE1F1E" w:rsidP="00BE1F1E">
            <w:r w:rsidRPr="00E6652B">
              <w:rPr>
                <w:rFonts w:hint="eastAsia"/>
              </w:rPr>
              <w:t>应充分识别原材料、中间品、成品、不符合产品和隔离产品，确保可追溯性。</w:t>
            </w:r>
          </w:p>
        </w:tc>
        <w:tc>
          <w:tcPr>
            <w:tcW w:w="669" w:type="pct"/>
          </w:tcPr>
          <w:p w:rsidR="00BE1F1E" w:rsidRPr="00E6652B" w:rsidRDefault="00BE1F1E" w:rsidP="00BE1F1E"/>
        </w:tc>
        <w:tc>
          <w:tcPr>
            <w:tcW w:w="1326" w:type="pct"/>
          </w:tcPr>
          <w:p w:rsidR="00BE1F1E" w:rsidRPr="00E6652B" w:rsidRDefault="00BE1F1E" w:rsidP="00BE1F1E"/>
        </w:tc>
      </w:tr>
      <w:tr w:rsidR="00BE1F1E" w:rsidRPr="00E6652B" w:rsidTr="004549F4">
        <w:tc>
          <w:tcPr>
            <w:tcW w:w="708" w:type="pct"/>
            <w:gridSpan w:val="2"/>
            <w:shd w:val="clear" w:color="auto" w:fill="D3E5F6"/>
          </w:tcPr>
          <w:p w:rsidR="00BE1F1E" w:rsidRPr="00E6652B" w:rsidRDefault="00BE1F1E" w:rsidP="00BE1F1E">
            <w:pPr>
              <w:pStyle w:val="ParaNumbers"/>
            </w:pPr>
            <w:r w:rsidRPr="00E6652B">
              <w:t>3.11.3</w:t>
            </w:r>
          </w:p>
        </w:tc>
        <w:tc>
          <w:tcPr>
            <w:tcW w:w="2297" w:type="pct"/>
          </w:tcPr>
          <w:p w:rsidR="00BE1F1E" w:rsidRPr="00E6652B" w:rsidRDefault="00BE1F1E" w:rsidP="00BE1F1E">
            <w:r w:rsidRPr="00E6652B">
              <w:rPr>
                <w:rFonts w:hint="eastAsia"/>
              </w:rPr>
              <w:t>就追溯性而言，应建立合适的体系，确保客户可以识别产品或产品的生产批号。</w:t>
            </w:r>
          </w:p>
          <w:p w:rsidR="00BE1F1E" w:rsidRPr="00E6652B" w:rsidRDefault="00BE1F1E" w:rsidP="00BE1F1E">
            <w:r w:rsidRPr="00E6652B">
              <w:rPr>
                <w:rFonts w:hint="eastAsia"/>
              </w:rPr>
              <w:t>如果使用编码，应根据生产记录检查编码的可读性和准确性。</w:t>
            </w:r>
          </w:p>
        </w:tc>
        <w:tc>
          <w:tcPr>
            <w:tcW w:w="669" w:type="pct"/>
          </w:tcPr>
          <w:p w:rsidR="00BE1F1E" w:rsidRPr="00E6652B" w:rsidRDefault="00BE1F1E" w:rsidP="00BE1F1E"/>
        </w:tc>
        <w:tc>
          <w:tcPr>
            <w:tcW w:w="1326" w:type="pct"/>
          </w:tcPr>
          <w:p w:rsidR="00BE1F1E" w:rsidRPr="00E6652B" w:rsidRDefault="00BE1F1E" w:rsidP="00BE1F1E"/>
        </w:tc>
      </w:tr>
      <w:tr w:rsidR="00BE1F1E" w:rsidRPr="00D91264" w:rsidTr="004549F4">
        <w:tc>
          <w:tcPr>
            <w:tcW w:w="402" w:type="pct"/>
            <w:shd w:val="clear" w:color="auto" w:fill="FBD4B4" w:themeFill="accent6" w:themeFillTint="66"/>
          </w:tcPr>
          <w:p w:rsidR="00BE1F1E" w:rsidRPr="00D91264" w:rsidRDefault="00BE1F1E" w:rsidP="00BE1F1E">
            <w:pPr>
              <w:pStyle w:val="ParaNumbers"/>
            </w:pPr>
            <w:r w:rsidRPr="00D91264">
              <w:t>3.11.4</w:t>
            </w:r>
          </w:p>
        </w:tc>
        <w:tc>
          <w:tcPr>
            <w:tcW w:w="306" w:type="pct"/>
            <w:shd w:val="clear" w:color="auto" w:fill="D3E5F6"/>
          </w:tcPr>
          <w:p w:rsidR="00BE1F1E" w:rsidRPr="00D91264" w:rsidRDefault="00BE1F1E" w:rsidP="00BE1F1E">
            <w:pPr>
              <w:pStyle w:val="ParaNumbers"/>
            </w:pPr>
          </w:p>
        </w:tc>
        <w:tc>
          <w:tcPr>
            <w:tcW w:w="2297" w:type="pct"/>
          </w:tcPr>
          <w:p w:rsidR="00BE1F1E" w:rsidRPr="00D91264" w:rsidRDefault="00BE1F1E" w:rsidP="00BE1F1E">
            <w:r w:rsidRPr="00D91264">
              <w:rPr>
                <w:rFonts w:hint="eastAsia"/>
              </w:rPr>
              <w:t>按照预定的频率对可追溯性程序和体系进行测试，每年至少测试一次，保留测试结果，方便检查</w:t>
            </w:r>
            <w:r>
              <w:rPr>
                <w:rFonts w:hint="eastAsia"/>
              </w:rPr>
              <w:t xml:space="preserve"> </w:t>
            </w:r>
            <w:r w:rsidRPr="00D91264">
              <w:rPr>
                <w:rFonts w:hint="eastAsia"/>
              </w:rPr>
              <w:t>时的检索。</w:t>
            </w:r>
          </w:p>
          <w:p w:rsidR="00BE1F1E" w:rsidRPr="00D91264" w:rsidRDefault="00BE1F1E" w:rsidP="00BE1F1E">
            <w:r w:rsidRPr="00D91264">
              <w:rPr>
                <w:rFonts w:hint="eastAsia"/>
              </w:rPr>
              <w:t>及时实现所有材料的可追溯性。</w:t>
            </w:r>
          </w:p>
        </w:tc>
        <w:tc>
          <w:tcPr>
            <w:tcW w:w="669" w:type="pct"/>
          </w:tcPr>
          <w:p w:rsidR="00BE1F1E" w:rsidRPr="00D91264" w:rsidRDefault="00BE1F1E" w:rsidP="00BE1F1E"/>
        </w:tc>
        <w:tc>
          <w:tcPr>
            <w:tcW w:w="1326" w:type="pct"/>
          </w:tcPr>
          <w:p w:rsidR="00BE1F1E" w:rsidRPr="00D91264" w:rsidRDefault="00BE1F1E" w:rsidP="00BE1F1E"/>
        </w:tc>
      </w:tr>
      <w:tr w:rsidR="00BE1F1E" w:rsidRPr="00D91264" w:rsidTr="004549F4">
        <w:tc>
          <w:tcPr>
            <w:tcW w:w="402" w:type="pct"/>
            <w:shd w:val="clear" w:color="auto" w:fill="FBD4B4" w:themeFill="accent6" w:themeFillTint="66"/>
          </w:tcPr>
          <w:p w:rsidR="00BE1F1E" w:rsidRPr="00D91264" w:rsidRDefault="00BE1F1E" w:rsidP="00BE1F1E">
            <w:pPr>
              <w:pStyle w:val="ParaNumbers"/>
            </w:pPr>
            <w:r w:rsidRPr="00D91264">
              <w:t>3.11.5</w:t>
            </w:r>
          </w:p>
        </w:tc>
        <w:tc>
          <w:tcPr>
            <w:tcW w:w="306" w:type="pct"/>
            <w:shd w:val="clear" w:color="auto" w:fill="D3E5F6"/>
          </w:tcPr>
          <w:p w:rsidR="00BE1F1E" w:rsidRPr="00D91264" w:rsidRDefault="00BE1F1E" w:rsidP="00BE1F1E">
            <w:pPr>
              <w:pStyle w:val="ParaNumbers"/>
            </w:pPr>
          </w:p>
        </w:tc>
        <w:tc>
          <w:tcPr>
            <w:tcW w:w="2297" w:type="pct"/>
          </w:tcPr>
          <w:p w:rsidR="00BE1F1E" w:rsidRPr="00D91264" w:rsidRDefault="00BE1F1E" w:rsidP="00BE1F1E">
            <w:r w:rsidRPr="00D91264">
              <w:rPr>
                <w:rFonts w:hint="eastAsia"/>
              </w:rPr>
              <w:t>如果返工、或进行任何返工操作、或开展任何外包或分包活动，也应保持可追溯性。</w:t>
            </w:r>
          </w:p>
        </w:tc>
        <w:tc>
          <w:tcPr>
            <w:tcW w:w="669" w:type="pct"/>
          </w:tcPr>
          <w:p w:rsidR="00BE1F1E" w:rsidRPr="00D91264" w:rsidRDefault="00BE1F1E" w:rsidP="00BE1F1E"/>
        </w:tc>
        <w:tc>
          <w:tcPr>
            <w:tcW w:w="1326" w:type="pct"/>
          </w:tcPr>
          <w:p w:rsidR="00BE1F1E" w:rsidRPr="00D91264" w:rsidRDefault="00BE1F1E" w:rsidP="00BE1F1E"/>
        </w:tc>
      </w:tr>
      <w:tr w:rsidR="00BE1F1E" w:rsidRPr="00D91264" w:rsidTr="004549F4">
        <w:tc>
          <w:tcPr>
            <w:tcW w:w="708" w:type="pct"/>
            <w:gridSpan w:val="2"/>
            <w:shd w:val="clear" w:color="auto" w:fill="D3E5F6"/>
          </w:tcPr>
          <w:p w:rsidR="00BE1F1E" w:rsidRPr="00D91264" w:rsidRDefault="00BE1F1E" w:rsidP="00BE1F1E">
            <w:pPr>
              <w:pStyle w:val="ParaNumbers"/>
            </w:pPr>
            <w:r w:rsidRPr="00D91264">
              <w:t>3.11.6</w:t>
            </w:r>
          </w:p>
        </w:tc>
        <w:tc>
          <w:tcPr>
            <w:tcW w:w="2297" w:type="pct"/>
          </w:tcPr>
          <w:p w:rsidR="00BE1F1E" w:rsidRPr="00D91264" w:rsidRDefault="00BE1F1E" w:rsidP="00BE1F1E">
            <w:r w:rsidRPr="00D91264">
              <w:rPr>
                <w:rFonts w:hint="eastAsia"/>
              </w:rPr>
              <w:t>应保持测试数据和生产批次样本的可追溯性。</w:t>
            </w:r>
          </w:p>
        </w:tc>
        <w:tc>
          <w:tcPr>
            <w:tcW w:w="669" w:type="pct"/>
          </w:tcPr>
          <w:p w:rsidR="00BE1F1E" w:rsidRPr="00D91264" w:rsidRDefault="00BE1F1E" w:rsidP="00BE1F1E"/>
        </w:tc>
        <w:tc>
          <w:tcPr>
            <w:tcW w:w="1326" w:type="pct"/>
          </w:tcPr>
          <w:p w:rsidR="00BE1F1E" w:rsidRPr="00D91264" w:rsidRDefault="00BE1F1E" w:rsidP="00BE1F1E"/>
        </w:tc>
      </w:tr>
      <w:tr w:rsidR="00BE1F1E" w:rsidRPr="00D91264" w:rsidTr="00AE22B4">
        <w:tc>
          <w:tcPr>
            <w:tcW w:w="5000" w:type="pct"/>
            <w:gridSpan w:val="5"/>
            <w:shd w:val="clear" w:color="auto" w:fill="00B0F0"/>
          </w:tcPr>
          <w:p w:rsidR="00BE1F1E" w:rsidRPr="00D91264" w:rsidRDefault="00BE1F1E" w:rsidP="00BE1F1E">
            <w:pPr>
              <w:pStyle w:val="Heading2"/>
              <w:outlineLvl w:val="1"/>
            </w:pPr>
            <w:proofErr w:type="gramStart"/>
            <w:r w:rsidRPr="00D91264">
              <w:t xml:space="preserve">3.12  </w:t>
            </w:r>
            <w:r w:rsidRPr="00D91264">
              <w:rPr>
                <w:rFonts w:hint="eastAsia"/>
              </w:rPr>
              <w:t>投诉受理</w:t>
            </w:r>
            <w:proofErr w:type="gramEnd"/>
          </w:p>
        </w:tc>
      </w:tr>
      <w:tr w:rsidR="00BE1F1E" w:rsidRPr="00D91264" w:rsidTr="005F7F5D">
        <w:tc>
          <w:tcPr>
            <w:tcW w:w="708" w:type="pct"/>
            <w:gridSpan w:val="2"/>
            <w:shd w:val="clear" w:color="auto" w:fill="D3E5F6"/>
          </w:tcPr>
          <w:p w:rsidR="00BE1F1E" w:rsidRPr="00D91264" w:rsidRDefault="00BE1F1E" w:rsidP="00BE1F1E"/>
        </w:tc>
        <w:tc>
          <w:tcPr>
            <w:tcW w:w="4292" w:type="pct"/>
            <w:gridSpan w:val="3"/>
            <w:shd w:val="clear" w:color="auto" w:fill="D3E5F6"/>
          </w:tcPr>
          <w:p w:rsidR="00BE1F1E" w:rsidRPr="00D91264" w:rsidRDefault="00BE1F1E" w:rsidP="00BE1F1E">
            <w:r w:rsidRPr="00D91264">
              <w:rPr>
                <w:rFonts w:hint="eastAsia"/>
              </w:rPr>
              <w:t>有效处理与产品卫生、安全或质量有关的客户投诉，并运用信息降低投诉水平。</w:t>
            </w:r>
          </w:p>
        </w:tc>
      </w:tr>
      <w:tr w:rsidR="00BE1F1E" w:rsidRPr="00AE22B4" w:rsidTr="004549F4">
        <w:tc>
          <w:tcPr>
            <w:tcW w:w="708" w:type="pct"/>
            <w:gridSpan w:val="2"/>
            <w:shd w:val="clear" w:color="auto" w:fill="D3E5F6"/>
          </w:tcPr>
          <w:p w:rsidR="00BE1F1E" w:rsidRPr="00AE22B4" w:rsidRDefault="00BE1F1E" w:rsidP="00BE1F1E">
            <w:pPr>
              <w:pStyle w:val="TH"/>
            </w:pPr>
            <w:r w:rsidRPr="00AE22B4">
              <w:rPr>
                <w:rFonts w:hint="eastAsia"/>
              </w:rPr>
              <w:t>条款</w:t>
            </w:r>
          </w:p>
        </w:tc>
        <w:tc>
          <w:tcPr>
            <w:tcW w:w="2297" w:type="pct"/>
          </w:tcPr>
          <w:p w:rsidR="00BE1F1E" w:rsidRPr="00AE22B4" w:rsidRDefault="00BE1F1E" w:rsidP="00BE1F1E">
            <w:pPr>
              <w:pStyle w:val="TH"/>
            </w:pPr>
            <w:r w:rsidRPr="00AE22B4">
              <w:rPr>
                <w:rFonts w:hint="eastAsia"/>
              </w:rPr>
              <w:t>要求</w:t>
            </w:r>
          </w:p>
        </w:tc>
        <w:tc>
          <w:tcPr>
            <w:tcW w:w="669" w:type="pct"/>
          </w:tcPr>
          <w:p w:rsidR="00BE1F1E" w:rsidRPr="000106C9" w:rsidRDefault="00BE1F1E" w:rsidP="00BE1F1E">
            <w:pPr>
              <w:pStyle w:val="TH"/>
            </w:pPr>
            <w:r w:rsidRPr="007C65A8">
              <w:t>符合情况</w:t>
            </w:r>
          </w:p>
        </w:tc>
        <w:tc>
          <w:tcPr>
            <w:tcW w:w="1326" w:type="pct"/>
          </w:tcPr>
          <w:p w:rsidR="00BE1F1E" w:rsidRPr="000106C9" w:rsidRDefault="00BE1F1E" w:rsidP="00BE1F1E">
            <w:pPr>
              <w:pStyle w:val="TH"/>
            </w:pPr>
            <w:r w:rsidRPr="007C65A8">
              <w:t>评语</w:t>
            </w:r>
          </w:p>
        </w:tc>
      </w:tr>
      <w:tr w:rsidR="00BE1F1E" w:rsidRPr="00D91264" w:rsidTr="004549F4">
        <w:tc>
          <w:tcPr>
            <w:tcW w:w="708" w:type="pct"/>
            <w:gridSpan w:val="2"/>
            <w:shd w:val="clear" w:color="auto" w:fill="D3E5F6"/>
          </w:tcPr>
          <w:p w:rsidR="00BE1F1E" w:rsidRPr="00D91264" w:rsidRDefault="00BE1F1E" w:rsidP="00BE1F1E">
            <w:pPr>
              <w:pStyle w:val="ParaNumbers"/>
            </w:pPr>
            <w:r w:rsidRPr="00D91264">
              <w:lastRenderedPageBreak/>
              <w:t>3.12.1</w:t>
            </w:r>
          </w:p>
        </w:tc>
        <w:tc>
          <w:tcPr>
            <w:tcW w:w="2297" w:type="pct"/>
          </w:tcPr>
          <w:p w:rsidR="00BE1F1E" w:rsidRPr="00D91264" w:rsidRDefault="00BE1F1E" w:rsidP="00BE1F1E">
            <w:r w:rsidRPr="00D91264">
              <w:rPr>
                <w:rFonts w:hint="eastAsia"/>
              </w:rPr>
              <w:t>应记录、调查（包括根本原因分析）所有投诉，而且应记录对问题的调查结果。</w:t>
            </w:r>
          </w:p>
          <w:p w:rsidR="00BE1F1E" w:rsidRPr="00D91264" w:rsidRDefault="00BE1F1E" w:rsidP="00BE1F1E">
            <w:r w:rsidRPr="00D91264">
              <w:rPr>
                <w:rFonts w:hint="eastAsia"/>
              </w:rPr>
              <w:t>应由经过适当培训的员工及时有效地根据所查明问题的严重性和频率采取相应的措施。</w:t>
            </w:r>
          </w:p>
        </w:tc>
        <w:tc>
          <w:tcPr>
            <w:tcW w:w="669" w:type="pct"/>
          </w:tcPr>
          <w:p w:rsidR="00BE1F1E" w:rsidRPr="00D91264" w:rsidRDefault="00BE1F1E" w:rsidP="00BE1F1E"/>
        </w:tc>
        <w:tc>
          <w:tcPr>
            <w:tcW w:w="1326" w:type="pct"/>
          </w:tcPr>
          <w:p w:rsidR="00BE1F1E" w:rsidRPr="00D91264" w:rsidRDefault="00BE1F1E" w:rsidP="00BE1F1E"/>
        </w:tc>
      </w:tr>
      <w:tr w:rsidR="00BE1F1E" w:rsidRPr="00D91264" w:rsidTr="004549F4">
        <w:tc>
          <w:tcPr>
            <w:tcW w:w="708" w:type="pct"/>
            <w:gridSpan w:val="2"/>
            <w:shd w:val="clear" w:color="auto" w:fill="D3E5F6"/>
          </w:tcPr>
          <w:p w:rsidR="00BE1F1E" w:rsidRPr="00D91264" w:rsidRDefault="00BE1F1E" w:rsidP="00BE1F1E">
            <w:pPr>
              <w:pStyle w:val="ParaNumbers"/>
            </w:pPr>
            <w:r w:rsidRPr="00D91264">
              <w:t>3.12.2</w:t>
            </w:r>
          </w:p>
        </w:tc>
        <w:tc>
          <w:tcPr>
            <w:tcW w:w="2297" w:type="pct"/>
          </w:tcPr>
          <w:p w:rsidR="00BE1F1E" w:rsidRPr="00D91264" w:rsidRDefault="00BE1F1E" w:rsidP="00BE1F1E">
            <w:r w:rsidRPr="00D91264">
              <w:rPr>
                <w:rFonts w:hint="eastAsia"/>
              </w:rPr>
              <w:t>应分析投诉数据，识别显著变化趋势。如果投诉增加且投诉类型有所重复，应运用根本原因</w:t>
            </w:r>
            <w:r>
              <w:rPr>
                <w:rFonts w:hint="eastAsia"/>
              </w:rPr>
              <w:t xml:space="preserve"> </w:t>
            </w:r>
            <w:r w:rsidRPr="00D91264">
              <w:rPr>
                <w:rFonts w:hint="eastAsia"/>
              </w:rPr>
              <w:t>分析实施对产品安全、合法性和质量的持续改善和避免再次发生。此项分析应向相关的员工</w:t>
            </w:r>
            <w:r>
              <w:rPr>
                <w:rFonts w:hint="eastAsia"/>
              </w:rPr>
              <w:t xml:space="preserve"> </w:t>
            </w:r>
            <w:r w:rsidRPr="00D91264">
              <w:rPr>
                <w:rFonts w:hint="eastAsia"/>
              </w:rPr>
              <w:t>提供。</w:t>
            </w:r>
          </w:p>
        </w:tc>
        <w:tc>
          <w:tcPr>
            <w:tcW w:w="669" w:type="pct"/>
          </w:tcPr>
          <w:p w:rsidR="00BE1F1E" w:rsidRPr="00D91264" w:rsidRDefault="00BE1F1E" w:rsidP="00BE1F1E"/>
        </w:tc>
        <w:tc>
          <w:tcPr>
            <w:tcW w:w="1326" w:type="pct"/>
          </w:tcPr>
          <w:p w:rsidR="00BE1F1E" w:rsidRPr="00D91264" w:rsidRDefault="00BE1F1E" w:rsidP="00BE1F1E"/>
        </w:tc>
      </w:tr>
      <w:tr w:rsidR="00BE1F1E" w:rsidRPr="00156880" w:rsidTr="00AE22B4">
        <w:tc>
          <w:tcPr>
            <w:tcW w:w="5000" w:type="pct"/>
            <w:gridSpan w:val="5"/>
            <w:shd w:val="clear" w:color="auto" w:fill="00B0F0"/>
          </w:tcPr>
          <w:p w:rsidR="00BE1F1E" w:rsidRPr="00156880" w:rsidRDefault="00BE1F1E" w:rsidP="00BE1F1E">
            <w:pPr>
              <w:pStyle w:val="Heading2"/>
              <w:outlineLvl w:val="1"/>
            </w:pPr>
            <w:proofErr w:type="gramStart"/>
            <w:r w:rsidRPr="00156880">
              <w:t xml:space="preserve">3.13  </w:t>
            </w:r>
            <w:r w:rsidRPr="00156880">
              <w:rPr>
                <w:rFonts w:hint="eastAsia"/>
              </w:rPr>
              <w:t>产品撤回</w:t>
            </w:r>
            <w:proofErr w:type="gramEnd"/>
            <w:r w:rsidRPr="00156880">
              <w:rPr>
                <w:rFonts w:hint="eastAsia"/>
              </w:rPr>
              <w:t>、突发事件和产品召回管理</w:t>
            </w:r>
          </w:p>
        </w:tc>
      </w:tr>
      <w:tr w:rsidR="00BE1F1E" w:rsidRPr="00156880" w:rsidTr="005F7F5D">
        <w:tc>
          <w:tcPr>
            <w:tcW w:w="708" w:type="pct"/>
            <w:gridSpan w:val="2"/>
            <w:shd w:val="clear" w:color="auto" w:fill="D3E5F6"/>
          </w:tcPr>
          <w:p w:rsidR="00BE1F1E" w:rsidRPr="00156880" w:rsidRDefault="00BE1F1E" w:rsidP="00BE1F1E"/>
        </w:tc>
        <w:tc>
          <w:tcPr>
            <w:tcW w:w="4292" w:type="pct"/>
            <w:gridSpan w:val="3"/>
            <w:shd w:val="clear" w:color="auto" w:fill="D3E5F6"/>
          </w:tcPr>
          <w:p w:rsidR="00BE1F1E" w:rsidRPr="00156880" w:rsidRDefault="00BE1F1E" w:rsidP="00BE1F1E">
            <w:r w:rsidRPr="00156880">
              <w:rPr>
                <w:rFonts w:hint="eastAsia"/>
              </w:rPr>
              <w:t>工厂应有成文的规程和体系，有效管理任何产品撤回、客户退货、突发事件或产品召回，确保与产品以及最终消费者有</w:t>
            </w:r>
            <w:r>
              <w:rPr>
                <w:rFonts w:hint="eastAsia"/>
              </w:rPr>
              <w:t xml:space="preserve"> </w:t>
            </w:r>
            <w:r w:rsidRPr="00156880">
              <w:rPr>
                <w:rFonts w:hint="eastAsia"/>
              </w:rPr>
              <w:t>关的卫生、质量、安全或合法性的潜在危险得到控制。</w:t>
            </w:r>
          </w:p>
        </w:tc>
      </w:tr>
      <w:tr w:rsidR="00BE1F1E" w:rsidRPr="00156880" w:rsidTr="004549F4">
        <w:tc>
          <w:tcPr>
            <w:tcW w:w="708" w:type="pct"/>
            <w:gridSpan w:val="2"/>
            <w:shd w:val="clear" w:color="auto" w:fill="D3E5F6"/>
          </w:tcPr>
          <w:p w:rsidR="00BE1F1E" w:rsidRPr="00156880" w:rsidRDefault="00BE1F1E" w:rsidP="00BE1F1E">
            <w:pPr>
              <w:pStyle w:val="TH"/>
            </w:pPr>
            <w:r w:rsidRPr="00156880">
              <w:rPr>
                <w:rFonts w:hint="eastAsia"/>
              </w:rPr>
              <w:t>条款</w:t>
            </w:r>
          </w:p>
        </w:tc>
        <w:tc>
          <w:tcPr>
            <w:tcW w:w="2297" w:type="pct"/>
          </w:tcPr>
          <w:p w:rsidR="00BE1F1E" w:rsidRPr="00156880" w:rsidRDefault="00BE1F1E" w:rsidP="00BE1F1E">
            <w:pPr>
              <w:pStyle w:val="TH"/>
            </w:pPr>
            <w:r w:rsidRPr="00156880">
              <w:rPr>
                <w:rFonts w:hint="eastAsia"/>
              </w:rPr>
              <w:t>要求</w:t>
            </w:r>
          </w:p>
        </w:tc>
        <w:tc>
          <w:tcPr>
            <w:tcW w:w="669" w:type="pct"/>
          </w:tcPr>
          <w:p w:rsidR="00BE1F1E" w:rsidRPr="000106C9" w:rsidRDefault="00BE1F1E" w:rsidP="00BE1F1E">
            <w:pPr>
              <w:pStyle w:val="TH"/>
            </w:pPr>
            <w:r w:rsidRPr="007C65A8">
              <w:t>符合情况</w:t>
            </w:r>
          </w:p>
        </w:tc>
        <w:tc>
          <w:tcPr>
            <w:tcW w:w="1326" w:type="pct"/>
          </w:tcPr>
          <w:p w:rsidR="00BE1F1E" w:rsidRPr="000106C9" w:rsidRDefault="00BE1F1E" w:rsidP="00BE1F1E">
            <w:pPr>
              <w:pStyle w:val="TH"/>
            </w:pPr>
            <w:r w:rsidRPr="007C65A8">
              <w:t>评语</w:t>
            </w:r>
          </w:p>
        </w:tc>
      </w:tr>
      <w:tr w:rsidR="00BE1F1E" w:rsidRPr="00156880" w:rsidTr="004549F4">
        <w:tc>
          <w:tcPr>
            <w:tcW w:w="708" w:type="pct"/>
            <w:gridSpan w:val="2"/>
            <w:shd w:val="clear" w:color="auto" w:fill="D3E5F6"/>
          </w:tcPr>
          <w:p w:rsidR="00BE1F1E" w:rsidRPr="00156880" w:rsidRDefault="00BE1F1E" w:rsidP="00BE1F1E">
            <w:pPr>
              <w:pStyle w:val="ParaNumbers"/>
            </w:pPr>
            <w:r w:rsidRPr="00156880">
              <w:t>3.13.1</w:t>
            </w:r>
          </w:p>
        </w:tc>
        <w:tc>
          <w:tcPr>
            <w:tcW w:w="2297" w:type="pct"/>
          </w:tcPr>
          <w:p w:rsidR="00BE1F1E" w:rsidRPr="00156880" w:rsidRDefault="00BE1F1E" w:rsidP="00BE1F1E">
            <w:r w:rsidRPr="00156880">
              <w:rPr>
                <w:rFonts w:hint="eastAsia"/>
              </w:rPr>
              <w:t>应将产品撤回规程记录在案，并至少包括：</w:t>
            </w:r>
          </w:p>
          <w:p w:rsidR="00BE1F1E" w:rsidRPr="00156880" w:rsidRDefault="00BE1F1E" w:rsidP="00BE1F1E">
            <w:pPr>
              <w:pStyle w:val="ListBullet"/>
            </w:pPr>
            <w:r w:rsidRPr="00156880">
              <w:t xml:space="preserve"> </w:t>
            </w:r>
            <w:r w:rsidRPr="00156880">
              <w:rPr>
                <w:rFonts w:hint="eastAsia"/>
              </w:rPr>
              <w:t>确定参与潜在产品撤回或退货评估的关键人员，并明确界定其责任</w:t>
            </w:r>
          </w:p>
          <w:p w:rsidR="00BE1F1E" w:rsidRPr="00156880" w:rsidRDefault="00BE1F1E" w:rsidP="00BE1F1E">
            <w:pPr>
              <w:pStyle w:val="ListBullet"/>
            </w:pPr>
            <w:r w:rsidRPr="00156880">
              <w:t xml:space="preserve"> </w:t>
            </w:r>
            <w:r w:rsidRPr="00156880">
              <w:rPr>
                <w:rFonts w:hint="eastAsia"/>
              </w:rPr>
              <w:t>沟通计划，包括向客户传达信息的方法</w:t>
            </w:r>
          </w:p>
          <w:p w:rsidR="00BE1F1E" w:rsidRPr="00156880" w:rsidRDefault="00BE1F1E" w:rsidP="00BE1F1E">
            <w:pPr>
              <w:pStyle w:val="ListBullet"/>
            </w:pPr>
            <w:r w:rsidRPr="00156880">
              <w:t xml:space="preserve"> </w:t>
            </w:r>
            <w:r w:rsidRPr="00156880">
              <w:rPr>
                <w:rFonts w:hint="eastAsia"/>
              </w:rPr>
              <w:t>根本原因分析和按要求执行适当改进的纠正措施。</w:t>
            </w:r>
          </w:p>
        </w:tc>
        <w:tc>
          <w:tcPr>
            <w:tcW w:w="669" w:type="pct"/>
          </w:tcPr>
          <w:p w:rsidR="00BE1F1E" w:rsidRPr="00156880" w:rsidRDefault="00BE1F1E" w:rsidP="00BE1F1E"/>
        </w:tc>
        <w:tc>
          <w:tcPr>
            <w:tcW w:w="1326" w:type="pct"/>
          </w:tcPr>
          <w:p w:rsidR="00BE1F1E" w:rsidRPr="00156880" w:rsidRDefault="00BE1F1E" w:rsidP="00BE1F1E"/>
        </w:tc>
      </w:tr>
      <w:tr w:rsidR="00BE1F1E" w:rsidRPr="00156880" w:rsidTr="004549F4">
        <w:tc>
          <w:tcPr>
            <w:tcW w:w="708" w:type="pct"/>
            <w:gridSpan w:val="2"/>
            <w:shd w:val="clear" w:color="auto" w:fill="D3E5F6"/>
          </w:tcPr>
          <w:p w:rsidR="00BE1F1E" w:rsidRPr="00156880" w:rsidRDefault="00BE1F1E" w:rsidP="00BE1F1E">
            <w:pPr>
              <w:pStyle w:val="ParaNumbers"/>
            </w:pPr>
            <w:r w:rsidRPr="00156880">
              <w:t>3.13.2</w:t>
            </w:r>
          </w:p>
        </w:tc>
        <w:tc>
          <w:tcPr>
            <w:tcW w:w="2297" w:type="pct"/>
          </w:tcPr>
          <w:p w:rsidR="00BE1F1E" w:rsidRPr="00156880" w:rsidRDefault="00BE1F1E" w:rsidP="00BE1F1E">
            <w:r w:rsidRPr="00156880">
              <w:rPr>
                <w:rFonts w:hint="eastAsia"/>
              </w:rPr>
              <w:t>撤回规程应可以在任何时候进行，并应考虑告知供应链、库存退货、物流回收、回收产品的贮藏</w:t>
            </w:r>
            <w:r>
              <w:rPr>
                <w:rFonts w:hint="eastAsia"/>
              </w:rPr>
              <w:t xml:space="preserve"> </w:t>
            </w:r>
            <w:r w:rsidRPr="00156880">
              <w:rPr>
                <w:rFonts w:hint="eastAsia"/>
              </w:rPr>
              <w:t>和处置。</w:t>
            </w:r>
          </w:p>
        </w:tc>
        <w:tc>
          <w:tcPr>
            <w:tcW w:w="669" w:type="pct"/>
          </w:tcPr>
          <w:p w:rsidR="00BE1F1E" w:rsidRPr="00156880" w:rsidRDefault="00BE1F1E" w:rsidP="00BE1F1E"/>
        </w:tc>
        <w:tc>
          <w:tcPr>
            <w:tcW w:w="1326" w:type="pct"/>
          </w:tcPr>
          <w:p w:rsidR="00BE1F1E" w:rsidRPr="00156880" w:rsidRDefault="00BE1F1E" w:rsidP="00BE1F1E"/>
        </w:tc>
      </w:tr>
      <w:tr w:rsidR="00BE1F1E" w:rsidRPr="005A0C23" w:rsidTr="004549F4">
        <w:tc>
          <w:tcPr>
            <w:tcW w:w="708" w:type="pct"/>
            <w:gridSpan w:val="2"/>
            <w:shd w:val="clear" w:color="auto" w:fill="D3E5F6"/>
          </w:tcPr>
          <w:p w:rsidR="00BE1F1E" w:rsidRPr="005A0C23" w:rsidRDefault="00BE1F1E" w:rsidP="00BE1F1E">
            <w:pPr>
              <w:pStyle w:val="ParaNumbers"/>
            </w:pPr>
            <w:r w:rsidRPr="005A0C23">
              <w:t>3.13.3</w:t>
            </w:r>
          </w:p>
        </w:tc>
        <w:tc>
          <w:tcPr>
            <w:tcW w:w="2297" w:type="pct"/>
          </w:tcPr>
          <w:p w:rsidR="00BE1F1E" w:rsidRPr="005A0C23" w:rsidRDefault="00BE1F1E" w:rsidP="00BE1F1E">
            <w:r w:rsidRPr="005A0C23">
              <w:rPr>
                <w:rFonts w:hint="eastAsia"/>
              </w:rPr>
              <w:t>就突发事件的类型，公司应为相关人员提供书面指南和培训。</w:t>
            </w:r>
          </w:p>
          <w:p w:rsidR="00BE1F1E" w:rsidRPr="005A0C23" w:rsidRDefault="00BE1F1E" w:rsidP="00BE1F1E">
            <w:r w:rsidRPr="005A0C23">
              <w:rPr>
                <w:rFonts w:hint="eastAsia"/>
              </w:rPr>
              <w:t>突发事件可包括：</w:t>
            </w:r>
          </w:p>
          <w:p w:rsidR="00BE1F1E" w:rsidRPr="005A0C23" w:rsidRDefault="00BE1F1E" w:rsidP="00BE1F1E">
            <w:pPr>
              <w:pStyle w:val="ListBullet"/>
            </w:pPr>
            <w:r w:rsidRPr="005A0C23">
              <w:t xml:space="preserve"> </w:t>
            </w:r>
            <w:r w:rsidRPr="005A0C23">
              <w:rPr>
                <w:rFonts w:hint="eastAsia"/>
              </w:rPr>
              <w:t>正常生产流程的中断</w:t>
            </w:r>
          </w:p>
          <w:p w:rsidR="00BE1F1E" w:rsidRPr="005A0C23" w:rsidRDefault="00BE1F1E" w:rsidP="00BE1F1E">
            <w:pPr>
              <w:pStyle w:val="ListBullet"/>
            </w:pPr>
            <w:r w:rsidRPr="005A0C23">
              <w:t xml:space="preserve"> </w:t>
            </w:r>
            <w:r w:rsidRPr="005A0C23">
              <w:rPr>
                <w:rFonts w:hint="eastAsia"/>
              </w:rPr>
              <w:t>关键服务的中断，如水、能源、交通、制冷处理、员工可用性和通信</w:t>
            </w:r>
          </w:p>
          <w:p w:rsidR="00BE1F1E" w:rsidRPr="005A0C23" w:rsidRDefault="00BE1F1E" w:rsidP="00BE1F1E">
            <w:pPr>
              <w:pStyle w:val="ListBullet"/>
            </w:pPr>
            <w:r w:rsidRPr="005A0C23">
              <w:t xml:space="preserve"> </w:t>
            </w:r>
            <w:r w:rsidRPr="005A0C23">
              <w:rPr>
                <w:rFonts w:hint="eastAsia"/>
              </w:rPr>
              <w:t>诸如火灾、洪灾或自然灾害等事件</w:t>
            </w:r>
          </w:p>
          <w:p w:rsidR="00BE1F1E" w:rsidRPr="005A0C23" w:rsidRDefault="00BE1F1E" w:rsidP="00BE1F1E">
            <w:pPr>
              <w:pStyle w:val="ListBullet"/>
            </w:pPr>
            <w:r w:rsidRPr="005A0C23">
              <w:t xml:space="preserve"> </w:t>
            </w:r>
            <w:r w:rsidRPr="005A0C23">
              <w:rPr>
                <w:rFonts w:hint="eastAsia"/>
              </w:rPr>
              <w:t>蓄意污染或破坏</w:t>
            </w:r>
          </w:p>
          <w:p w:rsidR="00BE1F1E" w:rsidRPr="005A0C23" w:rsidRDefault="00BE1F1E" w:rsidP="00BE1F1E">
            <w:pPr>
              <w:pStyle w:val="ListBullet"/>
            </w:pPr>
            <w:r w:rsidRPr="005A0C23">
              <w:t xml:space="preserve"> </w:t>
            </w:r>
            <w:r w:rsidRPr="005A0C23">
              <w:rPr>
                <w:rFonts w:hint="eastAsia"/>
              </w:rPr>
              <w:t>数字网络安全的失效或对数字网络安全的攻击。</w:t>
            </w:r>
          </w:p>
          <w:p w:rsidR="00BE1F1E" w:rsidRPr="005A0C23" w:rsidRDefault="00BE1F1E" w:rsidP="00BE1F1E">
            <w:r w:rsidRPr="005A0C23">
              <w:rPr>
                <w:rFonts w:hint="eastAsia"/>
              </w:rPr>
              <w:t>如果已从工厂放行的产品可能受突发事件的影响，应考虑撤回产品的必要，以及在适当</w:t>
            </w:r>
            <w:r w:rsidRPr="005A0C23">
              <w:rPr>
                <w:rFonts w:hint="eastAsia"/>
              </w:rPr>
              <w:lastRenderedPageBreak/>
              <w:t>的情况</w:t>
            </w:r>
            <w:r>
              <w:rPr>
                <w:rFonts w:hint="eastAsia"/>
              </w:rPr>
              <w:t xml:space="preserve"> </w:t>
            </w:r>
            <w:r w:rsidRPr="005A0C23">
              <w:rPr>
                <w:rFonts w:hint="eastAsia"/>
              </w:rPr>
              <w:t>下，告知客户产品撤回和</w:t>
            </w:r>
            <w:r w:rsidRPr="005A0C23">
              <w:t>/</w:t>
            </w:r>
            <w:r w:rsidRPr="005A0C23">
              <w:rPr>
                <w:rFonts w:hint="eastAsia"/>
              </w:rPr>
              <w:t>或召回的必要。</w:t>
            </w:r>
          </w:p>
          <w:p w:rsidR="00BE1F1E" w:rsidRPr="005A0C23" w:rsidRDefault="00BE1F1E" w:rsidP="00BE1F1E">
            <w:r w:rsidRPr="005A0C23">
              <w:rPr>
                <w:rFonts w:hint="eastAsia"/>
              </w:rPr>
              <w:t>应建立成文的突发事件报告规程。</w:t>
            </w:r>
          </w:p>
        </w:tc>
        <w:tc>
          <w:tcPr>
            <w:tcW w:w="669" w:type="pct"/>
          </w:tcPr>
          <w:p w:rsidR="00BE1F1E" w:rsidRPr="005A0C23" w:rsidRDefault="00BE1F1E" w:rsidP="00BE1F1E"/>
        </w:tc>
        <w:tc>
          <w:tcPr>
            <w:tcW w:w="1326" w:type="pct"/>
          </w:tcPr>
          <w:p w:rsidR="00BE1F1E" w:rsidRPr="005A0C23" w:rsidRDefault="00BE1F1E" w:rsidP="00BE1F1E"/>
        </w:tc>
      </w:tr>
      <w:tr w:rsidR="00BE1F1E" w:rsidRPr="005A0C23" w:rsidTr="004549F4">
        <w:tc>
          <w:tcPr>
            <w:tcW w:w="708" w:type="pct"/>
            <w:gridSpan w:val="2"/>
            <w:shd w:val="clear" w:color="auto" w:fill="D3E5F6"/>
          </w:tcPr>
          <w:p w:rsidR="00BE1F1E" w:rsidRPr="005A0C23" w:rsidRDefault="00BE1F1E" w:rsidP="00BE1F1E">
            <w:pPr>
              <w:pStyle w:val="ParaNumbers"/>
            </w:pPr>
            <w:r w:rsidRPr="005A0C23">
              <w:t>3.13.4</w:t>
            </w:r>
          </w:p>
        </w:tc>
        <w:tc>
          <w:tcPr>
            <w:tcW w:w="2297" w:type="pct"/>
          </w:tcPr>
          <w:p w:rsidR="00BE1F1E" w:rsidRPr="005A0C23" w:rsidRDefault="00BE1F1E" w:rsidP="00BE1F1E">
            <w:r w:rsidRPr="005A0C23">
              <w:rPr>
                <w:rFonts w:hint="eastAsia"/>
              </w:rPr>
              <w:t>公司应确定并记录可以有效管理突发事件的活动，防止放行卫生、安全性或质量可能受到影响</w:t>
            </w:r>
            <w:r>
              <w:rPr>
                <w:rFonts w:hint="eastAsia"/>
              </w:rPr>
              <w:t xml:space="preserve"> </w:t>
            </w:r>
            <w:r w:rsidRPr="005A0C23">
              <w:rPr>
                <w:rFonts w:hint="eastAsia"/>
              </w:rPr>
              <w:t>的产品。</w:t>
            </w:r>
          </w:p>
        </w:tc>
        <w:tc>
          <w:tcPr>
            <w:tcW w:w="669" w:type="pct"/>
          </w:tcPr>
          <w:p w:rsidR="00BE1F1E" w:rsidRPr="005A0C23" w:rsidRDefault="00BE1F1E" w:rsidP="00BE1F1E"/>
        </w:tc>
        <w:tc>
          <w:tcPr>
            <w:tcW w:w="1326" w:type="pct"/>
          </w:tcPr>
          <w:p w:rsidR="00BE1F1E" w:rsidRPr="005A0C23" w:rsidRDefault="00BE1F1E" w:rsidP="00BE1F1E"/>
        </w:tc>
      </w:tr>
      <w:tr w:rsidR="00BE1F1E" w:rsidRPr="005A0C23" w:rsidTr="004549F4">
        <w:tc>
          <w:tcPr>
            <w:tcW w:w="708" w:type="pct"/>
            <w:gridSpan w:val="2"/>
            <w:shd w:val="clear" w:color="auto" w:fill="D3E5F6"/>
          </w:tcPr>
          <w:p w:rsidR="00BE1F1E" w:rsidRPr="005A0C23" w:rsidRDefault="00BE1F1E" w:rsidP="00BE1F1E">
            <w:pPr>
              <w:pStyle w:val="ParaNumbers"/>
            </w:pPr>
            <w:r w:rsidRPr="005A0C23">
              <w:t>3.13.5</w:t>
            </w:r>
          </w:p>
        </w:tc>
        <w:tc>
          <w:tcPr>
            <w:tcW w:w="2297" w:type="pct"/>
          </w:tcPr>
          <w:p w:rsidR="00BE1F1E" w:rsidRPr="005A0C23" w:rsidRDefault="00BE1F1E" w:rsidP="00BE1F1E">
            <w:r w:rsidRPr="005A0C23">
              <w:rPr>
                <w:rFonts w:hint="eastAsia"/>
              </w:rPr>
              <w:t>记录由品牌所有人或指定者发起的产品召回管理规程，并至少应包括：</w:t>
            </w:r>
          </w:p>
          <w:p w:rsidR="00BE1F1E" w:rsidRPr="00AC64C3" w:rsidRDefault="00BE1F1E" w:rsidP="00BE1F1E">
            <w:pPr>
              <w:pStyle w:val="ListBullet"/>
            </w:pPr>
            <w:r w:rsidRPr="005A0C23">
              <w:t xml:space="preserve"> </w:t>
            </w:r>
            <w:r w:rsidRPr="00AC64C3">
              <w:rPr>
                <w:rFonts w:hint="eastAsia"/>
              </w:rPr>
              <w:t>确定参与潜在召回评估的关键人员，并明确界定其职责</w:t>
            </w:r>
          </w:p>
          <w:p w:rsidR="00BE1F1E" w:rsidRPr="005A0C23" w:rsidRDefault="00BE1F1E" w:rsidP="00BE1F1E">
            <w:pPr>
              <w:pStyle w:val="ListBullet"/>
            </w:pPr>
            <w:r w:rsidRPr="00AC64C3">
              <w:t xml:space="preserve"> </w:t>
            </w:r>
            <w:r w:rsidRPr="00AC64C3">
              <w:rPr>
                <w:rFonts w:hint="eastAsia"/>
              </w:rPr>
              <w:t>沟通计划</w:t>
            </w:r>
            <w:r w:rsidRPr="005A0C23">
              <w:rPr>
                <w:rFonts w:hint="eastAsia"/>
              </w:rPr>
              <w:t>，包括向客户以及（如有必要）监管机构及时传达信息的方法。</w:t>
            </w:r>
          </w:p>
        </w:tc>
        <w:tc>
          <w:tcPr>
            <w:tcW w:w="669" w:type="pct"/>
          </w:tcPr>
          <w:p w:rsidR="00BE1F1E" w:rsidRPr="005A0C23" w:rsidRDefault="00BE1F1E" w:rsidP="00BE1F1E"/>
        </w:tc>
        <w:tc>
          <w:tcPr>
            <w:tcW w:w="1326" w:type="pct"/>
          </w:tcPr>
          <w:p w:rsidR="00BE1F1E" w:rsidRPr="005A0C23" w:rsidRDefault="00BE1F1E" w:rsidP="00BE1F1E"/>
        </w:tc>
      </w:tr>
      <w:tr w:rsidR="00BE1F1E" w:rsidRPr="00AE22B4" w:rsidTr="004549F4">
        <w:tc>
          <w:tcPr>
            <w:tcW w:w="708" w:type="pct"/>
            <w:gridSpan w:val="2"/>
            <w:shd w:val="clear" w:color="auto" w:fill="D3E5F6"/>
          </w:tcPr>
          <w:p w:rsidR="00BE1F1E" w:rsidRPr="00AE22B4" w:rsidRDefault="00BE1F1E" w:rsidP="00BE1F1E">
            <w:pPr>
              <w:pStyle w:val="TH"/>
            </w:pPr>
            <w:r w:rsidRPr="00AE22B4">
              <w:rPr>
                <w:rFonts w:hint="eastAsia"/>
              </w:rPr>
              <w:t>条款</w:t>
            </w:r>
          </w:p>
        </w:tc>
        <w:tc>
          <w:tcPr>
            <w:tcW w:w="2297" w:type="pct"/>
          </w:tcPr>
          <w:p w:rsidR="00BE1F1E" w:rsidRPr="00AE22B4" w:rsidRDefault="00BE1F1E" w:rsidP="00BE1F1E">
            <w:pPr>
              <w:pStyle w:val="TH"/>
            </w:pPr>
            <w:r w:rsidRPr="00AE22B4">
              <w:rPr>
                <w:rFonts w:hint="eastAsia"/>
              </w:rPr>
              <w:t>要求</w:t>
            </w:r>
          </w:p>
        </w:tc>
        <w:tc>
          <w:tcPr>
            <w:tcW w:w="669" w:type="pct"/>
          </w:tcPr>
          <w:p w:rsidR="00BE1F1E" w:rsidRPr="000106C9" w:rsidRDefault="00BE1F1E" w:rsidP="00BE1F1E">
            <w:pPr>
              <w:pStyle w:val="TH"/>
            </w:pPr>
            <w:r w:rsidRPr="007C65A8">
              <w:t>符合情况</w:t>
            </w:r>
          </w:p>
        </w:tc>
        <w:tc>
          <w:tcPr>
            <w:tcW w:w="1326" w:type="pct"/>
          </w:tcPr>
          <w:p w:rsidR="00BE1F1E" w:rsidRPr="000106C9" w:rsidRDefault="00BE1F1E" w:rsidP="00BE1F1E">
            <w:pPr>
              <w:pStyle w:val="TH"/>
            </w:pPr>
            <w:r w:rsidRPr="007C65A8">
              <w:t>评语</w:t>
            </w:r>
          </w:p>
        </w:tc>
      </w:tr>
      <w:tr w:rsidR="00BE1F1E" w:rsidRPr="005A0C23" w:rsidTr="004549F4">
        <w:tc>
          <w:tcPr>
            <w:tcW w:w="708" w:type="pct"/>
            <w:gridSpan w:val="2"/>
            <w:shd w:val="clear" w:color="auto" w:fill="D3E5F6"/>
          </w:tcPr>
          <w:p w:rsidR="00BE1F1E" w:rsidRPr="005A0C23" w:rsidRDefault="00BE1F1E" w:rsidP="00BE1F1E">
            <w:pPr>
              <w:pStyle w:val="ParaNumbers"/>
            </w:pPr>
            <w:r w:rsidRPr="005A0C23">
              <w:t>3.13.6</w:t>
            </w:r>
          </w:p>
        </w:tc>
        <w:tc>
          <w:tcPr>
            <w:tcW w:w="2297" w:type="pct"/>
          </w:tcPr>
          <w:p w:rsidR="00BE1F1E" w:rsidRPr="005A0C23" w:rsidRDefault="00BE1F1E" w:rsidP="00BE1F1E">
            <w:r w:rsidRPr="005A0C23">
              <w:rPr>
                <w:rFonts w:hint="eastAsia"/>
              </w:rPr>
              <w:t>如果工厂的产品涉及产品召回，工厂应根据需要协助提供信息（例如可追溯性）。</w:t>
            </w:r>
          </w:p>
        </w:tc>
        <w:tc>
          <w:tcPr>
            <w:tcW w:w="669" w:type="pct"/>
          </w:tcPr>
          <w:p w:rsidR="00BE1F1E" w:rsidRPr="005A0C23" w:rsidRDefault="00BE1F1E" w:rsidP="00BE1F1E"/>
        </w:tc>
        <w:tc>
          <w:tcPr>
            <w:tcW w:w="1326" w:type="pct"/>
          </w:tcPr>
          <w:p w:rsidR="00BE1F1E" w:rsidRPr="005A0C23" w:rsidRDefault="00BE1F1E" w:rsidP="00BE1F1E"/>
        </w:tc>
      </w:tr>
      <w:tr w:rsidR="00BE1F1E" w:rsidRPr="005A0C23" w:rsidTr="004549F4">
        <w:tc>
          <w:tcPr>
            <w:tcW w:w="708" w:type="pct"/>
            <w:gridSpan w:val="2"/>
            <w:shd w:val="clear" w:color="auto" w:fill="D3E5F6"/>
          </w:tcPr>
          <w:p w:rsidR="00BE1F1E" w:rsidRPr="005A0C23" w:rsidRDefault="00BE1F1E" w:rsidP="00BE1F1E">
            <w:pPr>
              <w:pStyle w:val="ParaNumbers"/>
            </w:pPr>
            <w:r w:rsidRPr="005A0C23">
              <w:t>3.13.7</w:t>
            </w:r>
          </w:p>
        </w:tc>
        <w:tc>
          <w:tcPr>
            <w:tcW w:w="2297" w:type="pct"/>
          </w:tcPr>
          <w:p w:rsidR="00BE1F1E" w:rsidRPr="005A0C23" w:rsidRDefault="00BE1F1E" w:rsidP="00BE1F1E">
            <w:r w:rsidRPr="005A0C23">
              <w:rPr>
                <w:rFonts w:hint="eastAsia"/>
              </w:rPr>
              <w:t>应至少每年一次地对产品撤回规程进行测试，以确保其有效的可操作性。应保存测试的结果，而且应包括主要活动的计时。</w:t>
            </w:r>
          </w:p>
          <w:p w:rsidR="00BE1F1E" w:rsidRPr="005A0C23" w:rsidRDefault="00BE1F1E" w:rsidP="00BE1F1E">
            <w:r w:rsidRPr="005A0C23">
              <w:rPr>
                <w:rFonts w:hint="eastAsia"/>
              </w:rPr>
              <w:t>应使用测试和任何实际撤回的结果审查规程和实施必要的改进。</w:t>
            </w:r>
          </w:p>
        </w:tc>
        <w:tc>
          <w:tcPr>
            <w:tcW w:w="669" w:type="pct"/>
          </w:tcPr>
          <w:p w:rsidR="00BE1F1E" w:rsidRPr="005A0C23" w:rsidRDefault="00BE1F1E" w:rsidP="00BE1F1E"/>
        </w:tc>
        <w:tc>
          <w:tcPr>
            <w:tcW w:w="1326" w:type="pct"/>
          </w:tcPr>
          <w:p w:rsidR="00BE1F1E" w:rsidRPr="005A0C23" w:rsidRDefault="00BE1F1E" w:rsidP="00BE1F1E"/>
        </w:tc>
      </w:tr>
    </w:tbl>
    <w:p w:rsidR="00B127BF" w:rsidRPr="000106C9" w:rsidRDefault="00B127BF" w:rsidP="000106C9"/>
    <w:p w:rsidR="002B3627" w:rsidRDefault="002B3627">
      <w:pPr>
        <w:spacing w:before="0" w:after="200" w:line="276" w:lineRule="auto"/>
      </w:pPr>
      <w:r>
        <w:br w:type="page"/>
      </w:r>
    </w:p>
    <w:p w:rsidR="00B127BF" w:rsidRPr="000106C9" w:rsidRDefault="001E52B6" w:rsidP="002B3627">
      <w:pPr>
        <w:pStyle w:val="Heading1"/>
      </w:pPr>
      <w:r w:rsidRPr="002B3627">
        <w:lastRenderedPageBreak/>
        <w:t>4</w:t>
      </w:r>
      <w:r w:rsidRPr="002B3627">
        <w:tab/>
      </w:r>
      <w:r w:rsidRPr="002B3627">
        <w:rPr>
          <w:rFonts w:hint="eastAsia"/>
        </w:rPr>
        <w:t>现场标准</w:t>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63"/>
        <w:gridCol w:w="699"/>
        <w:gridCol w:w="4583"/>
        <w:gridCol w:w="1133"/>
        <w:gridCol w:w="2554"/>
      </w:tblGrid>
      <w:tr w:rsidR="00327E56" w:rsidRPr="002B3627" w:rsidTr="00327E56">
        <w:tc>
          <w:tcPr>
            <w:tcW w:w="5000" w:type="pct"/>
            <w:gridSpan w:val="5"/>
            <w:shd w:val="clear" w:color="auto" w:fill="00B0F0"/>
          </w:tcPr>
          <w:p w:rsidR="00327E56" w:rsidRPr="002B3627" w:rsidRDefault="00327E56" w:rsidP="002B3627">
            <w:pPr>
              <w:pStyle w:val="Heading2"/>
              <w:outlineLvl w:val="1"/>
            </w:pPr>
            <w:r w:rsidRPr="002B3627">
              <w:t>4.1</w:t>
            </w:r>
            <w:r w:rsidRPr="002B3627">
              <w:tab/>
            </w:r>
            <w:r w:rsidRPr="002B3627">
              <w:rPr>
                <w:rFonts w:hint="eastAsia"/>
              </w:rPr>
              <w:t>外部标准</w:t>
            </w:r>
          </w:p>
        </w:tc>
      </w:tr>
      <w:tr w:rsidR="00327E56" w:rsidRPr="002B3627" w:rsidTr="005F7F5D">
        <w:tc>
          <w:tcPr>
            <w:tcW w:w="707" w:type="pct"/>
            <w:gridSpan w:val="2"/>
            <w:shd w:val="clear" w:color="auto" w:fill="D3E5F6"/>
          </w:tcPr>
          <w:p w:rsidR="00327E56" w:rsidRPr="002B3627" w:rsidRDefault="00327E56" w:rsidP="002B3627"/>
        </w:tc>
        <w:tc>
          <w:tcPr>
            <w:tcW w:w="4293" w:type="pct"/>
            <w:gridSpan w:val="3"/>
            <w:shd w:val="clear" w:color="auto" w:fill="D3E5F6"/>
          </w:tcPr>
          <w:p w:rsidR="00327E56" w:rsidRPr="002B3627" w:rsidRDefault="00327E56" w:rsidP="002B3627">
            <w:r w:rsidRPr="002B3627">
              <w:rPr>
                <w:rFonts w:hint="eastAsia"/>
              </w:rPr>
              <w:t>工厂应具备适当的大小和设置、位于合适的地点、维持适当的标准，以减少污染风险和促进安全合法成品的生产。</w:t>
            </w:r>
          </w:p>
        </w:tc>
      </w:tr>
      <w:tr w:rsidR="004549F4" w:rsidRPr="002B3627" w:rsidTr="005F7F5D">
        <w:tc>
          <w:tcPr>
            <w:tcW w:w="707" w:type="pct"/>
            <w:gridSpan w:val="2"/>
            <w:shd w:val="clear" w:color="auto" w:fill="D3E5F6"/>
          </w:tcPr>
          <w:p w:rsidR="004549F4" w:rsidRPr="002B3627" w:rsidRDefault="004549F4" w:rsidP="004549F4">
            <w:pPr>
              <w:pStyle w:val="TH"/>
            </w:pPr>
            <w:r w:rsidRPr="002B3627">
              <w:rPr>
                <w:rFonts w:hint="eastAsia"/>
              </w:rPr>
              <w:t>条款</w:t>
            </w:r>
          </w:p>
        </w:tc>
        <w:tc>
          <w:tcPr>
            <w:tcW w:w="2379" w:type="pct"/>
          </w:tcPr>
          <w:p w:rsidR="004549F4" w:rsidRPr="002B3627" w:rsidRDefault="004549F4" w:rsidP="004549F4">
            <w:pPr>
              <w:pStyle w:val="TH"/>
            </w:pPr>
            <w:r w:rsidRPr="002B3627">
              <w:rPr>
                <w:rFonts w:hint="eastAsia"/>
              </w:rPr>
              <w:t>要求</w:t>
            </w:r>
          </w:p>
        </w:tc>
        <w:tc>
          <w:tcPr>
            <w:tcW w:w="588" w:type="pct"/>
          </w:tcPr>
          <w:p w:rsidR="004549F4" w:rsidRPr="000106C9" w:rsidRDefault="004549F4" w:rsidP="004549F4">
            <w:pPr>
              <w:pStyle w:val="TH"/>
            </w:pPr>
            <w:r w:rsidRPr="007C65A8">
              <w:t>符合情况</w:t>
            </w:r>
          </w:p>
        </w:tc>
        <w:tc>
          <w:tcPr>
            <w:tcW w:w="1326" w:type="pct"/>
          </w:tcPr>
          <w:p w:rsidR="004549F4" w:rsidRPr="000106C9" w:rsidRDefault="004549F4" w:rsidP="004549F4">
            <w:pPr>
              <w:pStyle w:val="TH"/>
            </w:pPr>
            <w:r w:rsidRPr="007C65A8">
              <w:t>评语</w:t>
            </w:r>
          </w:p>
        </w:tc>
      </w:tr>
      <w:tr w:rsidR="004549F4" w:rsidRPr="002B3627" w:rsidTr="005F7F5D">
        <w:tc>
          <w:tcPr>
            <w:tcW w:w="707" w:type="pct"/>
            <w:gridSpan w:val="2"/>
            <w:shd w:val="clear" w:color="auto" w:fill="FBD4B4" w:themeFill="accent6" w:themeFillTint="66"/>
          </w:tcPr>
          <w:p w:rsidR="004549F4" w:rsidRPr="002B3627" w:rsidRDefault="004549F4" w:rsidP="004549F4">
            <w:pPr>
              <w:pStyle w:val="ParaNumbers"/>
            </w:pPr>
            <w:r w:rsidRPr="002B3627">
              <w:t>4.1.1</w:t>
            </w:r>
          </w:p>
        </w:tc>
        <w:tc>
          <w:tcPr>
            <w:tcW w:w="2379" w:type="pct"/>
          </w:tcPr>
          <w:p w:rsidR="004549F4" w:rsidRPr="002B3627" w:rsidRDefault="004549F4" w:rsidP="004549F4">
            <w:r w:rsidRPr="002B3627">
              <w:rPr>
                <w:rFonts w:hint="eastAsia"/>
              </w:rPr>
              <w:t>应考虑对成品或原材料的安全或质量可能产生负面影响的当地活动和现场环境，而且应采取预</w:t>
            </w:r>
            <w:r>
              <w:rPr>
                <w:rFonts w:hint="eastAsia"/>
              </w:rPr>
              <w:t xml:space="preserve"> </w:t>
            </w:r>
            <w:r w:rsidRPr="002B3627">
              <w:rPr>
                <w:rFonts w:hint="eastAsia"/>
              </w:rPr>
              <w:t>防污染的措施。在已采取保护工厂的措施的情况下，应开展定期审查，确保措施的持续有效性</w:t>
            </w:r>
            <w:r>
              <w:rPr>
                <w:rFonts w:hint="eastAsia"/>
              </w:rPr>
              <w:t xml:space="preserve"> </w:t>
            </w:r>
            <w:r w:rsidRPr="002B3627">
              <w:rPr>
                <w:rFonts w:hint="eastAsia"/>
              </w:rPr>
              <w:t>（例如洪灾控制）。</w:t>
            </w:r>
          </w:p>
        </w:tc>
        <w:tc>
          <w:tcPr>
            <w:tcW w:w="588" w:type="pct"/>
          </w:tcPr>
          <w:p w:rsidR="004549F4" w:rsidRPr="002B3627" w:rsidRDefault="004549F4" w:rsidP="004549F4"/>
        </w:tc>
        <w:tc>
          <w:tcPr>
            <w:tcW w:w="1326" w:type="pct"/>
          </w:tcPr>
          <w:p w:rsidR="004549F4" w:rsidRPr="002B3627" w:rsidRDefault="004549F4" w:rsidP="004549F4"/>
        </w:tc>
      </w:tr>
      <w:tr w:rsidR="004549F4" w:rsidRPr="002B3627" w:rsidTr="005F7F5D">
        <w:tc>
          <w:tcPr>
            <w:tcW w:w="707" w:type="pct"/>
            <w:gridSpan w:val="2"/>
            <w:shd w:val="clear" w:color="auto" w:fill="FBD4B4" w:themeFill="accent6" w:themeFillTint="66"/>
          </w:tcPr>
          <w:p w:rsidR="004549F4" w:rsidRPr="002B3627" w:rsidRDefault="004549F4" w:rsidP="004549F4">
            <w:pPr>
              <w:pStyle w:val="ParaNumbers"/>
            </w:pPr>
            <w:r w:rsidRPr="002B3627">
              <w:t>4.1.2</w:t>
            </w:r>
          </w:p>
        </w:tc>
        <w:tc>
          <w:tcPr>
            <w:tcW w:w="2379" w:type="pct"/>
          </w:tcPr>
          <w:p w:rsidR="004549F4" w:rsidRPr="002B3627" w:rsidRDefault="004549F4" w:rsidP="004549F4">
            <w:r w:rsidRPr="002B3627">
              <w:rPr>
                <w:rFonts w:hint="eastAsia"/>
              </w:rPr>
              <w:t>应保持外部区域井然有序。建筑物附近的任何草坪或种植区，应经常性地对其进行修剪和良好</w:t>
            </w:r>
            <w:r>
              <w:rPr>
                <w:rFonts w:hint="eastAsia"/>
              </w:rPr>
              <w:t xml:space="preserve"> </w:t>
            </w:r>
            <w:r w:rsidRPr="002B3627">
              <w:rPr>
                <w:rFonts w:hint="eastAsia"/>
              </w:rPr>
              <w:t>维护。应保持工厂控制之下的外部交通道路的表面平整，以避免产品污染。</w:t>
            </w:r>
          </w:p>
        </w:tc>
        <w:tc>
          <w:tcPr>
            <w:tcW w:w="588" w:type="pct"/>
          </w:tcPr>
          <w:p w:rsidR="004549F4" w:rsidRPr="002B3627" w:rsidRDefault="004549F4" w:rsidP="004549F4"/>
        </w:tc>
        <w:tc>
          <w:tcPr>
            <w:tcW w:w="1326" w:type="pct"/>
          </w:tcPr>
          <w:p w:rsidR="004549F4" w:rsidRPr="002B3627" w:rsidRDefault="004549F4" w:rsidP="004549F4"/>
        </w:tc>
      </w:tr>
      <w:tr w:rsidR="004549F4" w:rsidRPr="002B3627" w:rsidTr="005F7F5D">
        <w:tc>
          <w:tcPr>
            <w:tcW w:w="707" w:type="pct"/>
            <w:gridSpan w:val="2"/>
            <w:shd w:val="clear" w:color="auto" w:fill="FBD4B4" w:themeFill="accent6" w:themeFillTint="66"/>
          </w:tcPr>
          <w:p w:rsidR="004549F4" w:rsidRPr="002B3627" w:rsidRDefault="004549F4" w:rsidP="004549F4">
            <w:pPr>
              <w:pStyle w:val="ParaNumbers"/>
            </w:pPr>
            <w:r w:rsidRPr="002B3627">
              <w:t>4.1.3</w:t>
            </w:r>
          </w:p>
        </w:tc>
        <w:tc>
          <w:tcPr>
            <w:tcW w:w="2379" w:type="pct"/>
          </w:tcPr>
          <w:p w:rsidR="004549F4" w:rsidRPr="002B3627" w:rsidRDefault="004549F4" w:rsidP="004549F4">
            <w:r w:rsidRPr="002B3627">
              <w:rPr>
                <w:rFonts w:hint="eastAsia"/>
              </w:rPr>
              <w:t>应对建筑物的构造进行维护，最大限度地减少潜在的虫害侵入、进水和其他污染。产品和</w:t>
            </w:r>
            <w:r w:rsidRPr="002B3627">
              <w:t>/</w:t>
            </w:r>
            <w:r w:rsidRPr="002B3627">
              <w:rPr>
                <w:rFonts w:hint="eastAsia"/>
              </w:rPr>
              <w:t>或原</w:t>
            </w:r>
            <w:r>
              <w:rPr>
                <w:rFonts w:hint="eastAsia"/>
              </w:rPr>
              <w:t xml:space="preserve"> </w:t>
            </w:r>
            <w:r w:rsidRPr="002B3627">
              <w:rPr>
                <w:rFonts w:hint="eastAsia"/>
              </w:rPr>
              <w:t>材料的外部仓、管道或其他接入口应被适当密封和固定。在可能的情况下，应在生产和</w:t>
            </w:r>
            <w:r w:rsidRPr="002B3627">
              <w:t>/</w:t>
            </w:r>
            <w:r w:rsidRPr="002B3627">
              <w:rPr>
                <w:rFonts w:hint="eastAsia"/>
              </w:rPr>
              <w:t>或储存</w:t>
            </w:r>
            <w:r>
              <w:rPr>
                <w:rFonts w:hint="eastAsia"/>
              </w:rPr>
              <w:t xml:space="preserve"> </w:t>
            </w:r>
            <w:r w:rsidRPr="002B3627">
              <w:rPr>
                <w:rFonts w:hint="eastAsia"/>
              </w:rPr>
              <w:t>建筑物的外墙设置一块清洁无阻的区域。</w:t>
            </w:r>
          </w:p>
        </w:tc>
        <w:tc>
          <w:tcPr>
            <w:tcW w:w="588" w:type="pct"/>
          </w:tcPr>
          <w:p w:rsidR="004549F4" w:rsidRPr="002B3627" w:rsidRDefault="004549F4" w:rsidP="004549F4"/>
        </w:tc>
        <w:tc>
          <w:tcPr>
            <w:tcW w:w="1326" w:type="pct"/>
          </w:tcPr>
          <w:p w:rsidR="004549F4" w:rsidRPr="002B3627" w:rsidRDefault="004549F4" w:rsidP="004549F4"/>
        </w:tc>
      </w:tr>
      <w:tr w:rsidR="004549F4" w:rsidRPr="002B3627" w:rsidTr="005F7F5D">
        <w:tc>
          <w:tcPr>
            <w:tcW w:w="707" w:type="pct"/>
            <w:gridSpan w:val="2"/>
            <w:shd w:val="clear" w:color="auto" w:fill="FBD4B4" w:themeFill="accent6" w:themeFillTint="66"/>
          </w:tcPr>
          <w:p w:rsidR="004549F4" w:rsidRPr="002B3627" w:rsidRDefault="004549F4" w:rsidP="004549F4">
            <w:pPr>
              <w:pStyle w:val="ParaNumbers"/>
            </w:pPr>
            <w:r w:rsidRPr="002B3627">
              <w:t>4.1.4</w:t>
            </w:r>
          </w:p>
        </w:tc>
        <w:tc>
          <w:tcPr>
            <w:tcW w:w="2379" w:type="pct"/>
          </w:tcPr>
          <w:p w:rsidR="004549F4" w:rsidRPr="002B3627" w:rsidRDefault="004549F4" w:rsidP="004549F4">
            <w:r w:rsidRPr="002B3627">
              <w:rPr>
                <w:rFonts w:hint="eastAsia"/>
              </w:rPr>
              <w:t>如果天然的外部排水口不足，则应安装额外的排水系统。应妥善保护排水管，防止虫害侵入。</w:t>
            </w:r>
          </w:p>
        </w:tc>
        <w:tc>
          <w:tcPr>
            <w:tcW w:w="588" w:type="pct"/>
          </w:tcPr>
          <w:p w:rsidR="004549F4" w:rsidRPr="002B3627" w:rsidRDefault="004549F4" w:rsidP="004549F4"/>
        </w:tc>
        <w:tc>
          <w:tcPr>
            <w:tcW w:w="1326" w:type="pct"/>
          </w:tcPr>
          <w:p w:rsidR="004549F4" w:rsidRPr="002B3627" w:rsidRDefault="004549F4" w:rsidP="004549F4"/>
        </w:tc>
      </w:tr>
      <w:tr w:rsidR="004549F4" w:rsidRPr="002B3627" w:rsidTr="005F7F5D">
        <w:tc>
          <w:tcPr>
            <w:tcW w:w="707" w:type="pct"/>
            <w:gridSpan w:val="2"/>
            <w:shd w:val="clear" w:color="auto" w:fill="FBD4B4" w:themeFill="accent6" w:themeFillTint="66"/>
          </w:tcPr>
          <w:p w:rsidR="004549F4" w:rsidRPr="002B3627" w:rsidRDefault="004549F4" w:rsidP="004549F4">
            <w:pPr>
              <w:pStyle w:val="ParaNumbers"/>
            </w:pPr>
            <w:r w:rsidRPr="002B3627">
              <w:t>4.1.5</w:t>
            </w:r>
          </w:p>
        </w:tc>
        <w:tc>
          <w:tcPr>
            <w:tcW w:w="2379" w:type="pct"/>
          </w:tcPr>
          <w:p w:rsidR="004549F4" w:rsidRPr="002B3627" w:rsidRDefault="004549F4" w:rsidP="004549F4">
            <w:r w:rsidRPr="002B3627">
              <w:rPr>
                <w:rFonts w:hint="eastAsia"/>
              </w:rPr>
              <w:t>如果需要在外储存原材料，应加以保护，尽量降低污染风险。</w:t>
            </w:r>
          </w:p>
        </w:tc>
        <w:tc>
          <w:tcPr>
            <w:tcW w:w="588" w:type="pct"/>
          </w:tcPr>
          <w:p w:rsidR="004549F4" w:rsidRPr="002B3627" w:rsidRDefault="004549F4" w:rsidP="004549F4"/>
        </w:tc>
        <w:tc>
          <w:tcPr>
            <w:tcW w:w="1326" w:type="pct"/>
          </w:tcPr>
          <w:p w:rsidR="004549F4" w:rsidRPr="002B3627" w:rsidRDefault="004549F4" w:rsidP="004549F4"/>
        </w:tc>
      </w:tr>
      <w:tr w:rsidR="004549F4" w:rsidRPr="002B3627" w:rsidTr="0095638E">
        <w:tc>
          <w:tcPr>
            <w:tcW w:w="5000" w:type="pct"/>
            <w:gridSpan w:val="5"/>
            <w:shd w:val="clear" w:color="auto" w:fill="00B0F0"/>
          </w:tcPr>
          <w:p w:rsidR="004549F4" w:rsidRPr="002B3627" w:rsidRDefault="004549F4" w:rsidP="004549F4">
            <w:pPr>
              <w:pStyle w:val="Heading2"/>
              <w:outlineLvl w:val="1"/>
            </w:pPr>
            <w:r w:rsidRPr="002B3627">
              <w:t>4.2</w:t>
            </w:r>
            <w:r w:rsidRPr="002B3627">
              <w:tab/>
            </w:r>
            <w:r w:rsidRPr="002B3627">
              <w:rPr>
                <w:rFonts w:hint="eastAsia"/>
              </w:rPr>
              <w:t>建筑物构造和内饰：原材料搬运、制作、加工、包装和贮藏区</w:t>
            </w:r>
          </w:p>
        </w:tc>
      </w:tr>
      <w:tr w:rsidR="004549F4" w:rsidRPr="002B3627" w:rsidTr="005F7F5D">
        <w:tc>
          <w:tcPr>
            <w:tcW w:w="707" w:type="pct"/>
            <w:gridSpan w:val="2"/>
            <w:shd w:val="clear" w:color="auto" w:fill="D3E5F6"/>
          </w:tcPr>
          <w:p w:rsidR="004549F4" w:rsidRPr="002B3627" w:rsidRDefault="004549F4" w:rsidP="004549F4">
            <w:pPr>
              <w:pStyle w:val="ParaNumbers"/>
            </w:pPr>
          </w:p>
        </w:tc>
        <w:tc>
          <w:tcPr>
            <w:tcW w:w="4293" w:type="pct"/>
            <w:gridSpan w:val="3"/>
            <w:shd w:val="clear" w:color="auto" w:fill="D3E5F6"/>
          </w:tcPr>
          <w:p w:rsidR="004549F4" w:rsidRPr="002B3627" w:rsidRDefault="004549F4" w:rsidP="004549F4">
            <w:r w:rsidRPr="002B3627">
              <w:rPr>
                <w:rFonts w:hint="eastAsia"/>
              </w:rPr>
              <w:t>工厂、建筑物和设施的内部应适合预期的使用目的，设计、建造、维护和监控应可有效控制产品污染的风险。</w:t>
            </w:r>
          </w:p>
        </w:tc>
      </w:tr>
      <w:tr w:rsidR="004549F4" w:rsidRPr="002B3627" w:rsidTr="005F7F5D">
        <w:tc>
          <w:tcPr>
            <w:tcW w:w="707" w:type="pct"/>
            <w:gridSpan w:val="2"/>
            <w:shd w:val="clear" w:color="auto" w:fill="D3E5F6"/>
          </w:tcPr>
          <w:p w:rsidR="004549F4" w:rsidRPr="002B3627" w:rsidRDefault="004549F4" w:rsidP="004549F4">
            <w:pPr>
              <w:pStyle w:val="TH"/>
            </w:pPr>
            <w:r w:rsidRPr="002B3627">
              <w:rPr>
                <w:rFonts w:hint="eastAsia"/>
              </w:rPr>
              <w:t>条款</w:t>
            </w:r>
          </w:p>
        </w:tc>
        <w:tc>
          <w:tcPr>
            <w:tcW w:w="2379" w:type="pct"/>
          </w:tcPr>
          <w:p w:rsidR="004549F4" w:rsidRPr="002B3627" w:rsidRDefault="004549F4" w:rsidP="004549F4">
            <w:pPr>
              <w:pStyle w:val="TH"/>
            </w:pPr>
            <w:r w:rsidRPr="002B3627">
              <w:rPr>
                <w:rFonts w:hint="eastAsia"/>
              </w:rPr>
              <w:t>要求</w:t>
            </w:r>
          </w:p>
        </w:tc>
        <w:tc>
          <w:tcPr>
            <w:tcW w:w="588" w:type="pct"/>
          </w:tcPr>
          <w:p w:rsidR="004549F4" w:rsidRPr="000106C9" w:rsidRDefault="004549F4" w:rsidP="004549F4">
            <w:pPr>
              <w:pStyle w:val="TH"/>
            </w:pPr>
            <w:r w:rsidRPr="007C65A8">
              <w:t>符合情况</w:t>
            </w:r>
          </w:p>
        </w:tc>
        <w:tc>
          <w:tcPr>
            <w:tcW w:w="1326" w:type="pct"/>
          </w:tcPr>
          <w:p w:rsidR="004549F4" w:rsidRPr="000106C9" w:rsidRDefault="004549F4" w:rsidP="004549F4">
            <w:pPr>
              <w:pStyle w:val="TH"/>
            </w:pPr>
            <w:r w:rsidRPr="007C65A8">
              <w:t>评语</w:t>
            </w:r>
          </w:p>
        </w:tc>
      </w:tr>
      <w:tr w:rsidR="004549F4" w:rsidRPr="002B3627" w:rsidTr="005F7F5D">
        <w:tc>
          <w:tcPr>
            <w:tcW w:w="707" w:type="pct"/>
            <w:gridSpan w:val="2"/>
            <w:shd w:val="clear" w:color="auto" w:fill="FBD4B4" w:themeFill="accent6" w:themeFillTint="66"/>
          </w:tcPr>
          <w:p w:rsidR="004549F4" w:rsidRPr="002B3627" w:rsidRDefault="004549F4" w:rsidP="004549F4">
            <w:pPr>
              <w:pStyle w:val="ParaNumbers"/>
            </w:pPr>
            <w:r w:rsidRPr="002B3627">
              <w:t>4.2.1</w:t>
            </w:r>
          </w:p>
        </w:tc>
        <w:tc>
          <w:tcPr>
            <w:tcW w:w="2379" w:type="pct"/>
          </w:tcPr>
          <w:p w:rsidR="004549F4" w:rsidRPr="002B3627" w:rsidRDefault="004549F4" w:rsidP="004549F4">
            <w:r w:rsidRPr="002B3627">
              <w:rPr>
                <w:rFonts w:hint="eastAsia"/>
              </w:rPr>
              <w:t>应对墙面、地板、天花板和管道进行维护并保持良好的状态，有助于清洁。</w:t>
            </w:r>
          </w:p>
        </w:tc>
        <w:tc>
          <w:tcPr>
            <w:tcW w:w="588" w:type="pct"/>
          </w:tcPr>
          <w:p w:rsidR="004549F4" w:rsidRPr="002B3627" w:rsidRDefault="004549F4" w:rsidP="004549F4"/>
        </w:tc>
        <w:tc>
          <w:tcPr>
            <w:tcW w:w="1326" w:type="pct"/>
          </w:tcPr>
          <w:p w:rsidR="004549F4" w:rsidRPr="002B3627" w:rsidRDefault="004549F4" w:rsidP="004549F4"/>
        </w:tc>
      </w:tr>
      <w:tr w:rsidR="004549F4" w:rsidRPr="002B3627" w:rsidTr="005F7F5D">
        <w:tc>
          <w:tcPr>
            <w:tcW w:w="707" w:type="pct"/>
            <w:gridSpan w:val="2"/>
            <w:shd w:val="clear" w:color="auto" w:fill="FBD4B4" w:themeFill="accent6" w:themeFillTint="66"/>
          </w:tcPr>
          <w:p w:rsidR="004549F4" w:rsidRPr="002B3627" w:rsidRDefault="004549F4" w:rsidP="004549F4">
            <w:pPr>
              <w:pStyle w:val="ParaNumbers"/>
            </w:pPr>
            <w:r w:rsidRPr="002B3627">
              <w:t>4.2.2</w:t>
            </w:r>
          </w:p>
        </w:tc>
        <w:tc>
          <w:tcPr>
            <w:tcW w:w="2379" w:type="pct"/>
          </w:tcPr>
          <w:p w:rsidR="004549F4" w:rsidRPr="002B3627" w:rsidRDefault="004549F4" w:rsidP="004549F4">
            <w:r w:rsidRPr="002B3627">
              <w:rPr>
                <w:rFonts w:hint="eastAsia"/>
              </w:rPr>
              <w:t>在吊顶存在空穴的情况下，应开展施工、表面处理和维护，以预防产品污染风险，除非</w:t>
            </w:r>
            <w:r w:rsidRPr="002B3627">
              <w:rPr>
                <w:rFonts w:hint="eastAsia"/>
              </w:rPr>
              <w:lastRenderedPageBreak/>
              <w:t>空穴完全</w:t>
            </w:r>
            <w:r>
              <w:rPr>
                <w:rFonts w:hint="eastAsia"/>
              </w:rPr>
              <w:t xml:space="preserve"> </w:t>
            </w:r>
            <w:r w:rsidRPr="002B3627">
              <w:rPr>
                <w:rFonts w:hint="eastAsia"/>
              </w:rPr>
              <w:t>封闭，否则应提供到空穴的入口，以方便检查害虫活动。</w:t>
            </w:r>
          </w:p>
        </w:tc>
        <w:tc>
          <w:tcPr>
            <w:tcW w:w="588" w:type="pct"/>
          </w:tcPr>
          <w:p w:rsidR="004549F4" w:rsidRPr="002B3627" w:rsidRDefault="004549F4" w:rsidP="004549F4"/>
        </w:tc>
        <w:tc>
          <w:tcPr>
            <w:tcW w:w="1326" w:type="pct"/>
          </w:tcPr>
          <w:p w:rsidR="004549F4" w:rsidRPr="002B3627" w:rsidRDefault="004549F4" w:rsidP="004549F4"/>
        </w:tc>
      </w:tr>
      <w:tr w:rsidR="004549F4" w:rsidRPr="002B3627" w:rsidTr="005F7F5D">
        <w:tc>
          <w:tcPr>
            <w:tcW w:w="707" w:type="pct"/>
            <w:gridSpan w:val="2"/>
            <w:shd w:val="clear" w:color="auto" w:fill="FBD4B4" w:themeFill="accent6" w:themeFillTint="66"/>
          </w:tcPr>
          <w:p w:rsidR="004549F4" w:rsidRPr="002B3627" w:rsidRDefault="004549F4" w:rsidP="004549F4">
            <w:pPr>
              <w:pStyle w:val="ParaNumbers"/>
            </w:pPr>
            <w:r w:rsidRPr="002B3627">
              <w:t>4.2.3</w:t>
            </w:r>
          </w:p>
        </w:tc>
        <w:tc>
          <w:tcPr>
            <w:tcW w:w="2379" w:type="pct"/>
          </w:tcPr>
          <w:p w:rsidR="004549F4" w:rsidRPr="002B3627" w:rsidRDefault="004549F4" w:rsidP="004549F4">
            <w:r w:rsidRPr="002B3627">
              <w:rPr>
                <w:rFonts w:hint="eastAsia"/>
              </w:rPr>
              <w:t>采用合适的方法保护内部排水口，防止虫害侵入，并尽量减少异味。</w:t>
            </w:r>
          </w:p>
        </w:tc>
        <w:tc>
          <w:tcPr>
            <w:tcW w:w="588" w:type="pct"/>
          </w:tcPr>
          <w:p w:rsidR="004549F4" w:rsidRPr="002B3627" w:rsidRDefault="004549F4" w:rsidP="004549F4"/>
        </w:tc>
        <w:tc>
          <w:tcPr>
            <w:tcW w:w="1326" w:type="pct"/>
          </w:tcPr>
          <w:p w:rsidR="004549F4" w:rsidRPr="002B3627" w:rsidRDefault="004549F4" w:rsidP="004549F4"/>
        </w:tc>
      </w:tr>
      <w:tr w:rsidR="004549F4" w:rsidRPr="002B3627" w:rsidTr="005F7F5D">
        <w:tc>
          <w:tcPr>
            <w:tcW w:w="707" w:type="pct"/>
            <w:gridSpan w:val="2"/>
            <w:shd w:val="clear" w:color="auto" w:fill="FBD4B4" w:themeFill="accent6" w:themeFillTint="66"/>
          </w:tcPr>
          <w:p w:rsidR="004549F4" w:rsidRPr="002B3627" w:rsidRDefault="004549F4" w:rsidP="004549F4">
            <w:pPr>
              <w:pStyle w:val="ParaNumbers"/>
            </w:pPr>
            <w:r w:rsidRPr="002B3627">
              <w:t>4.2.4</w:t>
            </w:r>
          </w:p>
        </w:tc>
        <w:tc>
          <w:tcPr>
            <w:tcW w:w="2379" w:type="pct"/>
          </w:tcPr>
          <w:p w:rsidR="004549F4" w:rsidRPr="002B3627" w:rsidRDefault="004549F4" w:rsidP="004549F4">
            <w:r w:rsidRPr="002B3627">
              <w:rPr>
                <w:rFonts w:hint="eastAsia"/>
              </w:rPr>
              <w:t>在可造成产品风险的情况下，以及根据污染的可能性和风险，应保护窗户和屋顶玻璃不受破坏。</w:t>
            </w:r>
          </w:p>
        </w:tc>
        <w:tc>
          <w:tcPr>
            <w:tcW w:w="588" w:type="pct"/>
          </w:tcPr>
          <w:p w:rsidR="004549F4" w:rsidRPr="002B3627" w:rsidRDefault="004549F4" w:rsidP="004549F4"/>
        </w:tc>
        <w:tc>
          <w:tcPr>
            <w:tcW w:w="1326" w:type="pct"/>
          </w:tcPr>
          <w:p w:rsidR="004549F4" w:rsidRPr="002B3627" w:rsidRDefault="004549F4" w:rsidP="004549F4"/>
        </w:tc>
      </w:tr>
      <w:tr w:rsidR="004549F4" w:rsidRPr="002B3627" w:rsidTr="005F7F5D">
        <w:tc>
          <w:tcPr>
            <w:tcW w:w="707" w:type="pct"/>
            <w:gridSpan w:val="2"/>
            <w:shd w:val="clear" w:color="auto" w:fill="FBD4B4" w:themeFill="accent6" w:themeFillTint="66"/>
          </w:tcPr>
          <w:p w:rsidR="004549F4" w:rsidRPr="002B3627" w:rsidRDefault="004549F4" w:rsidP="004549F4">
            <w:pPr>
              <w:pStyle w:val="ParaNumbers"/>
            </w:pPr>
            <w:r w:rsidRPr="00086A1B">
              <w:t>4.2.5</w:t>
            </w:r>
          </w:p>
        </w:tc>
        <w:tc>
          <w:tcPr>
            <w:tcW w:w="2379" w:type="pct"/>
          </w:tcPr>
          <w:p w:rsidR="004549F4" w:rsidRPr="002B3627" w:rsidRDefault="004549F4" w:rsidP="004549F4">
            <w:r w:rsidRPr="00086A1B">
              <w:rPr>
                <w:rFonts w:hint="eastAsia"/>
              </w:rPr>
              <w:t>在可造成产品风险的情况下，以及根据非生产玻璃污染的可能性和风险，所有的灯泡和灯管</w:t>
            </w:r>
            <w:r>
              <w:rPr>
                <w:rFonts w:hint="eastAsia"/>
              </w:rPr>
              <w:t xml:space="preserve"> </w:t>
            </w:r>
            <w:r w:rsidRPr="00086A1B">
              <w:rPr>
                <w:rFonts w:hint="eastAsia"/>
              </w:rPr>
              <w:t>（包括位于电子灭蚊器设备上的灯管）均应得到充分的防护。</w:t>
            </w:r>
          </w:p>
        </w:tc>
        <w:tc>
          <w:tcPr>
            <w:tcW w:w="588" w:type="pct"/>
          </w:tcPr>
          <w:p w:rsidR="004549F4" w:rsidRPr="00086A1B" w:rsidRDefault="004549F4" w:rsidP="004549F4"/>
        </w:tc>
        <w:tc>
          <w:tcPr>
            <w:tcW w:w="1326" w:type="pct"/>
          </w:tcPr>
          <w:p w:rsidR="004549F4" w:rsidRPr="00086A1B" w:rsidRDefault="004549F4" w:rsidP="004549F4"/>
        </w:tc>
      </w:tr>
      <w:tr w:rsidR="004549F4" w:rsidRPr="002B3627" w:rsidTr="005F7F5D">
        <w:tc>
          <w:tcPr>
            <w:tcW w:w="707" w:type="pct"/>
            <w:gridSpan w:val="2"/>
            <w:shd w:val="clear" w:color="auto" w:fill="FBD4B4" w:themeFill="accent6" w:themeFillTint="66"/>
          </w:tcPr>
          <w:p w:rsidR="004549F4" w:rsidRPr="002B3627" w:rsidRDefault="004549F4" w:rsidP="004549F4">
            <w:pPr>
              <w:pStyle w:val="ParaNumbers"/>
            </w:pPr>
            <w:r w:rsidRPr="00086A1B">
              <w:t>4.2.6</w:t>
            </w:r>
          </w:p>
        </w:tc>
        <w:tc>
          <w:tcPr>
            <w:tcW w:w="2379" w:type="pct"/>
          </w:tcPr>
          <w:p w:rsidR="004549F4" w:rsidRPr="00086A1B" w:rsidRDefault="004549F4" w:rsidP="004549F4">
            <w:r w:rsidRPr="00086A1B">
              <w:rPr>
                <w:rFonts w:hint="eastAsia"/>
              </w:rPr>
              <w:t>如高架步道紧邻或跨过生产线，基于风险，它们应：</w:t>
            </w:r>
          </w:p>
          <w:p w:rsidR="004549F4" w:rsidRPr="0095638E" w:rsidRDefault="004549F4" w:rsidP="004549F4">
            <w:pPr>
              <w:pStyle w:val="ListBullet"/>
            </w:pPr>
            <w:r w:rsidRPr="00086A1B">
              <w:t xml:space="preserve"> </w:t>
            </w:r>
            <w:r w:rsidRPr="0095638E">
              <w:rPr>
                <w:rFonts w:hint="eastAsia"/>
              </w:rPr>
              <w:t>旨在防止产品和产品线的污染</w:t>
            </w:r>
          </w:p>
          <w:p w:rsidR="004549F4" w:rsidRPr="0095638E" w:rsidRDefault="004549F4" w:rsidP="004549F4">
            <w:pPr>
              <w:pStyle w:val="ListBullet"/>
            </w:pPr>
            <w:r w:rsidRPr="0095638E">
              <w:t xml:space="preserve"> </w:t>
            </w:r>
            <w:r w:rsidRPr="0095638E">
              <w:rPr>
                <w:rFonts w:hint="eastAsia"/>
              </w:rPr>
              <w:t>易于清洁</w:t>
            </w:r>
          </w:p>
          <w:p w:rsidR="004549F4" w:rsidRPr="00086A1B" w:rsidRDefault="004549F4" w:rsidP="004549F4">
            <w:pPr>
              <w:pStyle w:val="ListBullet"/>
            </w:pPr>
            <w:r w:rsidRPr="0095638E">
              <w:t xml:space="preserve"> </w:t>
            </w:r>
            <w:r w:rsidRPr="0095638E">
              <w:rPr>
                <w:rFonts w:hint="eastAsia"/>
              </w:rPr>
              <w:t>进行正确维护</w:t>
            </w:r>
            <w:r w:rsidRPr="00086A1B">
              <w:rPr>
                <w:rFonts w:hint="eastAsia"/>
              </w:rPr>
              <w:t>。</w:t>
            </w:r>
          </w:p>
        </w:tc>
        <w:tc>
          <w:tcPr>
            <w:tcW w:w="588" w:type="pct"/>
          </w:tcPr>
          <w:p w:rsidR="004549F4" w:rsidRPr="00086A1B" w:rsidRDefault="004549F4" w:rsidP="004549F4"/>
        </w:tc>
        <w:tc>
          <w:tcPr>
            <w:tcW w:w="1326" w:type="pct"/>
          </w:tcPr>
          <w:p w:rsidR="004549F4" w:rsidRPr="00086A1B" w:rsidRDefault="004549F4" w:rsidP="004549F4"/>
        </w:tc>
      </w:tr>
      <w:tr w:rsidR="004549F4" w:rsidRPr="002B3627" w:rsidTr="005F7F5D">
        <w:tc>
          <w:tcPr>
            <w:tcW w:w="707" w:type="pct"/>
            <w:gridSpan w:val="2"/>
            <w:shd w:val="clear" w:color="auto" w:fill="FBD4B4" w:themeFill="accent6" w:themeFillTint="66"/>
          </w:tcPr>
          <w:p w:rsidR="004549F4" w:rsidRPr="002B3627" w:rsidRDefault="004549F4" w:rsidP="004549F4">
            <w:pPr>
              <w:pStyle w:val="ParaNumbers"/>
            </w:pPr>
            <w:r w:rsidRPr="00086A1B">
              <w:t>4.2.7</w:t>
            </w:r>
          </w:p>
        </w:tc>
        <w:tc>
          <w:tcPr>
            <w:tcW w:w="2379" w:type="pct"/>
          </w:tcPr>
          <w:p w:rsidR="004549F4" w:rsidRPr="00086A1B" w:rsidRDefault="004549F4" w:rsidP="004549F4">
            <w:r w:rsidRPr="00086A1B">
              <w:rPr>
                <w:rFonts w:hint="eastAsia"/>
              </w:rPr>
              <w:t>应提供适当且充分的照明，以保障安全的工作环境、正确的加工操作、产品和保洁的高效检查。</w:t>
            </w:r>
          </w:p>
        </w:tc>
        <w:tc>
          <w:tcPr>
            <w:tcW w:w="588" w:type="pct"/>
          </w:tcPr>
          <w:p w:rsidR="004549F4" w:rsidRPr="00086A1B" w:rsidRDefault="004549F4" w:rsidP="004549F4"/>
        </w:tc>
        <w:tc>
          <w:tcPr>
            <w:tcW w:w="1326" w:type="pct"/>
          </w:tcPr>
          <w:p w:rsidR="004549F4" w:rsidRPr="00086A1B" w:rsidRDefault="004549F4" w:rsidP="004549F4"/>
        </w:tc>
      </w:tr>
      <w:tr w:rsidR="004549F4" w:rsidRPr="002B3627" w:rsidTr="005F7F5D">
        <w:tc>
          <w:tcPr>
            <w:tcW w:w="707" w:type="pct"/>
            <w:gridSpan w:val="2"/>
            <w:shd w:val="clear" w:color="auto" w:fill="FBD4B4" w:themeFill="accent6" w:themeFillTint="66"/>
          </w:tcPr>
          <w:p w:rsidR="004549F4" w:rsidRPr="002B3627" w:rsidRDefault="004549F4" w:rsidP="004549F4">
            <w:pPr>
              <w:pStyle w:val="ParaNumbers"/>
            </w:pPr>
            <w:r w:rsidRPr="00086A1B">
              <w:t>4.2.8</w:t>
            </w:r>
          </w:p>
        </w:tc>
        <w:tc>
          <w:tcPr>
            <w:tcW w:w="2379" w:type="pct"/>
          </w:tcPr>
          <w:p w:rsidR="004549F4" w:rsidRPr="00086A1B" w:rsidRDefault="004549F4" w:rsidP="004549F4">
            <w:r w:rsidRPr="00086A1B">
              <w:rPr>
                <w:rFonts w:hint="eastAsia"/>
              </w:rPr>
              <w:t>应提供合适和充分的排风系统。</w:t>
            </w:r>
          </w:p>
        </w:tc>
        <w:tc>
          <w:tcPr>
            <w:tcW w:w="588" w:type="pct"/>
          </w:tcPr>
          <w:p w:rsidR="004549F4" w:rsidRPr="00086A1B" w:rsidRDefault="004549F4" w:rsidP="004549F4"/>
        </w:tc>
        <w:tc>
          <w:tcPr>
            <w:tcW w:w="1326" w:type="pct"/>
          </w:tcPr>
          <w:p w:rsidR="004549F4" w:rsidRPr="00086A1B" w:rsidRDefault="004549F4" w:rsidP="004549F4"/>
        </w:tc>
      </w:tr>
      <w:tr w:rsidR="004549F4" w:rsidRPr="00EB6CBE" w:rsidTr="00A53AAD">
        <w:tc>
          <w:tcPr>
            <w:tcW w:w="5000" w:type="pct"/>
            <w:gridSpan w:val="5"/>
            <w:shd w:val="clear" w:color="auto" w:fill="00B0F0"/>
          </w:tcPr>
          <w:p w:rsidR="004549F4" w:rsidRPr="00EB6CBE" w:rsidRDefault="004549F4" w:rsidP="004549F4">
            <w:pPr>
              <w:pStyle w:val="Heading2"/>
              <w:outlineLvl w:val="1"/>
            </w:pPr>
            <w:r w:rsidRPr="00EB6CBE">
              <w:t>4.3</w:t>
            </w:r>
            <w:r w:rsidRPr="00EB6CBE">
              <w:tab/>
            </w:r>
            <w:r w:rsidRPr="00EB6CBE">
              <w:rPr>
                <w:rFonts w:hint="eastAsia"/>
              </w:rPr>
              <w:t>公共设施</w:t>
            </w:r>
          </w:p>
        </w:tc>
      </w:tr>
      <w:tr w:rsidR="004549F4" w:rsidRPr="00EB6CBE" w:rsidTr="005F7F5D">
        <w:tc>
          <w:tcPr>
            <w:tcW w:w="707" w:type="pct"/>
            <w:gridSpan w:val="2"/>
            <w:shd w:val="clear" w:color="auto" w:fill="D3E5F6"/>
          </w:tcPr>
          <w:p w:rsidR="004549F4" w:rsidRPr="00EB6CBE" w:rsidRDefault="004549F4" w:rsidP="004549F4"/>
        </w:tc>
        <w:tc>
          <w:tcPr>
            <w:tcW w:w="4293" w:type="pct"/>
            <w:gridSpan w:val="3"/>
            <w:shd w:val="clear" w:color="auto" w:fill="D3E5F6"/>
          </w:tcPr>
          <w:p w:rsidR="004549F4" w:rsidRPr="00EB6CBE" w:rsidRDefault="004549F4" w:rsidP="004549F4">
            <w:r w:rsidRPr="00EB6CBE">
              <w:rPr>
                <w:rFonts w:hint="eastAsia"/>
              </w:rPr>
              <w:t>生产和贮藏区范围内所使用的所有公共设施的设计、施工、维护和监控应可以有效地控制可造成产品污染的风险。</w:t>
            </w:r>
          </w:p>
        </w:tc>
      </w:tr>
      <w:tr w:rsidR="004549F4" w:rsidRPr="00A53AAD" w:rsidTr="005F7F5D">
        <w:tc>
          <w:tcPr>
            <w:tcW w:w="707" w:type="pct"/>
            <w:gridSpan w:val="2"/>
            <w:shd w:val="clear" w:color="auto" w:fill="D3E5F6"/>
          </w:tcPr>
          <w:p w:rsidR="004549F4" w:rsidRPr="00A53AAD" w:rsidRDefault="004549F4" w:rsidP="004549F4">
            <w:pPr>
              <w:pStyle w:val="TH"/>
            </w:pPr>
            <w:r w:rsidRPr="00A53AAD">
              <w:rPr>
                <w:rFonts w:hint="eastAsia"/>
              </w:rPr>
              <w:t>条款</w:t>
            </w:r>
          </w:p>
        </w:tc>
        <w:tc>
          <w:tcPr>
            <w:tcW w:w="2379" w:type="pct"/>
          </w:tcPr>
          <w:p w:rsidR="004549F4" w:rsidRPr="00A53AAD" w:rsidRDefault="004549F4" w:rsidP="004549F4">
            <w:pPr>
              <w:pStyle w:val="TH"/>
            </w:pPr>
            <w:r w:rsidRPr="00A53AAD">
              <w:rPr>
                <w:rFonts w:hint="eastAsia"/>
              </w:rPr>
              <w:t>要求</w:t>
            </w:r>
          </w:p>
        </w:tc>
        <w:tc>
          <w:tcPr>
            <w:tcW w:w="588" w:type="pct"/>
          </w:tcPr>
          <w:p w:rsidR="004549F4" w:rsidRPr="000106C9" w:rsidRDefault="004549F4" w:rsidP="004549F4">
            <w:pPr>
              <w:pStyle w:val="TH"/>
            </w:pPr>
            <w:r w:rsidRPr="007C65A8">
              <w:t>符合情况</w:t>
            </w:r>
          </w:p>
        </w:tc>
        <w:tc>
          <w:tcPr>
            <w:tcW w:w="1326" w:type="pct"/>
          </w:tcPr>
          <w:p w:rsidR="004549F4" w:rsidRPr="000106C9" w:rsidRDefault="004549F4" w:rsidP="004549F4">
            <w:pPr>
              <w:pStyle w:val="TH"/>
            </w:pPr>
            <w:r w:rsidRPr="007C65A8">
              <w:t>评语</w:t>
            </w:r>
          </w:p>
        </w:tc>
      </w:tr>
      <w:tr w:rsidR="004549F4" w:rsidRPr="00EB6CBE" w:rsidTr="005F7F5D">
        <w:tc>
          <w:tcPr>
            <w:tcW w:w="707" w:type="pct"/>
            <w:gridSpan w:val="2"/>
            <w:shd w:val="clear" w:color="auto" w:fill="FBD4B4" w:themeFill="accent6" w:themeFillTint="66"/>
          </w:tcPr>
          <w:p w:rsidR="004549F4" w:rsidRPr="00EB6CBE" w:rsidRDefault="004549F4" w:rsidP="004549F4">
            <w:pPr>
              <w:pStyle w:val="ParaNumbers"/>
            </w:pPr>
            <w:r w:rsidRPr="00EB6CBE">
              <w:t>4.3.1</w:t>
            </w:r>
          </w:p>
        </w:tc>
        <w:tc>
          <w:tcPr>
            <w:tcW w:w="2379" w:type="pct"/>
          </w:tcPr>
          <w:p w:rsidR="004549F4" w:rsidRPr="00EB6CBE" w:rsidRDefault="004549F4" w:rsidP="004549F4">
            <w:r w:rsidRPr="00EB6CBE">
              <w:rPr>
                <w:rFonts w:hint="eastAsia"/>
              </w:rPr>
              <w:t>产品加工或设备清洁过程中所用的水应达到饮用级别或经过适当处理，以防止污染。</w:t>
            </w:r>
          </w:p>
        </w:tc>
        <w:tc>
          <w:tcPr>
            <w:tcW w:w="588" w:type="pct"/>
          </w:tcPr>
          <w:p w:rsidR="004549F4" w:rsidRPr="00EB6CBE" w:rsidRDefault="004549F4" w:rsidP="004549F4"/>
        </w:tc>
        <w:tc>
          <w:tcPr>
            <w:tcW w:w="1326" w:type="pct"/>
          </w:tcPr>
          <w:p w:rsidR="004549F4" w:rsidRPr="00EB6CBE" w:rsidRDefault="004549F4" w:rsidP="004549F4"/>
        </w:tc>
      </w:tr>
      <w:tr w:rsidR="004549F4" w:rsidRPr="00EB6CBE" w:rsidTr="005F7F5D">
        <w:tc>
          <w:tcPr>
            <w:tcW w:w="344" w:type="pct"/>
            <w:shd w:val="clear" w:color="auto" w:fill="FBD4B4" w:themeFill="accent6" w:themeFillTint="66"/>
          </w:tcPr>
          <w:p w:rsidR="004549F4" w:rsidRPr="00EB6CBE" w:rsidRDefault="004549F4" w:rsidP="004549F4">
            <w:pPr>
              <w:pStyle w:val="ParaNumbers"/>
            </w:pPr>
            <w:r w:rsidRPr="00EB6CBE">
              <w:t>4.3.2</w:t>
            </w:r>
          </w:p>
        </w:tc>
        <w:tc>
          <w:tcPr>
            <w:tcW w:w="363" w:type="pct"/>
            <w:shd w:val="clear" w:color="auto" w:fill="D3E5F6"/>
          </w:tcPr>
          <w:p w:rsidR="004549F4" w:rsidRPr="00EB6CBE" w:rsidRDefault="004549F4" w:rsidP="004549F4"/>
        </w:tc>
        <w:tc>
          <w:tcPr>
            <w:tcW w:w="2379" w:type="pct"/>
          </w:tcPr>
          <w:p w:rsidR="004549F4" w:rsidRPr="00EB6CBE" w:rsidRDefault="004549F4" w:rsidP="004549F4">
            <w:r w:rsidRPr="00EB6CBE">
              <w:rPr>
                <w:rFonts w:hint="eastAsia"/>
              </w:rPr>
              <w:t>基于风险评估，应定期监控与包装直接接触的水、蒸汽、冰、空气、压缩空气或其他气体的微生</w:t>
            </w:r>
            <w:r>
              <w:rPr>
                <w:rFonts w:hint="eastAsia"/>
              </w:rPr>
              <w:t xml:space="preserve"> </w:t>
            </w:r>
            <w:r w:rsidRPr="00EB6CBE">
              <w:rPr>
                <w:rFonts w:hint="eastAsia"/>
              </w:rPr>
              <w:t>物和化学特性。它们不应对产品安全或质量构成风险，并应符合相关的法律法规。</w:t>
            </w:r>
          </w:p>
        </w:tc>
        <w:tc>
          <w:tcPr>
            <w:tcW w:w="588" w:type="pct"/>
          </w:tcPr>
          <w:p w:rsidR="004549F4" w:rsidRPr="00EB6CBE" w:rsidRDefault="004549F4" w:rsidP="004549F4"/>
        </w:tc>
        <w:tc>
          <w:tcPr>
            <w:tcW w:w="1326" w:type="pct"/>
          </w:tcPr>
          <w:p w:rsidR="004549F4" w:rsidRPr="00EB6CBE" w:rsidRDefault="004549F4" w:rsidP="004549F4"/>
        </w:tc>
      </w:tr>
      <w:tr w:rsidR="004549F4" w:rsidRPr="00EB6CBE" w:rsidTr="00A95D48">
        <w:tc>
          <w:tcPr>
            <w:tcW w:w="5000" w:type="pct"/>
            <w:gridSpan w:val="5"/>
            <w:shd w:val="clear" w:color="auto" w:fill="00B0F0"/>
          </w:tcPr>
          <w:p w:rsidR="004549F4" w:rsidRPr="00EB6CBE" w:rsidRDefault="004549F4" w:rsidP="004549F4">
            <w:pPr>
              <w:pStyle w:val="Heading2"/>
              <w:outlineLvl w:val="1"/>
            </w:pPr>
            <w:r w:rsidRPr="00EB6CBE">
              <w:t>4.4</w:t>
            </w:r>
            <w:r w:rsidRPr="00EB6CBE">
              <w:tab/>
            </w:r>
            <w:r w:rsidRPr="00EB6CBE">
              <w:rPr>
                <w:rFonts w:hint="eastAsia"/>
              </w:rPr>
              <w:t>现场安保与产品防护</w:t>
            </w:r>
          </w:p>
        </w:tc>
      </w:tr>
      <w:tr w:rsidR="004549F4" w:rsidRPr="00A95D48" w:rsidTr="005F7F5D">
        <w:tc>
          <w:tcPr>
            <w:tcW w:w="707" w:type="pct"/>
            <w:gridSpan w:val="2"/>
            <w:shd w:val="clear" w:color="auto" w:fill="D3E5F6"/>
          </w:tcPr>
          <w:p w:rsidR="004549F4" w:rsidRPr="00A95D48" w:rsidRDefault="004549F4" w:rsidP="004549F4"/>
        </w:tc>
        <w:tc>
          <w:tcPr>
            <w:tcW w:w="4293" w:type="pct"/>
            <w:gridSpan w:val="3"/>
            <w:shd w:val="clear" w:color="auto" w:fill="D3E5F6"/>
          </w:tcPr>
          <w:p w:rsidR="004549F4" w:rsidRPr="00A95D48" w:rsidRDefault="004549F4" w:rsidP="004549F4">
            <w:r>
              <w:rPr>
                <w:rFonts w:asciiTheme="minorHAnsi" w:eastAsiaTheme="minorHAnsi" w:hAnsiTheme="minorHAnsi"/>
                <w:noProof/>
                <w:lang w:val="en-GB" w:eastAsia="en-GB"/>
              </w:rPr>
              <mc:AlternateContent>
                <mc:Choice Requires="wpg">
                  <w:drawing>
                    <wp:anchor distT="0" distB="0" distL="114300" distR="114300" simplePos="0" relativeHeight="251768320" behindDoc="1" locked="0" layoutInCell="1" allowOverlap="1" wp14:anchorId="1B36D1B8" wp14:editId="2118412F">
                      <wp:simplePos x="0" y="0"/>
                      <wp:positionH relativeFrom="page">
                        <wp:posOffset>1696720</wp:posOffset>
                      </wp:positionH>
                      <wp:positionV relativeFrom="paragraph">
                        <wp:posOffset>333375</wp:posOffset>
                      </wp:positionV>
                      <wp:extent cx="1270" cy="252095"/>
                      <wp:effectExtent l="0" t="0" r="0" b="0"/>
                      <wp:wrapNone/>
                      <wp:docPr id="1223" name="Group 1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25"/>
                                <a:chExt cx="2" cy="397"/>
                              </a:xfrm>
                            </wpg:grpSpPr>
                            <wps:wsp>
                              <wps:cNvPr id="1224" name="Freeform 1197"/>
                              <wps:cNvSpPr>
                                <a:spLocks/>
                              </wps:cNvSpPr>
                              <wps:spPr bwMode="auto">
                                <a:xfrm>
                                  <a:off x="2672" y="525"/>
                                  <a:ext cx="2" cy="397"/>
                                </a:xfrm>
                                <a:custGeom>
                                  <a:avLst/>
                                  <a:gdLst>
                                    <a:gd name="T0" fmla="+- 0 525 525"/>
                                    <a:gd name="T1" fmla="*/ 525 h 397"/>
                                    <a:gd name="T2" fmla="+- 0 922 525"/>
                                    <a:gd name="T3" fmla="*/ 922 h 397"/>
                                    <a:gd name="T4" fmla="+- 0 525 525"/>
                                    <a:gd name="T5" fmla="*/ 52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EC76AB" id="Group 1196" o:spid="_x0000_s1026" style="position:absolute;margin-left:133.6pt;margin-top:26.25pt;width:.1pt;height:19.85pt;z-index:-251548160;mso-position-horizontal-relative:page" coordorigin="2672,52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">
                      <v:shape id="Freeform 1197" o:spid="_x0000_s1027" style="position:absolute;left:2672;top:52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" path="m,l,397,,e" fillcolor="#008bc0" stroked="f">
                        <v:path arrowok="t" o:connecttype="custom" o:connectlocs="0,525;0,922;0,525" o:connectangles="0,0,0"/>
                      </v:shape>
                      <w10:wrap anchorx="page"/>
                    </v:group>
                  </w:pict>
                </mc:Fallback>
              </mc:AlternateContent>
            </w:r>
            <w:r w:rsidRPr="00A95D48">
              <w:rPr>
                <w:rFonts w:hint="eastAsia"/>
              </w:rPr>
              <w:t>应制定产品防护计划，确保有足够系统来保护产品、场区和品牌在受工厂控制期间免受蓄意破坏。</w:t>
            </w:r>
          </w:p>
        </w:tc>
      </w:tr>
      <w:tr w:rsidR="004549F4" w:rsidRPr="00EB6CBE" w:rsidTr="005F7F5D">
        <w:tc>
          <w:tcPr>
            <w:tcW w:w="707" w:type="pct"/>
            <w:gridSpan w:val="2"/>
            <w:shd w:val="clear" w:color="auto" w:fill="D3E5F6"/>
          </w:tcPr>
          <w:p w:rsidR="004549F4" w:rsidRPr="00EB6CBE" w:rsidRDefault="004549F4" w:rsidP="004549F4">
            <w:pPr>
              <w:pStyle w:val="TH"/>
            </w:pPr>
            <w:r w:rsidRPr="00EB6CBE">
              <w:rPr>
                <w:rFonts w:hint="eastAsia"/>
              </w:rPr>
              <w:lastRenderedPageBreak/>
              <w:t>条款</w:t>
            </w:r>
          </w:p>
        </w:tc>
        <w:tc>
          <w:tcPr>
            <w:tcW w:w="2379" w:type="pct"/>
          </w:tcPr>
          <w:p w:rsidR="004549F4" w:rsidRPr="00EB6CBE" w:rsidRDefault="004549F4" w:rsidP="004549F4">
            <w:pPr>
              <w:pStyle w:val="TH"/>
            </w:pPr>
            <w:r w:rsidRPr="00EB6CBE">
              <w:rPr>
                <w:rFonts w:hint="eastAsia"/>
              </w:rPr>
              <w:t>要求</w:t>
            </w:r>
          </w:p>
        </w:tc>
        <w:tc>
          <w:tcPr>
            <w:tcW w:w="588" w:type="pct"/>
          </w:tcPr>
          <w:p w:rsidR="004549F4" w:rsidRPr="000106C9" w:rsidRDefault="004549F4" w:rsidP="004549F4">
            <w:pPr>
              <w:pStyle w:val="TH"/>
            </w:pPr>
            <w:r w:rsidRPr="007C65A8">
              <w:t>符合情况</w:t>
            </w:r>
          </w:p>
        </w:tc>
        <w:tc>
          <w:tcPr>
            <w:tcW w:w="1326" w:type="pct"/>
          </w:tcPr>
          <w:p w:rsidR="004549F4" w:rsidRPr="000106C9" w:rsidRDefault="004549F4" w:rsidP="004549F4">
            <w:pPr>
              <w:pStyle w:val="TH"/>
            </w:pPr>
            <w:r w:rsidRPr="007C65A8">
              <w:t>评语</w:t>
            </w:r>
          </w:p>
        </w:tc>
      </w:tr>
      <w:tr w:rsidR="004549F4" w:rsidRPr="00EB6CBE" w:rsidTr="005F7F5D">
        <w:tc>
          <w:tcPr>
            <w:tcW w:w="707" w:type="pct"/>
            <w:gridSpan w:val="2"/>
            <w:shd w:val="clear" w:color="auto" w:fill="FBD4B4" w:themeFill="accent6" w:themeFillTint="66"/>
          </w:tcPr>
          <w:p w:rsidR="004549F4" w:rsidRPr="00EB6CBE" w:rsidRDefault="004549F4" w:rsidP="004549F4">
            <w:pPr>
              <w:pStyle w:val="ParaNumbers"/>
            </w:pPr>
            <w:r w:rsidRPr="00EB6CBE">
              <w:t>4.4.1</w:t>
            </w:r>
          </w:p>
        </w:tc>
        <w:tc>
          <w:tcPr>
            <w:tcW w:w="2379" w:type="pct"/>
          </w:tcPr>
          <w:p w:rsidR="004549F4" w:rsidRPr="00EB6CBE" w:rsidRDefault="004549F4" w:rsidP="004549F4">
            <w:r w:rsidRPr="00EB6CBE">
              <w:rPr>
                <w:rFonts w:hint="eastAsia"/>
              </w:rPr>
              <w:t>公司应对安保安排和出自蓄意污染或破坏企图的潜在产品风险进行成文的风险评估（威胁</w:t>
            </w:r>
            <w:r>
              <w:rPr>
                <w:rFonts w:hint="eastAsia"/>
              </w:rPr>
              <w:t xml:space="preserve"> </w:t>
            </w:r>
            <w:r w:rsidRPr="00EB6CBE">
              <w:rPr>
                <w:rFonts w:hint="eastAsia"/>
              </w:rPr>
              <w:t>评估）。该威胁评估应包括来自内部和外部两方面的威胁。</w:t>
            </w:r>
          </w:p>
          <w:p w:rsidR="004549F4" w:rsidRPr="00EB6CBE" w:rsidRDefault="004549F4" w:rsidP="004549F4">
            <w:r w:rsidRPr="00EB6CBE">
              <w:rPr>
                <w:rFonts w:hint="eastAsia"/>
              </w:rPr>
              <w:t>该评估的输出结果应是一个成文的产品防护计划。</w:t>
            </w:r>
          </w:p>
          <w:p w:rsidR="004549F4" w:rsidRPr="00EB6CBE" w:rsidRDefault="004549F4" w:rsidP="004549F4">
            <w:r w:rsidRPr="00EB6CBE">
              <w:rPr>
                <w:rFonts w:hint="eastAsia"/>
              </w:rPr>
              <w:t>应根据风险评估对厂区进行评估；应划定、醒目标记、监控敏感区或限制区。</w:t>
            </w:r>
          </w:p>
          <w:p w:rsidR="004549F4" w:rsidRPr="00EB6CBE" w:rsidRDefault="004549F4" w:rsidP="004549F4">
            <w:r w:rsidRPr="00EB6CBE">
              <w:rPr>
                <w:rFonts w:hint="eastAsia"/>
              </w:rPr>
              <w:t>应保持对此计划进行审核，以反映不断变化的情况和外部影响。应至少对此每年进行一次正式</w:t>
            </w:r>
            <w:r>
              <w:rPr>
                <w:rFonts w:hint="eastAsia"/>
              </w:rPr>
              <w:t xml:space="preserve"> </w:t>
            </w:r>
            <w:r w:rsidRPr="00EB6CBE">
              <w:rPr>
                <w:rFonts w:hint="eastAsia"/>
              </w:rPr>
              <w:t>审核。</w:t>
            </w:r>
          </w:p>
        </w:tc>
        <w:tc>
          <w:tcPr>
            <w:tcW w:w="588" w:type="pct"/>
          </w:tcPr>
          <w:p w:rsidR="004549F4" w:rsidRPr="00EB6CBE" w:rsidRDefault="004549F4" w:rsidP="004549F4"/>
        </w:tc>
        <w:tc>
          <w:tcPr>
            <w:tcW w:w="1326" w:type="pct"/>
          </w:tcPr>
          <w:p w:rsidR="004549F4" w:rsidRPr="00EB6CBE" w:rsidRDefault="004549F4" w:rsidP="004549F4"/>
        </w:tc>
      </w:tr>
      <w:tr w:rsidR="004549F4" w:rsidRPr="00EB6CBE" w:rsidTr="005F7F5D">
        <w:tc>
          <w:tcPr>
            <w:tcW w:w="707" w:type="pct"/>
            <w:gridSpan w:val="2"/>
            <w:shd w:val="clear" w:color="auto" w:fill="FBD4B4" w:themeFill="accent6" w:themeFillTint="66"/>
          </w:tcPr>
          <w:p w:rsidR="004549F4" w:rsidRPr="00EB6CBE" w:rsidRDefault="004549F4" w:rsidP="004549F4">
            <w:pPr>
              <w:pStyle w:val="ParaNumbers"/>
            </w:pPr>
            <w:r w:rsidRPr="00EB6CBE">
              <w:t>4.4.2</w:t>
            </w:r>
          </w:p>
        </w:tc>
        <w:tc>
          <w:tcPr>
            <w:tcW w:w="2379" w:type="pct"/>
          </w:tcPr>
          <w:p w:rsidR="004549F4" w:rsidRPr="00EB6CBE" w:rsidRDefault="004549F4" w:rsidP="004549F4">
            <w:r w:rsidRPr="00EB6CBE">
              <w:rPr>
                <w:rFonts w:hint="eastAsia"/>
              </w:rPr>
              <w:t>应制定措施，以确保只有经过授权的人员方可进入生产区和贮藏区，而且员工、承包商和来宾进</w:t>
            </w:r>
            <w:r>
              <w:rPr>
                <w:rFonts w:hint="eastAsia"/>
              </w:rPr>
              <w:t xml:space="preserve"> </w:t>
            </w:r>
            <w:r w:rsidRPr="00EB6CBE">
              <w:rPr>
                <w:rFonts w:hint="eastAsia"/>
              </w:rPr>
              <w:t>入现场应受到控制。</w:t>
            </w:r>
          </w:p>
          <w:p w:rsidR="004549F4" w:rsidRPr="00EB6CBE" w:rsidRDefault="004549F4" w:rsidP="004549F4">
            <w:r w:rsidRPr="00EB6CBE">
              <w:rPr>
                <w:rFonts w:hint="eastAsia"/>
              </w:rPr>
              <w:t>应建立来宾报告制度。应对员工进行现场安保规程培训，而且应鼓励他们报告身份不明或不认</w:t>
            </w:r>
            <w:r>
              <w:rPr>
                <w:rFonts w:hint="eastAsia"/>
              </w:rPr>
              <w:t xml:space="preserve"> </w:t>
            </w:r>
            <w:r w:rsidRPr="00EB6CBE">
              <w:rPr>
                <w:rFonts w:hint="eastAsia"/>
              </w:rPr>
              <w:t>识的来宾。</w:t>
            </w:r>
          </w:p>
        </w:tc>
        <w:tc>
          <w:tcPr>
            <w:tcW w:w="588" w:type="pct"/>
          </w:tcPr>
          <w:p w:rsidR="004549F4" w:rsidRPr="00EB6CBE" w:rsidRDefault="004549F4" w:rsidP="004549F4"/>
        </w:tc>
        <w:tc>
          <w:tcPr>
            <w:tcW w:w="1326" w:type="pct"/>
          </w:tcPr>
          <w:p w:rsidR="004549F4" w:rsidRPr="00EB6CBE" w:rsidRDefault="004549F4" w:rsidP="004549F4"/>
        </w:tc>
      </w:tr>
      <w:tr w:rsidR="004549F4" w:rsidRPr="00EB6CBE" w:rsidTr="005F7F5D">
        <w:tc>
          <w:tcPr>
            <w:tcW w:w="707" w:type="pct"/>
            <w:gridSpan w:val="2"/>
            <w:shd w:val="clear" w:color="auto" w:fill="FBD4B4" w:themeFill="accent6" w:themeFillTint="66"/>
          </w:tcPr>
          <w:p w:rsidR="004549F4" w:rsidRPr="00EB6CBE" w:rsidRDefault="004549F4" w:rsidP="004549F4">
            <w:pPr>
              <w:pStyle w:val="ParaNumbers"/>
            </w:pPr>
            <w:r w:rsidRPr="00EB6CBE">
              <w:t>4.4.3</w:t>
            </w:r>
          </w:p>
        </w:tc>
        <w:tc>
          <w:tcPr>
            <w:tcW w:w="2379" w:type="pct"/>
          </w:tcPr>
          <w:p w:rsidR="004549F4" w:rsidRPr="00EB6CBE" w:rsidRDefault="004549F4" w:rsidP="004549F4">
            <w:r w:rsidRPr="00EB6CBE">
              <w:rPr>
                <w:rFonts w:hint="eastAsia"/>
              </w:rPr>
              <w:t>应充分确保外置储罐、储仓和带有外部开口的进气管的安全，以防止未经授权的访问。</w:t>
            </w:r>
          </w:p>
        </w:tc>
        <w:tc>
          <w:tcPr>
            <w:tcW w:w="588" w:type="pct"/>
          </w:tcPr>
          <w:p w:rsidR="004549F4" w:rsidRPr="00EB6CBE" w:rsidRDefault="004549F4" w:rsidP="004549F4"/>
        </w:tc>
        <w:tc>
          <w:tcPr>
            <w:tcW w:w="1326" w:type="pct"/>
          </w:tcPr>
          <w:p w:rsidR="004549F4" w:rsidRPr="00EB6CBE" w:rsidRDefault="004549F4" w:rsidP="004549F4"/>
        </w:tc>
      </w:tr>
      <w:tr w:rsidR="004549F4" w:rsidRPr="00EB6CBE" w:rsidTr="00A95D48">
        <w:tc>
          <w:tcPr>
            <w:tcW w:w="5000" w:type="pct"/>
            <w:gridSpan w:val="5"/>
            <w:shd w:val="clear" w:color="auto" w:fill="00B0F0"/>
          </w:tcPr>
          <w:p w:rsidR="004549F4" w:rsidRPr="00EB6CBE" w:rsidRDefault="004549F4" w:rsidP="004549F4">
            <w:pPr>
              <w:pStyle w:val="Heading2"/>
              <w:outlineLvl w:val="1"/>
            </w:pPr>
            <w:r w:rsidRPr="00EB6CBE">
              <w:t>4.5</w:t>
            </w:r>
            <w:r w:rsidRPr="00EB6CBE">
              <w:tab/>
            </w:r>
            <w:r w:rsidRPr="00EB6CBE">
              <w:rPr>
                <w:rFonts w:hint="eastAsia"/>
              </w:rPr>
              <w:t>布局、产品流和隔离</w:t>
            </w:r>
          </w:p>
        </w:tc>
      </w:tr>
      <w:tr w:rsidR="004549F4" w:rsidRPr="00A95D48" w:rsidTr="005F7F5D">
        <w:tc>
          <w:tcPr>
            <w:tcW w:w="707" w:type="pct"/>
            <w:gridSpan w:val="2"/>
            <w:shd w:val="clear" w:color="auto" w:fill="D3E5F6"/>
          </w:tcPr>
          <w:p w:rsidR="004549F4" w:rsidRPr="00A95D48" w:rsidRDefault="004549F4" w:rsidP="004549F4"/>
        </w:tc>
        <w:tc>
          <w:tcPr>
            <w:tcW w:w="4293" w:type="pct"/>
            <w:gridSpan w:val="3"/>
            <w:shd w:val="clear" w:color="auto" w:fill="D3E5F6"/>
          </w:tcPr>
          <w:p w:rsidR="004549F4" w:rsidRPr="00A95D48" w:rsidRDefault="004549F4" w:rsidP="004549F4">
            <w:r>
              <w:rPr>
                <w:rFonts w:asciiTheme="minorHAnsi" w:eastAsiaTheme="minorHAnsi" w:hAnsiTheme="minorHAnsi"/>
                <w:noProof/>
                <w:lang w:val="en-GB" w:eastAsia="en-GB"/>
              </w:rPr>
              <mc:AlternateContent>
                <mc:Choice Requires="wpg">
                  <w:drawing>
                    <wp:anchor distT="0" distB="0" distL="114300" distR="114300" simplePos="0" relativeHeight="251776512" behindDoc="1" locked="0" layoutInCell="1" allowOverlap="1" wp14:anchorId="6CE47762" wp14:editId="13C4C904">
                      <wp:simplePos x="0" y="0"/>
                      <wp:positionH relativeFrom="page">
                        <wp:posOffset>1696720</wp:posOffset>
                      </wp:positionH>
                      <wp:positionV relativeFrom="paragraph">
                        <wp:posOffset>333375</wp:posOffset>
                      </wp:positionV>
                      <wp:extent cx="1270" cy="252095"/>
                      <wp:effectExtent l="0" t="0" r="0" b="0"/>
                      <wp:wrapNone/>
                      <wp:docPr id="1221" name="Group 1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25"/>
                                <a:chExt cx="2" cy="397"/>
                              </a:xfrm>
                            </wpg:grpSpPr>
                            <wps:wsp>
                              <wps:cNvPr id="1222" name="Freeform 1195"/>
                              <wps:cNvSpPr>
                                <a:spLocks/>
                              </wps:cNvSpPr>
                              <wps:spPr bwMode="auto">
                                <a:xfrm>
                                  <a:off x="2672" y="525"/>
                                  <a:ext cx="2" cy="397"/>
                                </a:xfrm>
                                <a:custGeom>
                                  <a:avLst/>
                                  <a:gdLst>
                                    <a:gd name="T0" fmla="+- 0 525 525"/>
                                    <a:gd name="T1" fmla="*/ 525 h 397"/>
                                    <a:gd name="T2" fmla="+- 0 922 525"/>
                                    <a:gd name="T3" fmla="*/ 922 h 397"/>
                                    <a:gd name="T4" fmla="+- 0 525 525"/>
                                    <a:gd name="T5" fmla="*/ 52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0372D" id="Group 1194" o:spid="_x0000_s1026" style="position:absolute;margin-left:133.6pt;margin-top:26.25pt;width:.1pt;height:19.85pt;z-index:-251539968;mso-position-horizontal-relative:page" coordorigin="2672,52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">
                      <v:shape id="Freeform 1195" o:spid="_x0000_s1027" style="position:absolute;left:2672;top:52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" path="m,l,397,,e" fillcolor="#008bc0" stroked="f">
                        <v:path arrowok="t" o:connecttype="custom" o:connectlocs="0,525;0,922;0,525" o:connectangles="0,0,0"/>
                      </v:shape>
                      <w10:wrap anchorx="page"/>
                    </v:group>
                  </w:pict>
                </mc:Fallback>
              </mc:AlternateContent>
            </w:r>
            <w:r w:rsidRPr="00A95D48">
              <w:rPr>
                <w:rFonts w:hint="eastAsia"/>
              </w:rPr>
              <w:t>工厂布局、加工流程和人员移动应得当，以防止造成产品污染风险和满足所有相关立法的要求。</w:t>
            </w:r>
          </w:p>
        </w:tc>
      </w:tr>
      <w:tr w:rsidR="004549F4" w:rsidRPr="00EB6CBE" w:rsidTr="005F7F5D">
        <w:tc>
          <w:tcPr>
            <w:tcW w:w="707" w:type="pct"/>
            <w:gridSpan w:val="2"/>
            <w:shd w:val="clear" w:color="auto" w:fill="D3E5F6"/>
          </w:tcPr>
          <w:p w:rsidR="004549F4" w:rsidRPr="00EB6CBE" w:rsidRDefault="004549F4" w:rsidP="004549F4">
            <w:pPr>
              <w:pStyle w:val="TH"/>
            </w:pPr>
            <w:r w:rsidRPr="00EB6CBE">
              <w:rPr>
                <w:rFonts w:hint="eastAsia"/>
              </w:rPr>
              <w:t>条款</w:t>
            </w:r>
          </w:p>
        </w:tc>
        <w:tc>
          <w:tcPr>
            <w:tcW w:w="2379" w:type="pct"/>
          </w:tcPr>
          <w:p w:rsidR="004549F4" w:rsidRPr="00EB6CBE" w:rsidRDefault="004549F4" w:rsidP="004549F4">
            <w:pPr>
              <w:pStyle w:val="TH"/>
            </w:pPr>
            <w:r w:rsidRPr="00EB6CBE">
              <w:rPr>
                <w:rFonts w:hint="eastAsia"/>
              </w:rPr>
              <w:t>要求</w:t>
            </w:r>
          </w:p>
        </w:tc>
        <w:tc>
          <w:tcPr>
            <w:tcW w:w="588" w:type="pct"/>
          </w:tcPr>
          <w:p w:rsidR="004549F4" w:rsidRPr="000106C9" w:rsidRDefault="004549F4" w:rsidP="004549F4">
            <w:pPr>
              <w:pStyle w:val="TH"/>
            </w:pPr>
            <w:r w:rsidRPr="007C65A8">
              <w:t>符合情况</w:t>
            </w:r>
          </w:p>
        </w:tc>
        <w:tc>
          <w:tcPr>
            <w:tcW w:w="1326" w:type="pct"/>
          </w:tcPr>
          <w:p w:rsidR="004549F4" w:rsidRPr="000106C9" w:rsidRDefault="004549F4" w:rsidP="004549F4">
            <w:pPr>
              <w:pStyle w:val="TH"/>
            </w:pPr>
            <w:r w:rsidRPr="007C65A8">
              <w:t>评语</w:t>
            </w:r>
          </w:p>
        </w:tc>
      </w:tr>
      <w:tr w:rsidR="004549F4" w:rsidRPr="00EB6CBE" w:rsidTr="005F7F5D">
        <w:tc>
          <w:tcPr>
            <w:tcW w:w="707" w:type="pct"/>
            <w:gridSpan w:val="2"/>
            <w:shd w:val="clear" w:color="auto" w:fill="FBD4B4" w:themeFill="accent6" w:themeFillTint="66"/>
          </w:tcPr>
          <w:p w:rsidR="004549F4" w:rsidRPr="000D4AF6" w:rsidRDefault="004549F4" w:rsidP="004549F4">
            <w:pPr>
              <w:pStyle w:val="ParaNumbers"/>
            </w:pPr>
            <w:r w:rsidRPr="000D4AF6">
              <w:t>4.5.1</w:t>
            </w:r>
          </w:p>
        </w:tc>
        <w:tc>
          <w:tcPr>
            <w:tcW w:w="2379" w:type="pct"/>
          </w:tcPr>
          <w:p w:rsidR="004549F4" w:rsidRPr="00EB6CBE" w:rsidRDefault="004549F4" w:rsidP="004549F4">
            <w:r w:rsidRPr="00EB6CBE">
              <w:rPr>
                <w:rFonts w:hint="eastAsia"/>
              </w:rPr>
              <w:t>应有工厂的当前地图或规划，确定以下内容：</w:t>
            </w:r>
          </w:p>
          <w:p w:rsidR="004549F4" w:rsidRPr="00EB6CBE" w:rsidRDefault="004549F4" w:rsidP="004549F4">
            <w:pPr>
              <w:pStyle w:val="ListBullet"/>
            </w:pPr>
            <w:r w:rsidRPr="00EB6CBE">
              <w:t xml:space="preserve"> </w:t>
            </w:r>
            <w:r w:rsidRPr="00EB6CBE">
              <w:rPr>
                <w:rFonts w:hint="eastAsia"/>
              </w:rPr>
              <w:t>人员的进入点</w:t>
            </w:r>
          </w:p>
          <w:p w:rsidR="004549F4" w:rsidRPr="00EB6CBE" w:rsidRDefault="004549F4" w:rsidP="004549F4">
            <w:pPr>
              <w:pStyle w:val="ListBullet"/>
            </w:pPr>
            <w:r w:rsidRPr="00EB6CBE">
              <w:t xml:space="preserve"> </w:t>
            </w:r>
            <w:r w:rsidRPr="00EB6CBE">
              <w:rPr>
                <w:rFonts w:hint="eastAsia"/>
              </w:rPr>
              <w:t>人员、原材料和中间品或成品的运输路线。</w:t>
            </w:r>
          </w:p>
          <w:p w:rsidR="004549F4" w:rsidRPr="00EB6CBE" w:rsidRDefault="004549F4" w:rsidP="004549F4">
            <w:pPr>
              <w:pStyle w:val="ListBullet"/>
            </w:pPr>
            <w:r w:rsidRPr="00EB6CBE">
              <w:t xml:space="preserve"> </w:t>
            </w:r>
            <w:r w:rsidRPr="00EB6CBE">
              <w:rPr>
                <w:rFonts w:hint="eastAsia"/>
              </w:rPr>
              <w:t>员工设施</w:t>
            </w:r>
          </w:p>
          <w:p w:rsidR="004549F4" w:rsidRPr="00EB6CBE" w:rsidRDefault="004549F4" w:rsidP="004549F4">
            <w:pPr>
              <w:pStyle w:val="ListBullet"/>
            </w:pPr>
            <w:r w:rsidRPr="00EB6CBE">
              <w:t xml:space="preserve"> </w:t>
            </w:r>
            <w:r w:rsidRPr="00EB6CBE">
              <w:rPr>
                <w:rFonts w:hint="eastAsia"/>
              </w:rPr>
              <w:t>废料清理路线</w:t>
            </w:r>
          </w:p>
          <w:p w:rsidR="004549F4" w:rsidRPr="00EB6CBE" w:rsidRDefault="004549F4" w:rsidP="004549F4">
            <w:pPr>
              <w:pStyle w:val="ListBullet"/>
            </w:pPr>
            <w:r w:rsidRPr="00EB6CBE">
              <w:t xml:space="preserve"> </w:t>
            </w:r>
            <w:r w:rsidRPr="00EB6CBE">
              <w:rPr>
                <w:rFonts w:hint="eastAsia"/>
              </w:rPr>
              <w:t>生产和加工流程</w:t>
            </w:r>
          </w:p>
          <w:p w:rsidR="004549F4" w:rsidRPr="00EB6CBE" w:rsidRDefault="004549F4" w:rsidP="004549F4">
            <w:pPr>
              <w:pStyle w:val="ListBullet"/>
            </w:pPr>
            <w:r w:rsidRPr="00EB6CBE">
              <w:t xml:space="preserve"> </w:t>
            </w:r>
            <w:r w:rsidRPr="00EB6CBE">
              <w:rPr>
                <w:rFonts w:hint="eastAsia"/>
              </w:rPr>
              <w:t>贮藏区域。</w:t>
            </w:r>
          </w:p>
        </w:tc>
        <w:tc>
          <w:tcPr>
            <w:tcW w:w="588" w:type="pct"/>
          </w:tcPr>
          <w:p w:rsidR="004549F4" w:rsidRPr="00EB6CBE" w:rsidRDefault="004549F4" w:rsidP="004549F4"/>
        </w:tc>
        <w:tc>
          <w:tcPr>
            <w:tcW w:w="1326" w:type="pct"/>
          </w:tcPr>
          <w:p w:rsidR="004549F4" w:rsidRPr="00EB6CBE" w:rsidRDefault="004549F4" w:rsidP="004549F4"/>
        </w:tc>
      </w:tr>
      <w:tr w:rsidR="004549F4" w:rsidRPr="00EB6CBE" w:rsidTr="005F7F5D">
        <w:tc>
          <w:tcPr>
            <w:tcW w:w="707" w:type="pct"/>
            <w:gridSpan w:val="2"/>
            <w:shd w:val="clear" w:color="auto" w:fill="FBD4B4" w:themeFill="accent6" w:themeFillTint="66"/>
          </w:tcPr>
          <w:p w:rsidR="004549F4" w:rsidRPr="000D4AF6" w:rsidRDefault="004549F4" w:rsidP="004549F4">
            <w:pPr>
              <w:pStyle w:val="ParaNumbers"/>
            </w:pPr>
            <w:r w:rsidRPr="000D4AF6">
              <w:t>4.5.2</w:t>
            </w:r>
          </w:p>
        </w:tc>
        <w:tc>
          <w:tcPr>
            <w:tcW w:w="2379" w:type="pct"/>
          </w:tcPr>
          <w:p w:rsidR="004549F4" w:rsidRPr="00EB6CBE" w:rsidRDefault="004549F4" w:rsidP="004549F4">
            <w:r w:rsidRPr="00EB6CBE">
              <w:rPr>
                <w:rFonts w:hint="eastAsia"/>
              </w:rPr>
              <w:t>应妥善安排接收到发放的加工流程，从而将产品污染或损坏的风险降到最低。</w:t>
            </w:r>
          </w:p>
        </w:tc>
        <w:tc>
          <w:tcPr>
            <w:tcW w:w="588" w:type="pct"/>
          </w:tcPr>
          <w:p w:rsidR="004549F4" w:rsidRPr="00EB6CBE" w:rsidRDefault="004549F4" w:rsidP="004549F4"/>
        </w:tc>
        <w:tc>
          <w:tcPr>
            <w:tcW w:w="1326" w:type="pct"/>
          </w:tcPr>
          <w:p w:rsidR="004549F4" w:rsidRPr="00EB6CBE" w:rsidRDefault="004549F4" w:rsidP="004549F4"/>
        </w:tc>
      </w:tr>
      <w:tr w:rsidR="004549F4" w:rsidRPr="000D4AF6" w:rsidTr="005F7F5D">
        <w:tc>
          <w:tcPr>
            <w:tcW w:w="707" w:type="pct"/>
            <w:gridSpan w:val="2"/>
            <w:shd w:val="clear" w:color="auto" w:fill="FBD4B4" w:themeFill="accent6" w:themeFillTint="66"/>
          </w:tcPr>
          <w:p w:rsidR="004549F4" w:rsidRPr="000D4AF6" w:rsidRDefault="004549F4" w:rsidP="004549F4">
            <w:pPr>
              <w:pStyle w:val="ParaNumbers"/>
            </w:pPr>
            <w:r w:rsidRPr="000D4AF6">
              <w:lastRenderedPageBreak/>
              <w:t>4.5.3</w:t>
            </w:r>
          </w:p>
        </w:tc>
        <w:tc>
          <w:tcPr>
            <w:tcW w:w="2379" w:type="pct"/>
          </w:tcPr>
          <w:p w:rsidR="004549F4" w:rsidRPr="000D4AF6" w:rsidRDefault="004549F4" w:rsidP="004549F4">
            <w:r w:rsidRPr="000D4AF6">
              <w:rPr>
                <w:rFonts w:hint="eastAsia"/>
              </w:rPr>
              <w:t>工厂应具备充足的作业空间和贮藏能力，以使所有的操作均能够按照全面的安全和卫生条件</w:t>
            </w:r>
            <w:r>
              <w:rPr>
                <w:rFonts w:hint="eastAsia"/>
              </w:rPr>
              <w:t xml:space="preserve"> </w:t>
            </w:r>
            <w:r w:rsidRPr="000D4AF6">
              <w:rPr>
                <w:rFonts w:hint="eastAsia"/>
              </w:rPr>
              <w:t>正常进行。</w:t>
            </w:r>
          </w:p>
        </w:tc>
        <w:tc>
          <w:tcPr>
            <w:tcW w:w="588" w:type="pct"/>
          </w:tcPr>
          <w:p w:rsidR="004549F4" w:rsidRPr="000D4AF6" w:rsidRDefault="004549F4" w:rsidP="004549F4"/>
        </w:tc>
        <w:tc>
          <w:tcPr>
            <w:tcW w:w="1326" w:type="pct"/>
          </w:tcPr>
          <w:p w:rsidR="004549F4" w:rsidRPr="000D4AF6" w:rsidRDefault="004549F4" w:rsidP="004549F4"/>
        </w:tc>
      </w:tr>
      <w:tr w:rsidR="004549F4" w:rsidRPr="000D4AF6" w:rsidTr="005F7F5D">
        <w:tc>
          <w:tcPr>
            <w:tcW w:w="707" w:type="pct"/>
            <w:gridSpan w:val="2"/>
            <w:shd w:val="clear" w:color="auto" w:fill="FBD4B4" w:themeFill="accent6" w:themeFillTint="66"/>
          </w:tcPr>
          <w:p w:rsidR="004549F4" w:rsidRPr="000D4AF6" w:rsidRDefault="004549F4" w:rsidP="004549F4">
            <w:pPr>
              <w:pStyle w:val="ParaNumbers"/>
            </w:pPr>
            <w:r w:rsidRPr="000D4AF6">
              <w:t>4.5.4</w:t>
            </w:r>
          </w:p>
        </w:tc>
        <w:tc>
          <w:tcPr>
            <w:tcW w:w="2379" w:type="pct"/>
          </w:tcPr>
          <w:p w:rsidR="004549F4" w:rsidRPr="000D4AF6" w:rsidRDefault="004549F4" w:rsidP="004549F4">
            <w:r w:rsidRPr="000D4AF6">
              <w:rPr>
                <w:rFonts w:hint="eastAsia"/>
              </w:rPr>
              <w:t>至少应在与生产区域具有相同标准的区域开展分类或其他涉及直接处理产品的活动。</w:t>
            </w:r>
          </w:p>
        </w:tc>
        <w:tc>
          <w:tcPr>
            <w:tcW w:w="588" w:type="pct"/>
          </w:tcPr>
          <w:p w:rsidR="004549F4" w:rsidRPr="000D4AF6" w:rsidRDefault="004549F4" w:rsidP="004549F4"/>
        </w:tc>
        <w:tc>
          <w:tcPr>
            <w:tcW w:w="1326" w:type="pct"/>
          </w:tcPr>
          <w:p w:rsidR="004549F4" w:rsidRPr="000D4AF6" w:rsidRDefault="004549F4" w:rsidP="004549F4"/>
        </w:tc>
      </w:tr>
      <w:tr w:rsidR="004549F4" w:rsidRPr="000D4AF6" w:rsidTr="005F7F5D">
        <w:tc>
          <w:tcPr>
            <w:tcW w:w="707" w:type="pct"/>
            <w:gridSpan w:val="2"/>
            <w:shd w:val="clear" w:color="auto" w:fill="FBD4B4" w:themeFill="accent6" w:themeFillTint="66"/>
          </w:tcPr>
          <w:p w:rsidR="004549F4" w:rsidRPr="000D4AF6" w:rsidRDefault="004549F4" w:rsidP="004549F4">
            <w:pPr>
              <w:pStyle w:val="ParaNumbers"/>
            </w:pPr>
            <w:r w:rsidRPr="000D4AF6">
              <w:t>4.5.5</w:t>
            </w:r>
          </w:p>
        </w:tc>
        <w:tc>
          <w:tcPr>
            <w:tcW w:w="2379" w:type="pct"/>
          </w:tcPr>
          <w:p w:rsidR="004549F4" w:rsidRPr="000D4AF6" w:rsidRDefault="004549F4" w:rsidP="004549F4">
            <w:r w:rsidRPr="000D4AF6">
              <w:rPr>
                <w:rFonts w:hint="eastAsia"/>
              </w:rPr>
              <w:t>应在指定的隔离区域进行可能产生污染风险的活动，例如拆除外包装。</w:t>
            </w:r>
          </w:p>
        </w:tc>
        <w:tc>
          <w:tcPr>
            <w:tcW w:w="588" w:type="pct"/>
          </w:tcPr>
          <w:p w:rsidR="004549F4" w:rsidRPr="000D4AF6" w:rsidRDefault="004549F4" w:rsidP="004549F4"/>
        </w:tc>
        <w:tc>
          <w:tcPr>
            <w:tcW w:w="1326" w:type="pct"/>
          </w:tcPr>
          <w:p w:rsidR="004549F4" w:rsidRPr="000D4AF6" w:rsidRDefault="004549F4" w:rsidP="004549F4"/>
        </w:tc>
      </w:tr>
      <w:tr w:rsidR="004549F4" w:rsidRPr="000D4AF6" w:rsidTr="005F7F5D">
        <w:tc>
          <w:tcPr>
            <w:tcW w:w="707" w:type="pct"/>
            <w:gridSpan w:val="2"/>
            <w:shd w:val="clear" w:color="auto" w:fill="FBD4B4" w:themeFill="accent6" w:themeFillTint="66"/>
          </w:tcPr>
          <w:p w:rsidR="004549F4" w:rsidRPr="000D4AF6" w:rsidRDefault="004549F4" w:rsidP="004549F4">
            <w:pPr>
              <w:pStyle w:val="ParaNumbers"/>
            </w:pPr>
            <w:r w:rsidRPr="000D4AF6">
              <w:t>4.5.6</w:t>
            </w:r>
          </w:p>
        </w:tc>
        <w:tc>
          <w:tcPr>
            <w:tcW w:w="2379" w:type="pct"/>
          </w:tcPr>
          <w:p w:rsidR="004549F4" w:rsidRPr="000D4AF6" w:rsidRDefault="004549F4" w:rsidP="004549F4">
            <w:r w:rsidRPr="000D4AF6">
              <w:rPr>
                <w:rFonts w:hint="eastAsia"/>
              </w:rPr>
              <w:t>如果有必要允许进入生产区域，应划分指定的人行道，确保与材料之间有足够的隔离。</w:t>
            </w:r>
          </w:p>
        </w:tc>
        <w:tc>
          <w:tcPr>
            <w:tcW w:w="588" w:type="pct"/>
          </w:tcPr>
          <w:p w:rsidR="004549F4" w:rsidRPr="000D4AF6" w:rsidRDefault="004549F4" w:rsidP="004549F4"/>
        </w:tc>
        <w:tc>
          <w:tcPr>
            <w:tcW w:w="1326" w:type="pct"/>
          </w:tcPr>
          <w:p w:rsidR="004549F4" w:rsidRPr="000D4AF6" w:rsidRDefault="004549F4" w:rsidP="004549F4"/>
        </w:tc>
      </w:tr>
      <w:tr w:rsidR="004549F4" w:rsidRPr="000D4AF6" w:rsidTr="005F7F5D">
        <w:tc>
          <w:tcPr>
            <w:tcW w:w="707" w:type="pct"/>
            <w:gridSpan w:val="2"/>
            <w:shd w:val="clear" w:color="auto" w:fill="FBD4B4" w:themeFill="accent6" w:themeFillTint="66"/>
          </w:tcPr>
          <w:p w:rsidR="004549F4" w:rsidRPr="000D4AF6" w:rsidRDefault="004549F4" w:rsidP="004549F4">
            <w:pPr>
              <w:pStyle w:val="ParaNumbers"/>
            </w:pPr>
            <w:r w:rsidRPr="000D4AF6">
              <w:t>4.5.7</w:t>
            </w:r>
          </w:p>
        </w:tc>
        <w:tc>
          <w:tcPr>
            <w:tcW w:w="2379" w:type="pct"/>
          </w:tcPr>
          <w:p w:rsidR="004549F4" w:rsidRPr="000D4AF6" w:rsidRDefault="004549F4" w:rsidP="004549F4">
            <w:r w:rsidRPr="000D4AF6">
              <w:rPr>
                <w:rFonts w:hint="eastAsia"/>
              </w:rPr>
              <w:t>在可能的情况下，所有设施的设计和位置可使工作人员以简单、符合逻辑的路线到达。</w:t>
            </w:r>
          </w:p>
        </w:tc>
        <w:tc>
          <w:tcPr>
            <w:tcW w:w="588" w:type="pct"/>
          </w:tcPr>
          <w:p w:rsidR="004549F4" w:rsidRPr="000D4AF6" w:rsidRDefault="004549F4" w:rsidP="004549F4"/>
        </w:tc>
        <w:tc>
          <w:tcPr>
            <w:tcW w:w="1326" w:type="pct"/>
          </w:tcPr>
          <w:p w:rsidR="004549F4" w:rsidRPr="000D4AF6" w:rsidRDefault="004549F4" w:rsidP="004549F4"/>
        </w:tc>
      </w:tr>
      <w:tr w:rsidR="004549F4" w:rsidRPr="000D4AF6" w:rsidTr="00A95D48">
        <w:tc>
          <w:tcPr>
            <w:tcW w:w="5000" w:type="pct"/>
            <w:gridSpan w:val="5"/>
            <w:shd w:val="clear" w:color="auto" w:fill="00B0F0"/>
          </w:tcPr>
          <w:p w:rsidR="004549F4" w:rsidRPr="000D4AF6" w:rsidRDefault="004549F4" w:rsidP="004549F4">
            <w:pPr>
              <w:pStyle w:val="Heading2"/>
              <w:outlineLvl w:val="1"/>
            </w:pPr>
            <w:r w:rsidRPr="000D4AF6">
              <w:t>4.6</w:t>
            </w:r>
            <w:r w:rsidRPr="000D4AF6">
              <w:tab/>
            </w:r>
            <w:r w:rsidRPr="000D4AF6">
              <w:rPr>
                <w:rFonts w:hint="eastAsia"/>
              </w:rPr>
              <w:t>设备</w:t>
            </w:r>
          </w:p>
        </w:tc>
      </w:tr>
      <w:tr w:rsidR="004549F4" w:rsidRPr="00A95D48" w:rsidTr="005F7F5D">
        <w:tc>
          <w:tcPr>
            <w:tcW w:w="707" w:type="pct"/>
            <w:gridSpan w:val="2"/>
            <w:shd w:val="clear" w:color="auto" w:fill="D3E5F6"/>
          </w:tcPr>
          <w:p w:rsidR="004549F4" w:rsidRPr="00A95D48" w:rsidRDefault="004549F4" w:rsidP="004549F4"/>
        </w:tc>
        <w:tc>
          <w:tcPr>
            <w:tcW w:w="4293" w:type="pct"/>
            <w:gridSpan w:val="3"/>
            <w:shd w:val="clear" w:color="auto" w:fill="D3E5F6"/>
          </w:tcPr>
          <w:p w:rsidR="004549F4" w:rsidRPr="00A95D48" w:rsidRDefault="004549F4" w:rsidP="004549F4">
            <w:r w:rsidRPr="00A95D48">
              <w:rPr>
                <w:rFonts w:hint="eastAsia"/>
              </w:rPr>
              <w:t>设备均应适合预期的目的，其维护与使用应能最大限度地减少产品的安全、合法性和质量风险。</w:t>
            </w:r>
          </w:p>
        </w:tc>
      </w:tr>
      <w:tr w:rsidR="004549F4" w:rsidRPr="000D4AF6" w:rsidTr="005F7F5D">
        <w:tc>
          <w:tcPr>
            <w:tcW w:w="707" w:type="pct"/>
            <w:gridSpan w:val="2"/>
            <w:shd w:val="clear" w:color="auto" w:fill="D3E5F6"/>
          </w:tcPr>
          <w:p w:rsidR="004549F4" w:rsidRPr="000D4AF6" w:rsidRDefault="004549F4" w:rsidP="004549F4">
            <w:pPr>
              <w:pStyle w:val="TH"/>
            </w:pPr>
            <w:r w:rsidRPr="000D4AF6">
              <w:rPr>
                <w:rFonts w:hint="eastAsia"/>
              </w:rPr>
              <w:t>条款</w:t>
            </w:r>
          </w:p>
        </w:tc>
        <w:tc>
          <w:tcPr>
            <w:tcW w:w="2379" w:type="pct"/>
          </w:tcPr>
          <w:p w:rsidR="004549F4" w:rsidRPr="000D4AF6" w:rsidRDefault="004549F4" w:rsidP="004549F4">
            <w:pPr>
              <w:pStyle w:val="TH"/>
            </w:pPr>
            <w:r w:rsidRPr="000D4AF6">
              <w:rPr>
                <w:rFonts w:hint="eastAsia"/>
              </w:rPr>
              <w:t>要求</w:t>
            </w:r>
          </w:p>
        </w:tc>
        <w:tc>
          <w:tcPr>
            <w:tcW w:w="588" w:type="pct"/>
          </w:tcPr>
          <w:p w:rsidR="004549F4" w:rsidRPr="000106C9" w:rsidRDefault="004549F4" w:rsidP="004549F4">
            <w:pPr>
              <w:pStyle w:val="TH"/>
            </w:pPr>
            <w:r w:rsidRPr="007C65A8">
              <w:t>符合情况</w:t>
            </w:r>
          </w:p>
        </w:tc>
        <w:tc>
          <w:tcPr>
            <w:tcW w:w="1326" w:type="pct"/>
          </w:tcPr>
          <w:p w:rsidR="004549F4" w:rsidRPr="000106C9" w:rsidRDefault="004549F4" w:rsidP="004549F4">
            <w:pPr>
              <w:pStyle w:val="TH"/>
            </w:pPr>
            <w:r w:rsidRPr="007C65A8">
              <w:t>评语</w:t>
            </w:r>
          </w:p>
        </w:tc>
      </w:tr>
      <w:tr w:rsidR="004549F4" w:rsidRPr="000D4AF6" w:rsidTr="005F7F5D">
        <w:tc>
          <w:tcPr>
            <w:tcW w:w="707" w:type="pct"/>
            <w:gridSpan w:val="2"/>
            <w:shd w:val="clear" w:color="auto" w:fill="FBD4B4" w:themeFill="accent6" w:themeFillTint="66"/>
          </w:tcPr>
          <w:p w:rsidR="004549F4" w:rsidRPr="000D4AF6" w:rsidRDefault="004549F4" w:rsidP="004549F4">
            <w:pPr>
              <w:pStyle w:val="ParaNumbers"/>
            </w:pPr>
            <w:r w:rsidRPr="000D4AF6">
              <w:t>4.6.1</w:t>
            </w:r>
          </w:p>
        </w:tc>
        <w:tc>
          <w:tcPr>
            <w:tcW w:w="2379" w:type="pct"/>
          </w:tcPr>
          <w:p w:rsidR="004549F4" w:rsidRPr="000D4AF6" w:rsidRDefault="004549F4" w:rsidP="004549F4">
            <w:r w:rsidRPr="000D4AF6">
              <w:rPr>
                <w:rFonts w:hint="eastAsia"/>
              </w:rPr>
              <w:t>生产、贮藏和仓储设备的设计均应适合预期的目的，而且应能最大限度地减少产品的污染风险。</w:t>
            </w:r>
          </w:p>
          <w:p w:rsidR="004549F4" w:rsidRPr="000D4AF6" w:rsidRDefault="004549F4" w:rsidP="004549F4">
            <w:r w:rsidRPr="000D4AF6">
              <w:rPr>
                <w:rFonts w:hint="eastAsia"/>
              </w:rPr>
              <w:t>任何润滑剂的润滑点和使用都不应对产品造成污染。</w:t>
            </w:r>
          </w:p>
          <w:p w:rsidR="004549F4" w:rsidRPr="000D4AF6" w:rsidRDefault="004549F4" w:rsidP="004549F4">
            <w:r w:rsidRPr="000D4AF6">
              <w:rPr>
                <w:rFonts w:hint="eastAsia"/>
              </w:rPr>
              <w:t>设备均应采用适当的材料制造，设备的设计应确保便于进行有效的保洁和维护。</w:t>
            </w:r>
          </w:p>
        </w:tc>
        <w:tc>
          <w:tcPr>
            <w:tcW w:w="588" w:type="pct"/>
          </w:tcPr>
          <w:p w:rsidR="004549F4" w:rsidRPr="000D4AF6" w:rsidRDefault="004549F4" w:rsidP="004549F4"/>
        </w:tc>
        <w:tc>
          <w:tcPr>
            <w:tcW w:w="1326" w:type="pct"/>
          </w:tcPr>
          <w:p w:rsidR="004549F4" w:rsidRPr="000D4AF6" w:rsidRDefault="004549F4" w:rsidP="004549F4"/>
        </w:tc>
      </w:tr>
      <w:tr w:rsidR="004549F4" w:rsidRPr="000D4AF6" w:rsidTr="005F7F5D">
        <w:tc>
          <w:tcPr>
            <w:tcW w:w="707" w:type="pct"/>
            <w:gridSpan w:val="2"/>
            <w:shd w:val="clear" w:color="auto" w:fill="FBD4B4" w:themeFill="accent6" w:themeFillTint="66"/>
          </w:tcPr>
          <w:p w:rsidR="004549F4" w:rsidRPr="000D4AF6" w:rsidRDefault="004549F4" w:rsidP="004549F4">
            <w:pPr>
              <w:pStyle w:val="ParaNumbers"/>
            </w:pPr>
            <w:r w:rsidRPr="000D4AF6">
              <w:t>4.6.2</w:t>
            </w:r>
          </w:p>
        </w:tc>
        <w:tc>
          <w:tcPr>
            <w:tcW w:w="2379" w:type="pct"/>
          </w:tcPr>
          <w:p w:rsidR="004549F4" w:rsidRPr="000D4AF6" w:rsidRDefault="004549F4" w:rsidP="004549F4">
            <w:r w:rsidRPr="000D4AF6">
              <w:rPr>
                <w:rFonts w:hint="eastAsia"/>
              </w:rPr>
              <w:t>购买前应明确新安装设备的规格。新设备使用前应经过测试和调试，并制定维护和清洁方案。</w:t>
            </w:r>
          </w:p>
        </w:tc>
        <w:tc>
          <w:tcPr>
            <w:tcW w:w="588" w:type="pct"/>
          </w:tcPr>
          <w:p w:rsidR="004549F4" w:rsidRPr="000D4AF6" w:rsidRDefault="004549F4" w:rsidP="004549F4"/>
        </w:tc>
        <w:tc>
          <w:tcPr>
            <w:tcW w:w="1326" w:type="pct"/>
          </w:tcPr>
          <w:p w:rsidR="004549F4" w:rsidRPr="000D4AF6" w:rsidRDefault="004549F4" w:rsidP="004549F4"/>
        </w:tc>
      </w:tr>
      <w:tr w:rsidR="004549F4" w:rsidRPr="000D4AF6" w:rsidTr="005F7F5D">
        <w:tc>
          <w:tcPr>
            <w:tcW w:w="707" w:type="pct"/>
            <w:gridSpan w:val="2"/>
            <w:shd w:val="clear" w:color="auto" w:fill="FBD4B4" w:themeFill="accent6" w:themeFillTint="66"/>
          </w:tcPr>
          <w:p w:rsidR="004549F4" w:rsidRPr="000D4AF6" w:rsidRDefault="004549F4" w:rsidP="004549F4">
            <w:pPr>
              <w:pStyle w:val="ParaNumbers"/>
            </w:pPr>
            <w:r w:rsidRPr="000D4AF6">
              <w:t>4.6.3</w:t>
            </w:r>
          </w:p>
        </w:tc>
        <w:tc>
          <w:tcPr>
            <w:tcW w:w="2379" w:type="pct"/>
          </w:tcPr>
          <w:p w:rsidR="004549F4" w:rsidRPr="000D4AF6" w:rsidRDefault="004549F4" w:rsidP="004549F4">
            <w:r w:rsidRPr="000D4AF6">
              <w:rPr>
                <w:rFonts w:hint="eastAsia"/>
              </w:rPr>
              <w:t>应妥善密封包括书桌、椅子、桌子在内的木质设备，便于有效清洁。该设备应保持清洁、良好的状</w:t>
            </w:r>
            <w:r>
              <w:rPr>
                <w:rFonts w:hint="eastAsia"/>
              </w:rPr>
              <w:t xml:space="preserve"> </w:t>
            </w:r>
            <w:r w:rsidRPr="000D4AF6">
              <w:rPr>
                <w:rFonts w:hint="eastAsia"/>
              </w:rPr>
              <w:t>态，没有碎片或其他物理污染来源。</w:t>
            </w:r>
          </w:p>
        </w:tc>
        <w:tc>
          <w:tcPr>
            <w:tcW w:w="588" w:type="pct"/>
          </w:tcPr>
          <w:p w:rsidR="004549F4" w:rsidRPr="000D4AF6" w:rsidRDefault="004549F4" w:rsidP="004549F4"/>
        </w:tc>
        <w:tc>
          <w:tcPr>
            <w:tcW w:w="1326" w:type="pct"/>
          </w:tcPr>
          <w:p w:rsidR="004549F4" w:rsidRPr="000D4AF6" w:rsidRDefault="004549F4" w:rsidP="004549F4"/>
        </w:tc>
      </w:tr>
      <w:tr w:rsidR="004549F4" w:rsidRPr="000D4AF6" w:rsidTr="005F7F5D">
        <w:tc>
          <w:tcPr>
            <w:tcW w:w="707" w:type="pct"/>
            <w:gridSpan w:val="2"/>
            <w:shd w:val="clear" w:color="auto" w:fill="FBD4B4" w:themeFill="accent6" w:themeFillTint="66"/>
          </w:tcPr>
          <w:p w:rsidR="004549F4" w:rsidRPr="000D4AF6" w:rsidRDefault="004549F4" w:rsidP="004549F4">
            <w:pPr>
              <w:pStyle w:val="ParaNumbers"/>
            </w:pPr>
            <w:r w:rsidRPr="000D4AF6">
              <w:t>4.6.4</w:t>
            </w:r>
          </w:p>
        </w:tc>
        <w:tc>
          <w:tcPr>
            <w:tcW w:w="2379" w:type="pct"/>
          </w:tcPr>
          <w:p w:rsidR="004549F4" w:rsidRPr="000D4AF6" w:rsidRDefault="004549F4" w:rsidP="004549F4">
            <w:r w:rsidRPr="000D4AF6">
              <w:rPr>
                <w:rFonts w:hint="eastAsia"/>
              </w:rPr>
              <w:t>设备上的标识应是可清洁的，且粘贴牢靠。</w:t>
            </w:r>
          </w:p>
        </w:tc>
        <w:tc>
          <w:tcPr>
            <w:tcW w:w="588" w:type="pct"/>
          </w:tcPr>
          <w:p w:rsidR="004549F4" w:rsidRPr="000D4AF6" w:rsidRDefault="004549F4" w:rsidP="004549F4"/>
        </w:tc>
        <w:tc>
          <w:tcPr>
            <w:tcW w:w="1326" w:type="pct"/>
          </w:tcPr>
          <w:p w:rsidR="004549F4" w:rsidRPr="000D4AF6" w:rsidRDefault="004549F4" w:rsidP="004549F4"/>
        </w:tc>
      </w:tr>
      <w:tr w:rsidR="004549F4" w:rsidRPr="000D4AF6" w:rsidTr="00B01B25">
        <w:tc>
          <w:tcPr>
            <w:tcW w:w="5000" w:type="pct"/>
            <w:gridSpan w:val="5"/>
            <w:shd w:val="clear" w:color="auto" w:fill="00B0F0"/>
          </w:tcPr>
          <w:p w:rsidR="004549F4" w:rsidRPr="000D4AF6" w:rsidRDefault="004549F4" w:rsidP="004549F4">
            <w:pPr>
              <w:pStyle w:val="Heading2"/>
              <w:outlineLvl w:val="1"/>
            </w:pPr>
            <w:r w:rsidRPr="000D4AF6">
              <w:t>4.7</w:t>
            </w:r>
            <w:r w:rsidRPr="000D4AF6">
              <w:tab/>
            </w:r>
            <w:r w:rsidRPr="000D4AF6">
              <w:rPr>
                <w:rFonts w:hint="eastAsia"/>
              </w:rPr>
              <w:t>维护</w:t>
            </w:r>
          </w:p>
        </w:tc>
      </w:tr>
      <w:tr w:rsidR="004549F4" w:rsidRPr="000D4AF6" w:rsidTr="005F7F5D">
        <w:tc>
          <w:tcPr>
            <w:tcW w:w="707" w:type="pct"/>
            <w:gridSpan w:val="2"/>
            <w:shd w:val="clear" w:color="auto" w:fill="D3E5F6"/>
          </w:tcPr>
          <w:p w:rsidR="004549F4" w:rsidRPr="000D4AF6" w:rsidRDefault="004549F4" w:rsidP="004549F4"/>
        </w:tc>
        <w:tc>
          <w:tcPr>
            <w:tcW w:w="4293" w:type="pct"/>
            <w:gridSpan w:val="3"/>
            <w:shd w:val="clear" w:color="auto" w:fill="D3E5F6"/>
          </w:tcPr>
          <w:p w:rsidR="004549F4" w:rsidRPr="000D4AF6" w:rsidRDefault="004549F4" w:rsidP="004549F4">
            <w:r w:rsidRPr="000D4AF6">
              <w:rPr>
                <w:rFonts w:hint="eastAsia"/>
              </w:rPr>
              <w:t>应为机器与设备制定有效的维护计划，以防止污染和减少潜在的停工。</w:t>
            </w:r>
          </w:p>
        </w:tc>
      </w:tr>
      <w:tr w:rsidR="004549F4" w:rsidRPr="000D4AF6" w:rsidTr="005F7F5D">
        <w:tc>
          <w:tcPr>
            <w:tcW w:w="707" w:type="pct"/>
            <w:gridSpan w:val="2"/>
            <w:shd w:val="clear" w:color="auto" w:fill="D3E5F6"/>
          </w:tcPr>
          <w:p w:rsidR="004549F4" w:rsidRPr="000D4AF6" w:rsidRDefault="004549F4" w:rsidP="004549F4">
            <w:pPr>
              <w:pStyle w:val="TH"/>
            </w:pPr>
            <w:r w:rsidRPr="000D4AF6">
              <w:rPr>
                <w:rFonts w:hint="eastAsia"/>
              </w:rPr>
              <w:t>条款</w:t>
            </w:r>
          </w:p>
        </w:tc>
        <w:tc>
          <w:tcPr>
            <w:tcW w:w="2379" w:type="pct"/>
          </w:tcPr>
          <w:p w:rsidR="004549F4" w:rsidRPr="000D4AF6" w:rsidRDefault="004549F4" w:rsidP="004549F4">
            <w:pPr>
              <w:pStyle w:val="TH"/>
            </w:pPr>
            <w:r w:rsidRPr="000D4AF6">
              <w:rPr>
                <w:rFonts w:hint="eastAsia"/>
              </w:rPr>
              <w:t>要求</w:t>
            </w:r>
          </w:p>
        </w:tc>
        <w:tc>
          <w:tcPr>
            <w:tcW w:w="588" w:type="pct"/>
          </w:tcPr>
          <w:p w:rsidR="004549F4" w:rsidRPr="000106C9" w:rsidRDefault="004549F4" w:rsidP="004549F4">
            <w:pPr>
              <w:pStyle w:val="TH"/>
            </w:pPr>
            <w:r w:rsidRPr="007C65A8">
              <w:t>符合情况</w:t>
            </w:r>
          </w:p>
        </w:tc>
        <w:tc>
          <w:tcPr>
            <w:tcW w:w="1326" w:type="pct"/>
          </w:tcPr>
          <w:p w:rsidR="004549F4" w:rsidRPr="000106C9" w:rsidRDefault="004549F4" w:rsidP="004549F4">
            <w:pPr>
              <w:pStyle w:val="TH"/>
            </w:pPr>
            <w:r w:rsidRPr="007C65A8">
              <w:t>评语</w:t>
            </w:r>
          </w:p>
        </w:tc>
      </w:tr>
      <w:tr w:rsidR="004549F4" w:rsidRPr="000D4AF6" w:rsidTr="005F7F5D">
        <w:tc>
          <w:tcPr>
            <w:tcW w:w="707" w:type="pct"/>
            <w:gridSpan w:val="2"/>
            <w:shd w:val="clear" w:color="auto" w:fill="FBD4B4" w:themeFill="accent6" w:themeFillTint="66"/>
          </w:tcPr>
          <w:p w:rsidR="004549F4" w:rsidRPr="000D4AF6" w:rsidRDefault="004549F4" w:rsidP="004549F4">
            <w:pPr>
              <w:pStyle w:val="ParaNumbers"/>
            </w:pPr>
            <w:r w:rsidRPr="000D4AF6">
              <w:lastRenderedPageBreak/>
              <w:t>4.7.1</w:t>
            </w:r>
          </w:p>
        </w:tc>
        <w:tc>
          <w:tcPr>
            <w:tcW w:w="2379" w:type="pct"/>
          </w:tcPr>
          <w:p w:rsidR="004549F4" w:rsidRPr="000D4AF6" w:rsidRDefault="004549F4" w:rsidP="004549F4">
            <w:r w:rsidRPr="000D4AF6">
              <w:rPr>
                <w:rFonts w:hint="eastAsia"/>
              </w:rPr>
              <w:t>应运行记录在案的维护方案，涵盖生产设备和工厂的所有对产品安全、合法性和质量至关重要</w:t>
            </w:r>
            <w:r>
              <w:rPr>
                <w:rFonts w:hint="eastAsia"/>
              </w:rPr>
              <w:t xml:space="preserve"> </w:t>
            </w:r>
            <w:r w:rsidRPr="000D4AF6">
              <w:rPr>
                <w:rFonts w:hint="eastAsia"/>
              </w:rPr>
              <w:t>的物品，以防止污染并降低事故风险。</w:t>
            </w:r>
          </w:p>
        </w:tc>
        <w:tc>
          <w:tcPr>
            <w:tcW w:w="588" w:type="pct"/>
          </w:tcPr>
          <w:p w:rsidR="004549F4" w:rsidRPr="000D4AF6" w:rsidRDefault="004549F4" w:rsidP="004549F4"/>
        </w:tc>
        <w:tc>
          <w:tcPr>
            <w:tcW w:w="1326" w:type="pct"/>
          </w:tcPr>
          <w:p w:rsidR="004549F4" w:rsidRPr="000D4AF6" w:rsidRDefault="004549F4" w:rsidP="004549F4"/>
        </w:tc>
      </w:tr>
      <w:tr w:rsidR="004549F4" w:rsidRPr="00B01B25" w:rsidTr="005F7F5D">
        <w:tc>
          <w:tcPr>
            <w:tcW w:w="707" w:type="pct"/>
            <w:gridSpan w:val="2"/>
            <w:shd w:val="clear" w:color="auto" w:fill="D3E5F6"/>
          </w:tcPr>
          <w:p w:rsidR="004549F4" w:rsidRPr="00B01B25" w:rsidRDefault="004549F4" w:rsidP="004549F4">
            <w:pPr>
              <w:pStyle w:val="TH"/>
            </w:pPr>
            <w:r w:rsidRPr="00B01B25">
              <w:rPr>
                <w:rFonts w:hint="eastAsia"/>
              </w:rPr>
              <w:t>条款</w:t>
            </w:r>
          </w:p>
        </w:tc>
        <w:tc>
          <w:tcPr>
            <w:tcW w:w="2379" w:type="pct"/>
          </w:tcPr>
          <w:p w:rsidR="004549F4" w:rsidRPr="00B01B25" w:rsidRDefault="004549F4" w:rsidP="004549F4">
            <w:pPr>
              <w:pStyle w:val="TH"/>
            </w:pPr>
            <w:r w:rsidRPr="00B01B25">
              <w:rPr>
                <w:rFonts w:hint="eastAsia"/>
              </w:rPr>
              <w:t>要求</w:t>
            </w:r>
          </w:p>
        </w:tc>
        <w:tc>
          <w:tcPr>
            <w:tcW w:w="588" w:type="pct"/>
          </w:tcPr>
          <w:p w:rsidR="004549F4" w:rsidRPr="000106C9" w:rsidRDefault="004549F4" w:rsidP="004549F4">
            <w:pPr>
              <w:pStyle w:val="TH"/>
            </w:pPr>
            <w:r w:rsidRPr="007C65A8">
              <w:t>符合情况</w:t>
            </w:r>
          </w:p>
        </w:tc>
        <w:tc>
          <w:tcPr>
            <w:tcW w:w="1326" w:type="pct"/>
          </w:tcPr>
          <w:p w:rsidR="004549F4" w:rsidRPr="000106C9" w:rsidRDefault="004549F4" w:rsidP="004549F4">
            <w:pPr>
              <w:pStyle w:val="TH"/>
            </w:pPr>
            <w:r w:rsidRPr="007C65A8">
              <w:t>评语</w:t>
            </w:r>
          </w:p>
        </w:tc>
      </w:tr>
      <w:tr w:rsidR="004549F4" w:rsidRPr="000D4AF6" w:rsidTr="005F7F5D">
        <w:tc>
          <w:tcPr>
            <w:tcW w:w="707" w:type="pct"/>
            <w:gridSpan w:val="2"/>
            <w:shd w:val="clear" w:color="auto" w:fill="FBD4B4" w:themeFill="accent6" w:themeFillTint="66"/>
          </w:tcPr>
          <w:p w:rsidR="004549F4" w:rsidRPr="000D4AF6" w:rsidRDefault="004549F4" w:rsidP="004549F4">
            <w:pPr>
              <w:pStyle w:val="ParaNumbers"/>
            </w:pPr>
            <w:r w:rsidRPr="000D4AF6">
              <w:t>4.7.2</w:t>
            </w:r>
          </w:p>
        </w:tc>
        <w:tc>
          <w:tcPr>
            <w:tcW w:w="2379" w:type="pct"/>
          </w:tcPr>
          <w:p w:rsidR="004549F4" w:rsidRPr="000D4AF6" w:rsidRDefault="004549F4" w:rsidP="004549F4">
            <w:r w:rsidRPr="000D4AF6">
              <w:rPr>
                <w:rFonts w:hint="eastAsia"/>
              </w:rPr>
              <w:t>坚持记录所有离线测试设备的维护日记。作为最低要求，这应包括：</w:t>
            </w:r>
          </w:p>
          <w:p w:rsidR="004549F4" w:rsidRPr="00B01B25" w:rsidRDefault="004549F4" w:rsidP="004549F4">
            <w:pPr>
              <w:pStyle w:val="ListBullet"/>
            </w:pPr>
            <w:r w:rsidRPr="000D4AF6">
              <w:t xml:space="preserve"> </w:t>
            </w:r>
            <w:r w:rsidRPr="00B01B25">
              <w:rPr>
                <w:rFonts w:hint="eastAsia"/>
              </w:rPr>
              <w:t>任何调整</w:t>
            </w:r>
          </w:p>
          <w:p w:rsidR="004549F4" w:rsidRPr="000D4AF6" w:rsidRDefault="004549F4" w:rsidP="004549F4">
            <w:pPr>
              <w:pStyle w:val="ListBullet"/>
            </w:pPr>
            <w:r w:rsidRPr="00B01B25">
              <w:t xml:space="preserve"> </w:t>
            </w:r>
            <w:r w:rsidRPr="00B01B25">
              <w:rPr>
                <w:rFonts w:hint="eastAsia"/>
              </w:rPr>
              <w:t>任何干</w:t>
            </w:r>
            <w:r w:rsidRPr="000D4AF6">
              <w:rPr>
                <w:rFonts w:hint="eastAsia"/>
              </w:rPr>
              <w:t>预措施的重新校准日期。</w:t>
            </w:r>
          </w:p>
        </w:tc>
        <w:tc>
          <w:tcPr>
            <w:tcW w:w="588" w:type="pct"/>
          </w:tcPr>
          <w:p w:rsidR="004549F4" w:rsidRPr="000D4AF6" w:rsidRDefault="004549F4" w:rsidP="004549F4"/>
        </w:tc>
        <w:tc>
          <w:tcPr>
            <w:tcW w:w="1326" w:type="pct"/>
          </w:tcPr>
          <w:p w:rsidR="004549F4" w:rsidRPr="000D4AF6" w:rsidRDefault="004549F4" w:rsidP="004549F4"/>
        </w:tc>
      </w:tr>
      <w:tr w:rsidR="004549F4" w:rsidRPr="000D4AF6" w:rsidTr="005F7F5D">
        <w:tc>
          <w:tcPr>
            <w:tcW w:w="707" w:type="pct"/>
            <w:gridSpan w:val="2"/>
            <w:shd w:val="clear" w:color="auto" w:fill="FBD4B4" w:themeFill="accent6" w:themeFillTint="66"/>
          </w:tcPr>
          <w:p w:rsidR="004549F4" w:rsidRPr="000D4AF6" w:rsidRDefault="004549F4" w:rsidP="004549F4">
            <w:pPr>
              <w:pStyle w:val="ParaNumbers"/>
            </w:pPr>
            <w:r w:rsidRPr="000D4AF6">
              <w:t>4.7.3</w:t>
            </w:r>
          </w:p>
        </w:tc>
        <w:tc>
          <w:tcPr>
            <w:tcW w:w="2379" w:type="pct"/>
          </w:tcPr>
          <w:p w:rsidR="004549F4" w:rsidRPr="000D4AF6" w:rsidRDefault="004549F4" w:rsidP="004549F4">
            <w:r w:rsidRPr="000D4AF6">
              <w:rPr>
                <w:rFonts w:hint="eastAsia"/>
              </w:rPr>
              <w:t>除任何计划维护规程外，在设备故障或损坏所产生的异物可导致产品污染风险的情况下，还应</w:t>
            </w:r>
            <w:r>
              <w:rPr>
                <w:rFonts w:hint="eastAsia"/>
              </w:rPr>
              <w:t xml:space="preserve"> </w:t>
            </w:r>
            <w:r w:rsidRPr="000D4AF6">
              <w:rPr>
                <w:rFonts w:hint="eastAsia"/>
              </w:rPr>
              <w:t>按预定的时间间隔对设备进行检查，对检查结果进行记录，并且采取相应的措施。</w:t>
            </w:r>
          </w:p>
        </w:tc>
        <w:tc>
          <w:tcPr>
            <w:tcW w:w="588" w:type="pct"/>
          </w:tcPr>
          <w:p w:rsidR="004549F4" w:rsidRPr="000D4AF6" w:rsidRDefault="004549F4" w:rsidP="004549F4"/>
        </w:tc>
        <w:tc>
          <w:tcPr>
            <w:tcW w:w="1326" w:type="pct"/>
          </w:tcPr>
          <w:p w:rsidR="004549F4" w:rsidRPr="000D4AF6" w:rsidRDefault="004549F4" w:rsidP="004549F4"/>
        </w:tc>
      </w:tr>
      <w:tr w:rsidR="004549F4" w:rsidRPr="000D4AF6" w:rsidTr="005F7F5D">
        <w:tc>
          <w:tcPr>
            <w:tcW w:w="707" w:type="pct"/>
            <w:gridSpan w:val="2"/>
            <w:shd w:val="clear" w:color="auto" w:fill="FBD4B4" w:themeFill="accent6" w:themeFillTint="66"/>
          </w:tcPr>
          <w:p w:rsidR="004549F4" w:rsidRPr="000D4AF6" w:rsidRDefault="004549F4" w:rsidP="004549F4">
            <w:pPr>
              <w:pStyle w:val="ParaNumbers"/>
            </w:pPr>
            <w:r w:rsidRPr="000D4AF6">
              <w:t>4.7.4</w:t>
            </w:r>
          </w:p>
        </w:tc>
        <w:tc>
          <w:tcPr>
            <w:tcW w:w="2379" w:type="pct"/>
          </w:tcPr>
          <w:p w:rsidR="004549F4" w:rsidRPr="000D4AF6" w:rsidRDefault="004549F4" w:rsidP="004549F4">
            <w:r w:rsidRPr="000D4AF6">
              <w:rPr>
                <w:rFonts w:hint="eastAsia"/>
              </w:rPr>
              <w:t>维护工作不应对产品的安全、质量或合法性构成风险。完成维护工作之后应行使成文的保洁规</w:t>
            </w:r>
            <w:r>
              <w:rPr>
                <w:rFonts w:hint="eastAsia"/>
              </w:rPr>
              <w:t xml:space="preserve"> </w:t>
            </w:r>
            <w:r w:rsidRPr="000D4AF6">
              <w:rPr>
                <w:rFonts w:hint="eastAsia"/>
              </w:rPr>
              <w:t>程，记录已清除的污染危害，而且设备已经可以恢复生产。</w:t>
            </w:r>
          </w:p>
        </w:tc>
        <w:tc>
          <w:tcPr>
            <w:tcW w:w="588" w:type="pct"/>
          </w:tcPr>
          <w:p w:rsidR="004549F4" w:rsidRPr="000D4AF6" w:rsidRDefault="004549F4" w:rsidP="004549F4"/>
        </w:tc>
        <w:tc>
          <w:tcPr>
            <w:tcW w:w="1326" w:type="pct"/>
          </w:tcPr>
          <w:p w:rsidR="004549F4" w:rsidRPr="000D4AF6" w:rsidRDefault="004549F4" w:rsidP="004549F4"/>
        </w:tc>
      </w:tr>
      <w:tr w:rsidR="004549F4" w:rsidRPr="000D4AF6" w:rsidTr="005F7F5D">
        <w:tc>
          <w:tcPr>
            <w:tcW w:w="707" w:type="pct"/>
            <w:gridSpan w:val="2"/>
            <w:shd w:val="clear" w:color="auto" w:fill="FBD4B4" w:themeFill="accent6" w:themeFillTint="66"/>
          </w:tcPr>
          <w:p w:rsidR="004549F4" w:rsidRPr="000D4AF6" w:rsidRDefault="004549F4" w:rsidP="004549F4">
            <w:pPr>
              <w:pStyle w:val="ParaNumbers"/>
            </w:pPr>
            <w:r w:rsidRPr="000D4AF6">
              <w:t>4.7.5</w:t>
            </w:r>
          </w:p>
        </w:tc>
        <w:tc>
          <w:tcPr>
            <w:tcW w:w="2379" w:type="pct"/>
          </w:tcPr>
          <w:p w:rsidR="004549F4" w:rsidRPr="000D4AF6" w:rsidRDefault="004549F4" w:rsidP="004549F4">
            <w:r w:rsidRPr="000D4AF6">
              <w:rPr>
                <w:rFonts w:hint="eastAsia"/>
              </w:rPr>
              <w:t>在使用后清理干净工具和其他维护设备，并妥善保管。</w:t>
            </w:r>
          </w:p>
        </w:tc>
        <w:tc>
          <w:tcPr>
            <w:tcW w:w="588" w:type="pct"/>
          </w:tcPr>
          <w:p w:rsidR="004549F4" w:rsidRPr="000D4AF6" w:rsidRDefault="004549F4" w:rsidP="004549F4"/>
        </w:tc>
        <w:tc>
          <w:tcPr>
            <w:tcW w:w="1326" w:type="pct"/>
          </w:tcPr>
          <w:p w:rsidR="004549F4" w:rsidRPr="000D4AF6" w:rsidRDefault="004549F4" w:rsidP="004549F4"/>
        </w:tc>
      </w:tr>
      <w:tr w:rsidR="004549F4" w:rsidRPr="000D4AF6" w:rsidTr="005F7F5D">
        <w:tc>
          <w:tcPr>
            <w:tcW w:w="707" w:type="pct"/>
            <w:gridSpan w:val="2"/>
            <w:shd w:val="clear" w:color="auto" w:fill="FBD4B4" w:themeFill="accent6" w:themeFillTint="66"/>
          </w:tcPr>
          <w:p w:rsidR="004549F4" w:rsidRPr="000D4AF6" w:rsidRDefault="004549F4" w:rsidP="004549F4">
            <w:pPr>
              <w:pStyle w:val="ParaNumbers"/>
            </w:pPr>
            <w:r w:rsidRPr="000D4AF6">
              <w:t>4.7.6</w:t>
            </w:r>
          </w:p>
        </w:tc>
        <w:tc>
          <w:tcPr>
            <w:tcW w:w="2379" w:type="pct"/>
          </w:tcPr>
          <w:p w:rsidR="004549F4" w:rsidRPr="000D4AF6" w:rsidRDefault="004549F4" w:rsidP="004549F4">
            <w:r w:rsidRPr="000D4AF6">
              <w:rPr>
                <w:rFonts w:hint="eastAsia"/>
              </w:rPr>
              <w:t>只有在紧急情况和不会对产品构成污染风险的情况下，才允许使用胶带、纸板等进行临时维修</w:t>
            </w:r>
            <w:r w:rsidRPr="000D4AF6">
              <w:t>/</w:t>
            </w:r>
            <w:r w:rsidRPr="000D4AF6">
              <w:rPr>
                <w:rFonts w:hint="eastAsia"/>
              </w:rPr>
              <w:t>改装。此类改装有时间限制，应记录在案并安排改正。</w:t>
            </w:r>
          </w:p>
        </w:tc>
        <w:tc>
          <w:tcPr>
            <w:tcW w:w="588" w:type="pct"/>
          </w:tcPr>
          <w:p w:rsidR="004549F4" w:rsidRPr="000D4AF6" w:rsidRDefault="004549F4" w:rsidP="004549F4"/>
        </w:tc>
        <w:tc>
          <w:tcPr>
            <w:tcW w:w="1326" w:type="pct"/>
          </w:tcPr>
          <w:p w:rsidR="004549F4" w:rsidRPr="000D4AF6" w:rsidRDefault="004549F4" w:rsidP="004549F4"/>
        </w:tc>
      </w:tr>
      <w:tr w:rsidR="004549F4" w:rsidRPr="000D4AF6" w:rsidTr="005F7F5D">
        <w:tc>
          <w:tcPr>
            <w:tcW w:w="707" w:type="pct"/>
            <w:gridSpan w:val="2"/>
            <w:shd w:val="clear" w:color="auto" w:fill="FBD4B4" w:themeFill="accent6" w:themeFillTint="66"/>
          </w:tcPr>
          <w:p w:rsidR="004549F4" w:rsidRPr="000D4AF6" w:rsidRDefault="004549F4" w:rsidP="004549F4">
            <w:pPr>
              <w:pStyle w:val="ParaNumbers"/>
            </w:pPr>
            <w:r w:rsidRPr="000D4AF6">
              <w:t>4.7.7</w:t>
            </w:r>
          </w:p>
        </w:tc>
        <w:tc>
          <w:tcPr>
            <w:tcW w:w="2379" w:type="pct"/>
          </w:tcPr>
          <w:p w:rsidR="004549F4" w:rsidRPr="000D4AF6" w:rsidRDefault="004549F4" w:rsidP="004549F4">
            <w:r w:rsidRPr="000D4AF6">
              <w:rPr>
                <w:rFonts w:hint="eastAsia"/>
              </w:rPr>
              <w:t>应对工程车间加以控制，防止工程碎屑转移到生产或贮藏区（例如通过提供切屑垫）。</w:t>
            </w:r>
          </w:p>
        </w:tc>
        <w:tc>
          <w:tcPr>
            <w:tcW w:w="588" w:type="pct"/>
          </w:tcPr>
          <w:p w:rsidR="004549F4" w:rsidRPr="000D4AF6" w:rsidRDefault="004549F4" w:rsidP="004549F4"/>
        </w:tc>
        <w:tc>
          <w:tcPr>
            <w:tcW w:w="1326" w:type="pct"/>
          </w:tcPr>
          <w:p w:rsidR="004549F4" w:rsidRPr="000D4AF6" w:rsidRDefault="004549F4" w:rsidP="004549F4"/>
        </w:tc>
      </w:tr>
      <w:tr w:rsidR="004549F4" w:rsidRPr="000D4AF6" w:rsidTr="005F7F5D">
        <w:tc>
          <w:tcPr>
            <w:tcW w:w="707" w:type="pct"/>
            <w:gridSpan w:val="2"/>
            <w:shd w:val="clear" w:color="auto" w:fill="FBD4B4" w:themeFill="accent6" w:themeFillTint="66"/>
          </w:tcPr>
          <w:p w:rsidR="004549F4" w:rsidRPr="000D4AF6" w:rsidRDefault="004549F4" w:rsidP="004549F4">
            <w:pPr>
              <w:pStyle w:val="ParaNumbers"/>
            </w:pPr>
            <w:r w:rsidRPr="000D4AF6">
              <w:t>4.7.8</w:t>
            </w:r>
          </w:p>
        </w:tc>
        <w:tc>
          <w:tcPr>
            <w:tcW w:w="2379" w:type="pct"/>
          </w:tcPr>
          <w:p w:rsidR="004549F4" w:rsidRPr="000D4AF6" w:rsidRDefault="004549F4" w:rsidP="004549F4">
            <w:r w:rsidRPr="000D4AF6">
              <w:rPr>
                <w:rFonts w:hint="eastAsia"/>
              </w:rPr>
              <w:t>参与维护或修理的承包商应由负责其活动的工作人员予以适当监督。</w:t>
            </w:r>
          </w:p>
        </w:tc>
        <w:tc>
          <w:tcPr>
            <w:tcW w:w="588" w:type="pct"/>
          </w:tcPr>
          <w:p w:rsidR="004549F4" w:rsidRPr="000D4AF6" w:rsidRDefault="004549F4" w:rsidP="004549F4"/>
        </w:tc>
        <w:tc>
          <w:tcPr>
            <w:tcW w:w="1326" w:type="pct"/>
          </w:tcPr>
          <w:p w:rsidR="004549F4" w:rsidRPr="000D4AF6" w:rsidRDefault="004549F4" w:rsidP="004549F4"/>
        </w:tc>
      </w:tr>
      <w:tr w:rsidR="004549F4" w:rsidRPr="00033542" w:rsidTr="00B01B25">
        <w:tc>
          <w:tcPr>
            <w:tcW w:w="5000" w:type="pct"/>
            <w:gridSpan w:val="5"/>
            <w:shd w:val="clear" w:color="auto" w:fill="00B0F0"/>
          </w:tcPr>
          <w:p w:rsidR="004549F4" w:rsidRPr="00033542" w:rsidRDefault="004549F4" w:rsidP="004549F4">
            <w:pPr>
              <w:pStyle w:val="Heading2"/>
              <w:outlineLvl w:val="1"/>
            </w:pPr>
            <w:r w:rsidRPr="00033542">
              <w:t>4.8</w:t>
            </w:r>
            <w:r w:rsidRPr="00033542">
              <w:tab/>
            </w:r>
            <w:r w:rsidRPr="00033542">
              <w:rPr>
                <w:rFonts w:hint="eastAsia"/>
              </w:rPr>
              <w:t>内务管理和保洁</w:t>
            </w:r>
          </w:p>
        </w:tc>
      </w:tr>
      <w:tr w:rsidR="004549F4" w:rsidRPr="00B01B25" w:rsidTr="005F7F5D">
        <w:tc>
          <w:tcPr>
            <w:tcW w:w="707" w:type="pct"/>
            <w:gridSpan w:val="2"/>
            <w:shd w:val="clear" w:color="auto" w:fill="D3E5F6"/>
          </w:tcPr>
          <w:p w:rsidR="004549F4" w:rsidRPr="00B01B25" w:rsidRDefault="004549F4" w:rsidP="004549F4">
            <w:pPr>
              <w:pStyle w:val="TH"/>
            </w:pPr>
            <w:r w:rsidRPr="00B01B25">
              <w:rPr>
                <w:rFonts w:hint="eastAsia"/>
              </w:rPr>
              <w:t>基本</w:t>
            </w:r>
          </w:p>
        </w:tc>
        <w:tc>
          <w:tcPr>
            <w:tcW w:w="4293" w:type="pct"/>
            <w:gridSpan w:val="3"/>
            <w:shd w:val="clear" w:color="auto" w:fill="D3E5F6"/>
          </w:tcPr>
          <w:p w:rsidR="004549F4" w:rsidRPr="00B01B25" w:rsidRDefault="004549F4" w:rsidP="004549F4">
            <w:r>
              <w:rPr>
                <w:rFonts w:asciiTheme="minorHAnsi" w:eastAsiaTheme="minorHAnsi" w:hAnsiTheme="minorHAnsi"/>
                <w:noProof/>
                <w:lang w:val="en-GB" w:eastAsia="en-GB"/>
              </w:rPr>
              <mc:AlternateContent>
                <mc:Choice Requires="wpg">
                  <w:drawing>
                    <wp:anchor distT="0" distB="0" distL="114300" distR="114300" simplePos="0" relativeHeight="251802112" behindDoc="1" locked="0" layoutInCell="1" allowOverlap="1" wp14:anchorId="746120AA" wp14:editId="4D2F1F81">
                      <wp:simplePos x="0" y="0"/>
                      <wp:positionH relativeFrom="page">
                        <wp:posOffset>1696720</wp:posOffset>
                      </wp:positionH>
                      <wp:positionV relativeFrom="paragraph">
                        <wp:posOffset>589915</wp:posOffset>
                      </wp:positionV>
                      <wp:extent cx="1270" cy="252095"/>
                      <wp:effectExtent l="0" t="0" r="0" b="0"/>
                      <wp:wrapNone/>
                      <wp:docPr id="1219" name="Group 1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929"/>
                                <a:chExt cx="2" cy="397"/>
                              </a:xfrm>
                            </wpg:grpSpPr>
                            <wps:wsp>
                              <wps:cNvPr id="1220" name="Freeform 1193"/>
                              <wps:cNvSpPr>
                                <a:spLocks/>
                              </wps:cNvSpPr>
                              <wps:spPr bwMode="auto">
                                <a:xfrm>
                                  <a:off x="2672" y="929"/>
                                  <a:ext cx="2" cy="397"/>
                                </a:xfrm>
                                <a:custGeom>
                                  <a:avLst/>
                                  <a:gdLst>
                                    <a:gd name="T0" fmla="+- 0 929 929"/>
                                    <a:gd name="T1" fmla="*/ 929 h 397"/>
                                    <a:gd name="T2" fmla="+- 0 1325 929"/>
                                    <a:gd name="T3" fmla="*/ 1325 h 397"/>
                                    <a:gd name="T4" fmla="+- 0 929 929"/>
                                    <a:gd name="T5" fmla="*/ 929 h 397"/>
                                  </a:gdLst>
                                  <a:ahLst/>
                                  <a:cxnLst>
                                    <a:cxn ang="0">
                                      <a:pos x="0" y="T1"/>
                                    </a:cxn>
                                    <a:cxn ang="0">
                                      <a:pos x="0" y="T3"/>
                                    </a:cxn>
                                    <a:cxn ang="0">
                                      <a:pos x="0" y="T5"/>
                                    </a:cxn>
                                  </a:cxnLst>
                                  <a:rect l="0" t="0" r="r" b="b"/>
                                  <a:pathLst>
                                    <a:path h="397">
                                      <a:moveTo>
                                        <a:pt x="0" y="0"/>
                                      </a:moveTo>
                                      <a:lnTo>
                                        <a:pt x="0" y="396"/>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DE4C9" id="Group 1192" o:spid="_x0000_s1026" style="position:absolute;margin-left:133.6pt;margin-top:46.45pt;width:.1pt;height:19.85pt;z-index:-251514368;mso-position-horizontal-relative:page" coordorigin="2672,92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">
                      <v:shape id="Freeform 1193" o:spid="_x0000_s1027" style="position:absolute;left:2672;top:92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" path="m,l,396,,e" fillcolor="#008bc0" stroked="f">
                        <v:path arrowok="t" o:connecttype="custom" o:connectlocs="0,929;0,1325;0,929" o:connectangles="0,0,0"/>
                      </v:shape>
                      <w10:wrap anchorx="page"/>
                    </v:group>
                  </w:pict>
                </mc:Fallback>
              </mc:AlternateContent>
            </w:r>
            <w:r w:rsidRPr="00B01B25">
              <w:rPr>
                <w:rFonts w:hint="eastAsia"/>
              </w:rPr>
              <w:t>应建立内务管理和保洁体系，以确保能够维持适当的卫生标准且最大限度地减少产品污染风险。</w:t>
            </w:r>
          </w:p>
        </w:tc>
      </w:tr>
      <w:tr w:rsidR="004549F4" w:rsidRPr="00B01B25" w:rsidTr="005F7F5D">
        <w:tc>
          <w:tcPr>
            <w:tcW w:w="707" w:type="pct"/>
            <w:gridSpan w:val="2"/>
            <w:shd w:val="clear" w:color="auto" w:fill="D3E5F6"/>
          </w:tcPr>
          <w:p w:rsidR="004549F4" w:rsidRPr="00B01B25" w:rsidRDefault="004549F4" w:rsidP="004549F4">
            <w:pPr>
              <w:pStyle w:val="TH"/>
            </w:pPr>
            <w:r w:rsidRPr="00B01B25">
              <w:rPr>
                <w:rFonts w:hint="eastAsia"/>
              </w:rPr>
              <w:t>条款</w:t>
            </w:r>
          </w:p>
        </w:tc>
        <w:tc>
          <w:tcPr>
            <w:tcW w:w="2379" w:type="pct"/>
          </w:tcPr>
          <w:p w:rsidR="004549F4" w:rsidRPr="00B01B25" w:rsidRDefault="004549F4" w:rsidP="004549F4">
            <w:pPr>
              <w:pStyle w:val="TH"/>
            </w:pPr>
            <w:r w:rsidRPr="00B01B25">
              <w:rPr>
                <w:rFonts w:hint="eastAsia"/>
              </w:rPr>
              <w:t>要求</w:t>
            </w:r>
          </w:p>
        </w:tc>
        <w:tc>
          <w:tcPr>
            <w:tcW w:w="588" w:type="pct"/>
          </w:tcPr>
          <w:p w:rsidR="004549F4" w:rsidRPr="000106C9" w:rsidRDefault="004549F4" w:rsidP="004549F4">
            <w:pPr>
              <w:pStyle w:val="TH"/>
            </w:pPr>
            <w:r w:rsidRPr="007C65A8">
              <w:t>符合情况</w:t>
            </w:r>
          </w:p>
        </w:tc>
        <w:tc>
          <w:tcPr>
            <w:tcW w:w="1326" w:type="pct"/>
          </w:tcPr>
          <w:p w:rsidR="004549F4" w:rsidRPr="000106C9" w:rsidRDefault="004549F4" w:rsidP="004549F4">
            <w:pPr>
              <w:pStyle w:val="TH"/>
            </w:pPr>
            <w:r w:rsidRPr="007C65A8">
              <w:t>评语</w:t>
            </w:r>
          </w:p>
        </w:tc>
      </w:tr>
      <w:tr w:rsidR="004549F4" w:rsidRPr="00033542" w:rsidTr="005F7F5D">
        <w:tc>
          <w:tcPr>
            <w:tcW w:w="707" w:type="pct"/>
            <w:gridSpan w:val="2"/>
            <w:shd w:val="clear" w:color="auto" w:fill="FBD4B4" w:themeFill="accent6" w:themeFillTint="66"/>
          </w:tcPr>
          <w:p w:rsidR="004549F4" w:rsidRPr="00033542" w:rsidRDefault="004549F4" w:rsidP="004549F4">
            <w:pPr>
              <w:pStyle w:val="ParaNumbers"/>
            </w:pPr>
            <w:r w:rsidRPr="00033542">
              <w:t>4.8.1</w:t>
            </w:r>
          </w:p>
        </w:tc>
        <w:tc>
          <w:tcPr>
            <w:tcW w:w="2379" w:type="pct"/>
          </w:tcPr>
          <w:p w:rsidR="004549F4" w:rsidRPr="00033542" w:rsidRDefault="004549F4" w:rsidP="004549F4">
            <w:r w:rsidRPr="00033542">
              <w:rPr>
                <w:rFonts w:hint="eastAsia"/>
              </w:rPr>
              <w:t>应保持良好的内务管理标准，包括基于条件的清洁或</w:t>
            </w:r>
            <w:r w:rsidRPr="00033542">
              <w:t>“</w:t>
            </w:r>
            <w:r w:rsidRPr="00033542">
              <w:rPr>
                <w:rFonts w:hint="eastAsia"/>
              </w:rPr>
              <w:t>随时清洁</w:t>
            </w:r>
            <w:r w:rsidRPr="00033542">
              <w:t>”</w:t>
            </w:r>
            <w:r w:rsidRPr="00033542">
              <w:rPr>
                <w:rFonts w:hint="eastAsia"/>
              </w:rPr>
              <w:t>政策。</w:t>
            </w:r>
          </w:p>
        </w:tc>
        <w:tc>
          <w:tcPr>
            <w:tcW w:w="588" w:type="pct"/>
          </w:tcPr>
          <w:p w:rsidR="004549F4" w:rsidRPr="00033542" w:rsidRDefault="004549F4" w:rsidP="004549F4"/>
        </w:tc>
        <w:tc>
          <w:tcPr>
            <w:tcW w:w="1326" w:type="pct"/>
          </w:tcPr>
          <w:p w:rsidR="004549F4" w:rsidRPr="00033542" w:rsidRDefault="004549F4" w:rsidP="004549F4"/>
        </w:tc>
      </w:tr>
      <w:tr w:rsidR="004549F4" w:rsidRPr="00033542" w:rsidTr="005F7F5D">
        <w:tc>
          <w:tcPr>
            <w:tcW w:w="707" w:type="pct"/>
            <w:gridSpan w:val="2"/>
            <w:shd w:val="clear" w:color="auto" w:fill="FBD4B4" w:themeFill="accent6" w:themeFillTint="66"/>
          </w:tcPr>
          <w:p w:rsidR="004549F4" w:rsidRPr="00033542" w:rsidRDefault="004549F4" w:rsidP="004549F4">
            <w:pPr>
              <w:pStyle w:val="ParaNumbers"/>
            </w:pPr>
            <w:r w:rsidRPr="00033542">
              <w:lastRenderedPageBreak/>
              <w:t>4.8.2</w:t>
            </w:r>
          </w:p>
        </w:tc>
        <w:tc>
          <w:tcPr>
            <w:tcW w:w="2379" w:type="pct"/>
          </w:tcPr>
          <w:p w:rsidR="004549F4" w:rsidRPr="00033542" w:rsidRDefault="004549F4" w:rsidP="004549F4">
            <w:r w:rsidRPr="00033542">
              <w:rPr>
                <w:rFonts w:hint="eastAsia"/>
              </w:rPr>
              <w:t>应为建筑物、设备和车辆执行并维护成文的保洁规程。清洁安排和规程应包括以下信息：</w:t>
            </w:r>
          </w:p>
          <w:p w:rsidR="004549F4" w:rsidRPr="00033542" w:rsidRDefault="004549F4" w:rsidP="004549F4">
            <w:pPr>
              <w:pStyle w:val="ListBullet"/>
            </w:pPr>
            <w:r w:rsidRPr="00033542">
              <w:t xml:space="preserve"> </w:t>
            </w:r>
            <w:r w:rsidRPr="00033542">
              <w:rPr>
                <w:rFonts w:hint="eastAsia"/>
              </w:rPr>
              <w:t>保洁的责任</w:t>
            </w:r>
          </w:p>
          <w:p w:rsidR="004549F4" w:rsidRPr="00033542" w:rsidRDefault="004549F4" w:rsidP="004549F4">
            <w:pPr>
              <w:pStyle w:val="ListBullet"/>
            </w:pPr>
            <w:r w:rsidRPr="00033542">
              <w:t xml:space="preserve"> </w:t>
            </w:r>
            <w:r w:rsidRPr="00033542">
              <w:rPr>
                <w:rFonts w:hint="eastAsia"/>
              </w:rPr>
              <w:t>要保洁的项目</w:t>
            </w:r>
            <w:r w:rsidRPr="00033542">
              <w:t>/</w:t>
            </w:r>
            <w:r w:rsidRPr="00033542">
              <w:rPr>
                <w:rFonts w:hint="eastAsia"/>
              </w:rPr>
              <w:t>区域</w:t>
            </w:r>
          </w:p>
          <w:p w:rsidR="004549F4" w:rsidRPr="00033542" w:rsidRDefault="004549F4" w:rsidP="004549F4">
            <w:pPr>
              <w:pStyle w:val="ListBullet"/>
            </w:pPr>
            <w:r w:rsidRPr="00033542">
              <w:t xml:space="preserve"> </w:t>
            </w:r>
            <w:r w:rsidRPr="00033542">
              <w:rPr>
                <w:rFonts w:hint="eastAsia"/>
              </w:rPr>
              <w:t>保洁的频率</w:t>
            </w:r>
          </w:p>
          <w:p w:rsidR="004549F4" w:rsidRPr="00033542" w:rsidRDefault="004549F4" w:rsidP="004549F4">
            <w:pPr>
              <w:pStyle w:val="ListBullet"/>
            </w:pPr>
            <w:r w:rsidRPr="00033542">
              <w:t xml:space="preserve"> </w:t>
            </w:r>
            <w:r w:rsidRPr="00033542">
              <w:rPr>
                <w:rFonts w:hint="eastAsia"/>
              </w:rPr>
              <w:t>清洁的方法</w:t>
            </w:r>
          </w:p>
          <w:p w:rsidR="004549F4" w:rsidRPr="00033542" w:rsidRDefault="004549F4" w:rsidP="004549F4">
            <w:pPr>
              <w:pStyle w:val="ListBullet"/>
            </w:pPr>
            <w:r w:rsidRPr="00033542">
              <w:t xml:space="preserve"> </w:t>
            </w:r>
            <w:r w:rsidRPr="00033542">
              <w:rPr>
                <w:rFonts w:hint="eastAsia"/>
              </w:rPr>
              <w:t>要使用的保洁材料</w:t>
            </w:r>
          </w:p>
          <w:p w:rsidR="004549F4" w:rsidRPr="00033542" w:rsidRDefault="004549F4" w:rsidP="004549F4">
            <w:pPr>
              <w:pStyle w:val="ListBullet"/>
            </w:pPr>
            <w:r w:rsidRPr="00033542">
              <w:t xml:space="preserve"> </w:t>
            </w:r>
            <w:r w:rsidRPr="00033542">
              <w:rPr>
                <w:rFonts w:hint="eastAsia"/>
              </w:rPr>
              <w:t>保洁记录和验证责任。</w:t>
            </w:r>
          </w:p>
          <w:p w:rsidR="004549F4" w:rsidRPr="00033542" w:rsidRDefault="004549F4" w:rsidP="004549F4">
            <w:r w:rsidRPr="00033542">
              <w:rPr>
                <w:rFonts w:hint="eastAsia"/>
              </w:rPr>
              <w:t>保洁的频率和方法应以风险为基础。</w:t>
            </w:r>
          </w:p>
          <w:p w:rsidR="004549F4" w:rsidRPr="00033542" w:rsidRDefault="004549F4" w:rsidP="004549F4">
            <w:r w:rsidRPr="00033542">
              <w:rPr>
                <w:rFonts w:hint="eastAsia"/>
              </w:rPr>
              <w:t>应实施规程，以确保达到相关的保洁标准。</w:t>
            </w:r>
          </w:p>
        </w:tc>
        <w:tc>
          <w:tcPr>
            <w:tcW w:w="588" w:type="pct"/>
          </w:tcPr>
          <w:p w:rsidR="004549F4" w:rsidRPr="00033542" w:rsidRDefault="004549F4" w:rsidP="004549F4"/>
        </w:tc>
        <w:tc>
          <w:tcPr>
            <w:tcW w:w="1326" w:type="pct"/>
          </w:tcPr>
          <w:p w:rsidR="004549F4" w:rsidRPr="00033542" w:rsidRDefault="004549F4" w:rsidP="004549F4"/>
        </w:tc>
      </w:tr>
      <w:tr w:rsidR="004549F4" w:rsidRPr="004C3117" w:rsidTr="00673284">
        <w:tc>
          <w:tcPr>
            <w:tcW w:w="707" w:type="pct"/>
            <w:gridSpan w:val="2"/>
            <w:shd w:val="clear" w:color="auto" w:fill="D3E5F6"/>
          </w:tcPr>
          <w:p w:rsidR="004549F4" w:rsidRPr="004C3117" w:rsidRDefault="004549F4" w:rsidP="004549F4">
            <w:pPr>
              <w:pStyle w:val="TH"/>
            </w:pPr>
            <w:r w:rsidRPr="004C3117">
              <w:rPr>
                <w:rFonts w:hint="eastAsia"/>
              </w:rPr>
              <w:t>条款</w:t>
            </w:r>
          </w:p>
        </w:tc>
        <w:tc>
          <w:tcPr>
            <w:tcW w:w="2379" w:type="pct"/>
          </w:tcPr>
          <w:p w:rsidR="004549F4" w:rsidRPr="004C3117" w:rsidRDefault="004549F4" w:rsidP="004549F4">
            <w:pPr>
              <w:pStyle w:val="TH"/>
            </w:pPr>
            <w:r w:rsidRPr="004C3117">
              <w:rPr>
                <w:rFonts w:hint="eastAsia"/>
              </w:rPr>
              <w:t>要求</w:t>
            </w:r>
          </w:p>
        </w:tc>
        <w:tc>
          <w:tcPr>
            <w:tcW w:w="588" w:type="pct"/>
          </w:tcPr>
          <w:p w:rsidR="004549F4" w:rsidRPr="000106C9" w:rsidRDefault="004549F4" w:rsidP="004549F4">
            <w:pPr>
              <w:pStyle w:val="TH"/>
            </w:pPr>
            <w:r w:rsidRPr="007C65A8">
              <w:t>符合情况</w:t>
            </w:r>
          </w:p>
        </w:tc>
        <w:tc>
          <w:tcPr>
            <w:tcW w:w="1326" w:type="pct"/>
          </w:tcPr>
          <w:p w:rsidR="004549F4" w:rsidRPr="000106C9" w:rsidRDefault="004549F4" w:rsidP="004549F4">
            <w:pPr>
              <w:pStyle w:val="TH"/>
            </w:pPr>
            <w:r w:rsidRPr="007C65A8">
              <w:t>评语</w:t>
            </w:r>
          </w:p>
        </w:tc>
      </w:tr>
      <w:tr w:rsidR="004549F4" w:rsidRPr="00033542" w:rsidTr="005F7F5D">
        <w:tc>
          <w:tcPr>
            <w:tcW w:w="707" w:type="pct"/>
            <w:gridSpan w:val="2"/>
            <w:shd w:val="clear" w:color="auto" w:fill="FBD4B4" w:themeFill="accent6" w:themeFillTint="66"/>
          </w:tcPr>
          <w:p w:rsidR="004549F4" w:rsidRPr="00033542" w:rsidRDefault="004549F4" w:rsidP="004549F4">
            <w:pPr>
              <w:pStyle w:val="ParaNumbers"/>
            </w:pPr>
            <w:r w:rsidRPr="00033542">
              <w:t>4.8.3</w:t>
            </w:r>
          </w:p>
        </w:tc>
        <w:tc>
          <w:tcPr>
            <w:tcW w:w="2379" w:type="pct"/>
          </w:tcPr>
          <w:p w:rsidR="004549F4" w:rsidRPr="00033542" w:rsidRDefault="004549F4" w:rsidP="004549F4">
            <w:r w:rsidRPr="00033542">
              <w:rPr>
                <w:rFonts w:hint="eastAsia"/>
              </w:rPr>
              <w:t>清洁化学用品应符合相应的目的，标注适当的标签，遵照制造商的指示使用。他们应储存在密闭</w:t>
            </w:r>
            <w:r>
              <w:rPr>
                <w:rFonts w:hint="eastAsia"/>
              </w:rPr>
              <w:t xml:space="preserve"> </w:t>
            </w:r>
            <w:r w:rsidRPr="00033542">
              <w:rPr>
                <w:rFonts w:hint="eastAsia"/>
              </w:rPr>
              <w:t>容器内，并放置在安全指定位置。不得使用有强烈气味或可能引发污染和气味污染的化学</w:t>
            </w:r>
            <w:r>
              <w:rPr>
                <w:rFonts w:hint="eastAsia"/>
              </w:rPr>
              <w:t xml:space="preserve"> </w:t>
            </w:r>
            <w:r w:rsidRPr="00033542">
              <w:rPr>
                <w:rFonts w:hint="eastAsia"/>
              </w:rPr>
              <w:t>用品。</w:t>
            </w:r>
          </w:p>
          <w:p w:rsidR="004549F4" w:rsidRPr="00033542" w:rsidRDefault="004549F4" w:rsidP="004549F4">
            <w:r w:rsidRPr="00033542">
              <w:rPr>
                <w:rFonts w:hint="eastAsia"/>
              </w:rPr>
              <w:t>清洁设备应保存在合适的指定位置。</w:t>
            </w:r>
          </w:p>
        </w:tc>
        <w:tc>
          <w:tcPr>
            <w:tcW w:w="588" w:type="pct"/>
          </w:tcPr>
          <w:p w:rsidR="004549F4" w:rsidRPr="00033542" w:rsidRDefault="004549F4" w:rsidP="004549F4"/>
        </w:tc>
        <w:tc>
          <w:tcPr>
            <w:tcW w:w="1326" w:type="pct"/>
          </w:tcPr>
          <w:p w:rsidR="004549F4" w:rsidRPr="00033542" w:rsidRDefault="004549F4" w:rsidP="004549F4"/>
        </w:tc>
      </w:tr>
      <w:tr w:rsidR="004549F4" w:rsidRPr="00033542" w:rsidTr="005F7F5D">
        <w:tc>
          <w:tcPr>
            <w:tcW w:w="707" w:type="pct"/>
            <w:gridSpan w:val="2"/>
            <w:shd w:val="clear" w:color="auto" w:fill="FBD4B4" w:themeFill="accent6" w:themeFillTint="66"/>
          </w:tcPr>
          <w:p w:rsidR="004549F4" w:rsidRPr="00033542" w:rsidRDefault="004549F4" w:rsidP="004549F4">
            <w:pPr>
              <w:pStyle w:val="ParaNumbers"/>
            </w:pPr>
            <w:r w:rsidRPr="00033542">
              <w:t>4.8.4</w:t>
            </w:r>
          </w:p>
        </w:tc>
        <w:tc>
          <w:tcPr>
            <w:tcW w:w="2379" w:type="pct"/>
          </w:tcPr>
          <w:p w:rsidR="004549F4" w:rsidRPr="00033542" w:rsidRDefault="004549F4" w:rsidP="004549F4">
            <w:r w:rsidRPr="00033542">
              <w:rPr>
                <w:rFonts w:hint="eastAsia"/>
              </w:rPr>
              <w:t>用于清洁卫生间的材料和设备应与其他地方使用的材料和设备不同，并在必要时予以实际隔离。</w:t>
            </w:r>
          </w:p>
        </w:tc>
        <w:tc>
          <w:tcPr>
            <w:tcW w:w="588" w:type="pct"/>
          </w:tcPr>
          <w:p w:rsidR="004549F4" w:rsidRPr="00033542" w:rsidRDefault="004549F4" w:rsidP="004549F4"/>
        </w:tc>
        <w:tc>
          <w:tcPr>
            <w:tcW w:w="1326" w:type="pct"/>
          </w:tcPr>
          <w:p w:rsidR="004549F4" w:rsidRPr="00033542" w:rsidRDefault="004549F4" w:rsidP="004549F4"/>
        </w:tc>
      </w:tr>
      <w:tr w:rsidR="004549F4" w:rsidRPr="004C3117" w:rsidTr="005F7F5D">
        <w:tc>
          <w:tcPr>
            <w:tcW w:w="707" w:type="pct"/>
            <w:gridSpan w:val="2"/>
            <w:shd w:val="clear" w:color="auto" w:fill="FBD4B4" w:themeFill="accent6" w:themeFillTint="66"/>
          </w:tcPr>
          <w:p w:rsidR="004549F4" w:rsidRPr="004C3117" w:rsidRDefault="004549F4" w:rsidP="004549F4">
            <w:pPr>
              <w:pStyle w:val="ParaNumbers"/>
            </w:pPr>
            <w:r w:rsidRPr="004C3117">
              <w:t>4.8.5</w:t>
            </w:r>
          </w:p>
        </w:tc>
        <w:tc>
          <w:tcPr>
            <w:tcW w:w="2379" w:type="pct"/>
          </w:tcPr>
          <w:p w:rsidR="004549F4" w:rsidRPr="004C3117" w:rsidRDefault="004549F4" w:rsidP="004549F4">
            <w:r w:rsidRPr="004C3117">
              <w:rPr>
                <w:rFonts w:hint="eastAsia"/>
              </w:rPr>
              <w:t>在适当的情况下，以风险为基础，实施微生物环境监控方案，以确保清洁操作可以有效地将对</w:t>
            </w:r>
            <w:r>
              <w:rPr>
                <w:rFonts w:hint="eastAsia"/>
              </w:rPr>
              <w:t xml:space="preserve"> </w:t>
            </w:r>
            <w:r w:rsidRPr="004C3117">
              <w:rPr>
                <w:rFonts w:hint="eastAsia"/>
              </w:rPr>
              <w:t>产品有害的微生物污染的风险降到最低。该计划应考虑微生物在包装材料上存活的可能性及其</w:t>
            </w:r>
            <w:r>
              <w:rPr>
                <w:rFonts w:hint="eastAsia"/>
              </w:rPr>
              <w:t xml:space="preserve"> </w:t>
            </w:r>
            <w:r w:rsidRPr="004C3117">
              <w:rPr>
                <w:rFonts w:hint="eastAsia"/>
              </w:rPr>
              <w:t>用途。</w:t>
            </w:r>
          </w:p>
          <w:p w:rsidR="004549F4" w:rsidRPr="004C3117" w:rsidRDefault="004549F4" w:rsidP="004549F4">
            <w:r w:rsidRPr="004C3117">
              <w:rPr>
                <w:rFonts w:hint="eastAsia"/>
              </w:rPr>
              <w:t>如果制定了该计划，则应包括：</w:t>
            </w:r>
          </w:p>
          <w:p w:rsidR="004549F4" w:rsidRPr="004C3117" w:rsidRDefault="004549F4" w:rsidP="004549F4">
            <w:pPr>
              <w:pStyle w:val="ListBullet"/>
            </w:pPr>
            <w:r w:rsidRPr="004C3117">
              <w:t xml:space="preserve"> </w:t>
            </w:r>
            <w:r w:rsidRPr="004C3117">
              <w:rPr>
                <w:rFonts w:hint="eastAsia"/>
              </w:rPr>
              <w:t>取样协议</w:t>
            </w:r>
          </w:p>
          <w:p w:rsidR="004549F4" w:rsidRPr="004C3117" w:rsidRDefault="004549F4" w:rsidP="004549F4">
            <w:pPr>
              <w:pStyle w:val="ListBullet"/>
            </w:pPr>
            <w:r w:rsidRPr="004C3117">
              <w:t xml:space="preserve"> </w:t>
            </w:r>
            <w:r w:rsidRPr="004C3117">
              <w:rPr>
                <w:rFonts w:hint="eastAsia"/>
              </w:rPr>
              <w:t>样品位置的识别</w:t>
            </w:r>
          </w:p>
          <w:p w:rsidR="004549F4" w:rsidRPr="004C3117" w:rsidRDefault="004549F4" w:rsidP="004549F4">
            <w:pPr>
              <w:pStyle w:val="ListBullet"/>
            </w:pPr>
            <w:r w:rsidRPr="004C3117">
              <w:t xml:space="preserve"> </w:t>
            </w:r>
            <w:r w:rsidRPr="004C3117">
              <w:rPr>
                <w:rFonts w:hint="eastAsia"/>
              </w:rPr>
              <w:t>测试频率</w:t>
            </w:r>
          </w:p>
          <w:p w:rsidR="004549F4" w:rsidRPr="004C3117" w:rsidRDefault="004549F4" w:rsidP="004549F4">
            <w:pPr>
              <w:pStyle w:val="ListBullet"/>
            </w:pPr>
            <w:r w:rsidRPr="004C3117">
              <w:t xml:space="preserve"> </w:t>
            </w:r>
            <w:r w:rsidRPr="004C3117">
              <w:rPr>
                <w:rFonts w:hint="eastAsia"/>
              </w:rPr>
              <w:t>目标微生物（例如病原体、腐败菌和</w:t>
            </w:r>
            <w:r w:rsidRPr="004C3117">
              <w:t>/</w:t>
            </w:r>
            <w:r w:rsidRPr="004C3117">
              <w:rPr>
                <w:rFonts w:hint="eastAsia"/>
              </w:rPr>
              <w:t>或指标微生物）</w:t>
            </w:r>
          </w:p>
          <w:p w:rsidR="004549F4" w:rsidRPr="00EE6BD3" w:rsidRDefault="004549F4" w:rsidP="004549F4">
            <w:pPr>
              <w:pStyle w:val="ListBullet"/>
            </w:pPr>
            <w:r w:rsidRPr="004C3117">
              <w:t xml:space="preserve"> </w:t>
            </w:r>
            <w:r w:rsidRPr="00EE6BD3">
              <w:rPr>
                <w:rFonts w:hint="eastAsia"/>
              </w:rPr>
              <w:t>测试方法</w:t>
            </w:r>
          </w:p>
          <w:p w:rsidR="004549F4" w:rsidRPr="004C3117" w:rsidRDefault="004549F4" w:rsidP="004549F4">
            <w:pPr>
              <w:pStyle w:val="ListBullet"/>
            </w:pPr>
            <w:r w:rsidRPr="00EE6BD3">
              <w:t xml:space="preserve"> </w:t>
            </w:r>
            <w:r w:rsidRPr="00EE6BD3">
              <w:rPr>
                <w:rFonts w:hint="eastAsia"/>
              </w:rPr>
              <w:t>对结果</w:t>
            </w:r>
            <w:r w:rsidRPr="004C3117">
              <w:rPr>
                <w:rFonts w:hint="eastAsia"/>
              </w:rPr>
              <w:t>的记录和评估。</w:t>
            </w:r>
          </w:p>
          <w:p w:rsidR="004549F4" w:rsidRPr="004C3117" w:rsidRDefault="004549F4" w:rsidP="004549F4">
            <w:r w:rsidRPr="004C3117">
              <w:rPr>
                <w:rFonts w:hint="eastAsia"/>
              </w:rPr>
              <w:t>计划及相关规程应编制成文。</w:t>
            </w:r>
          </w:p>
        </w:tc>
        <w:tc>
          <w:tcPr>
            <w:tcW w:w="588" w:type="pct"/>
          </w:tcPr>
          <w:p w:rsidR="004549F4" w:rsidRPr="004C3117" w:rsidRDefault="004549F4" w:rsidP="004549F4"/>
        </w:tc>
        <w:tc>
          <w:tcPr>
            <w:tcW w:w="1326" w:type="pct"/>
          </w:tcPr>
          <w:p w:rsidR="004549F4" w:rsidRPr="004C3117" w:rsidRDefault="004549F4" w:rsidP="004549F4"/>
        </w:tc>
      </w:tr>
      <w:tr w:rsidR="004549F4" w:rsidRPr="004C3117" w:rsidTr="00EE6BD3">
        <w:tc>
          <w:tcPr>
            <w:tcW w:w="5000" w:type="pct"/>
            <w:gridSpan w:val="5"/>
            <w:shd w:val="clear" w:color="auto" w:fill="00B0F0"/>
          </w:tcPr>
          <w:p w:rsidR="004549F4" w:rsidRPr="004C3117" w:rsidRDefault="004549F4" w:rsidP="004549F4">
            <w:pPr>
              <w:pStyle w:val="Heading2"/>
              <w:outlineLvl w:val="1"/>
            </w:pPr>
            <w:r w:rsidRPr="004C3117">
              <w:lastRenderedPageBreak/>
              <w:t>4.9</w:t>
            </w:r>
            <w:r w:rsidRPr="004C3117">
              <w:tab/>
            </w:r>
            <w:r w:rsidRPr="004C3117">
              <w:rPr>
                <w:rFonts w:hint="eastAsia"/>
              </w:rPr>
              <w:t>产品污染控制</w:t>
            </w:r>
          </w:p>
        </w:tc>
      </w:tr>
      <w:tr w:rsidR="004549F4" w:rsidRPr="00EE6BD3" w:rsidTr="005F7F5D">
        <w:tc>
          <w:tcPr>
            <w:tcW w:w="707" w:type="pct"/>
            <w:gridSpan w:val="2"/>
            <w:shd w:val="clear" w:color="auto" w:fill="D3E5F6"/>
          </w:tcPr>
          <w:p w:rsidR="004549F4" w:rsidRPr="00EE6BD3" w:rsidRDefault="004549F4" w:rsidP="004549F4"/>
        </w:tc>
        <w:tc>
          <w:tcPr>
            <w:tcW w:w="4293" w:type="pct"/>
            <w:gridSpan w:val="3"/>
            <w:shd w:val="clear" w:color="auto" w:fill="D3E5F6"/>
          </w:tcPr>
          <w:p w:rsidR="004549F4" w:rsidRPr="00EE6BD3" w:rsidRDefault="004549F4" w:rsidP="004549F4">
            <w:r w:rsidRPr="00EE6BD3">
              <w:rPr>
                <w:rFonts w:hint="eastAsia"/>
              </w:rPr>
              <w:t>应采取一切切实可行的步骤，识别、消除、避免或尽量减少异物或化学污染的风险。</w:t>
            </w:r>
          </w:p>
        </w:tc>
      </w:tr>
      <w:tr w:rsidR="004549F4" w:rsidRPr="004C3117" w:rsidTr="00EE6BD3">
        <w:tc>
          <w:tcPr>
            <w:tcW w:w="5000" w:type="pct"/>
            <w:gridSpan w:val="5"/>
          </w:tcPr>
          <w:p w:rsidR="004549F4" w:rsidRPr="004C3117" w:rsidRDefault="004549F4" w:rsidP="004549F4">
            <w:pPr>
              <w:pStyle w:val="TH"/>
            </w:pPr>
            <w:r w:rsidRPr="004C3117">
              <w:t xml:space="preserve">4.9.1   </w:t>
            </w:r>
            <w:r w:rsidRPr="004C3117">
              <w:rPr>
                <w:rFonts w:hint="eastAsia"/>
              </w:rPr>
              <w:t>玻璃、易碎塑料、陶瓷及类似材料控制</w:t>
            </w:r>
          </w:p>
        </w:tc>
      </w:tr>
      <w:tr w:rsidR="004549F4" w:rsidRPr="004C3117" w:rsidTr="005F7F5D">
        <w:tc>
          <w:tcPr>
            <w:tcW w:w="707" w:type="pct"/>
            <w:gridSpan w:val="2"/>
            <w:shd w:val="clear" w:color="auto" w:fill="D3E5F6"/>
          </w:tcPr>
          <w:p w:rsidR="004549F4" w:rsidRPr="004C3117" w:rsidRDefault="004549F4" w:rsidP="004549F4">
            <w:pPr>
              <w:pStyle w:val="TH"/>
            </w:pPr>
            <w:r w:rsidRPr="004C3117">
              <w:rPr>
                <w:rFonts w:hint="eastAsia"/>
              </w:rPr>
              <w:t>条款</w:t>
            </w:r>
          </w:p>
        </w:tc>
        <w:tc>
          <w:tcPr>
            <w:tcW w:w="2379" w:type="pct"/>
          </w:tcPr>
          <w:p w:rsidR="004549F4" w:rsidRPr="004C3117" w:rsidRDefault="004549F4" w:rsidP="004549F4">
            <w:pPr>
              <w:pStyle w:val="TH"/>
            </w:pPr>
            <w:r w:rsidRPr="004C3117">
              <w:rPr>
                <w:rFonts w:hint="eastAsia"/>
              </w:rPr>
              <w:t>要求</w:t>
            </w:r>
          </w:p>
        </w:tc>
        <w:tc>
          <w:tcPr>
            <w:tcW w:w="588" w:type="pct"/>
          </w:tcPr>
          <w:p w:rsidR="004549F4" w:rsidRPr="000106C9" w:rsidRDefault="004549F4" w:rsidP="004549F4">
            <w:pPr>
              <w:pStyle w:val="TH"/>
            </w:pPr>
            <w:r w:rsidRPr="007C65A8">
              <w:t>符合情况</w:t>
            </w:r>
          </w:p>
        </w:tc>
        <w:tc>
          <w:tcPr>
            <w:tcW w:w="1326" w:type="pct"/>
          </w:tcPr>
          <w:p w:rsidR="004549F4" w:rsidRPr="000106C9" w:rsidRDefault="004549F4" w:rsidP="004549F4">
            <w:pPr>
              <w:pStyle w:val="TH"/>
            </w:pPr>
            <w:r w:rsidRPr="007C65A8">
              <w:t>评语</w:t>
            </w:r>
          </w:p>
        </w:tc>
      </w:tr>
      <w:tr w:rsidR="004549F4" w:rsidRPr="004C3117" w:rsidTr="005F7F5D">
        <w:tc>
          <w:tcPr>
            <w:tcW w:w="707" w:type="pct"/>
            <w:gridSpan w:val="2"/>
            <w:shd w:val="clear" w:color="auto" w:fill="FBD4B4" w:themeFill="accent6" w:themeFillTint="66"/>
          </w:tcPr>
          <w:p w:rsidR="004549F4" w:rsidRPr="00726F30" w:rsidRDefault="004549F4" w:rsidP="004549F4">
            <w:pPr>
              <w:pStyle w:val="ParaNumbers"/>
            </w:pPr>
            <w:r w:rsidRPr="00726F30">
              <w:t>4.9.1.1</w:t>
            </w:r>
          </w:p>
        </w:tc>
        <w:tc>
          <w:tcPr>
            <w:tcW w:w="2379" w:type="pct"/>
          </w:tcPr>
          <w:p w:rsidR="004549F4" w:rsidRPr="004C3117" w:rsidRDefault="004549F4" w:rsidP="004549F4">
            <w:r w:rsidRPr="004C3117">
              <w:rPr>
                <w:rFonts w:hint="eastAsia"/>
              </w:rPr>
              <w:t>不应出现不必要的非生产玻璃、陶瓷或易碎塑料，它们可能造成可预见的污染风险。</w:t>
            </w:r>
          </w:p>
          <w:p w:rsidR="004549F4" w:rsidRPr="004C3117" w:rsidRDefault="004549F4" w:rsidP="004549F4">
            <w:r w:rsidRPr="004C3117">
              <w:rPr>
                <w:rFonts w:hint="eastAsia"/>
              </w:rPr>
              <w:t>如果生产、包装或贮藏区域需要非生产玻璃、陶瓷或易碎塑料，如果存在产品污染风险，则应制</w:t>
            </w:r>
            <w:r>
              <w:rPr>
                <w:rFonts w:hint="eastAsia"/>
              </w:rPr>
              <w:t xml:space="preserve"> </w:t>
            </w:r>
            <w:r w:rsidRPr="004C3117">
              <w:rPr>
                <w:rFonts w:hint="eastAsia"/>
              </w:rPr>
              <w:t>定处理规程。</w:t>
            </w:r>
          </w:p>
        </w:tc>
        <w:tc>
          <w:tcPr>
            <w:tcW w:w="588" w:type="pct"/>
          </w:tcPr>
          <w:p w:rsidR="004549F4" w:rsidRPr="004C3117" w:rsidRDefault="004549F4" w:rsidP="004549F4"/>
        </w:tc>
        <w:tc>
          <w:tcPr>
            <w:tcW w:w="1326" w:type="pct"/>
          </w:tcPr>
          <w:p w:rsidR="004549F4" w:rsidRPr="004C3117" w:rsidRDefault="004549F4" w:rsidP="004549F4"/>
        </w:tc>
      </w:tr>
      <w:tr w:rsidR="004549F4" w:rsidRPr="004C3117" w:rsidTr="005F7F5D">
        <w:tc>
          <w:tcPr>
            <w:tcW w:w="707" w:type="pct"/>
            <w:gridSpan w:val="2"/>
            <w:shd w:val="clear" w:color="auto" w:fill="FBD4B4" w:themeFill="accent6" w:themeFillTint="66"/>
          </w:tcPr>
          <w:p w:rsidR="004549F4" w:rsidRPr="00726F30" w:rsidRDefault="004549F4" w:rsidP="004549F4">
            <w:pPr>
              <w:pStyle w:val="ParaNumbers"/>
            </w:pPr>
            <w:r w:rsidRPr="00726F30">
              <w:t>4.9.1.2</w:t>
            </w:r>
          </w:p>
        </w:tc>
        <w:tc>
          <w:tcPr>
            <w:tcW w:w="2379" w:type="pct"/>
          </w:tcPr>
          <w:p w:rsidR="004549F4" w:rsidRPr="004C3117" w:rsidRDefault="004549F4" w:rsidP="004549F4">
            <w:r w:rsidRPr="004C3117">
              <w:rPr>
                <w:rFonts w:hint="eastAsia"/>
              </w:rPr>
              <w:t>应控制构成潜在产品污染危害的玻璃或易碎塑料（除产品外），并在登记册上予以记录，至少应</w:t>
            </w:r>
            <w:r>
              <w:rPr>
                <w:rFonts w:hint="eastAsia"/>
              </w:rPr>
              <w:t xml:space="preserve"> </w:t>
            </w:r>
            <w:r w:rsidRPr="004C3117">
              <w:rPr>
                <w:rFonts w:hint="eastAsia"/>
              </w:rPr>
              <w:t>包含以下内容：</w:t>
            </w:r>
          </w:p>
          <w:p w:rsidR="004549F4" w:rsidRPr="00026B9D" w:rsidRDefault="004549F4" w:rsidP="004549F4">
            <w:pPr>
              <w:pStyle w:val="ListBullet"/>
            </w:pPr>
            <w:r w:rsidRPr="004C3117">
              <w:t xml:space="preserve"> </w:t>
            </w:r>
            <w:r w:rsidRPr="004C3117">
              <w:rPr>
                <w:rFonts w:hint="eastAsia"/>
              </w:rPr>
              <w:t>物品清单</w:t>
            </w:r>
            <w:r w:rsidRPr="00026B9D">
              <w:rPr>
                <w:rFonts w:hint="eastAsia"/>
              </w:rPr>
              <w:t>，详细说明位置、数量、类型和条件</w:t>
            </w:r>
          </w:p>
          <w:p w:rsidR="004549F4" w:rsidRPr="00026B9D" w:rsidRDefault="004549F4" w:rsidP="004549F4">
            <w:pPr>
              <w:pStyle w:val="ListBullet"/>
            </w:pPr>
            <w:r w:rsidRPr="00026B9D">
              <w:t xml:space="preserve"> </w:t>
            </w:r>
            <w:r w:rsidRPr="00026B9D">
              <w:rPr>
                <w:rFonts w:hint="eastAsia"/>
              </w:rPr>
              <w:t>根据对产品可造成风险的级别，按规定的频率进行物品状况检查和记录</w:t>
            </w:r>
          </w:p>
          <w:p w:rsidR="004549F4" w:rsidRPr="004C3117" w:rsidRDefault="004549F4" w:rsidP="004549F4">
            <w:pPr>
              <w:pStyle w:val="ListBullet"/>
            </w:pPr>
            <w:r w:rsidRPr="00026B9D">
              <w:t xml:space="preserve"> </w:t>
            </w:r>
            <w:r w:rsidRPr="00026B9D">
              <w:rPr>
                <w:rFonts w:hint="eastAsia"/>
              </w:rPr>
              <w:t>保洁或更换物品的详情，以最大限度地减少产品污染的可能性</w:t>
            </w:r>
            <w:r w:rsidRPr="004C3117">
              <w:rPr>
                <w:rFonts w:hint="eastAsia"/>
              </w:rPr>
              <w:t>。</w:t>
            </w:r>
          </w:p>
          <w:p w:rsidR="004549F4" w:rsidRPr="004C3117" w:rsidRDefault="004549F4" w:rsidP="004549F4">
            <w:r w:rsidRPr="004C3117">
              <w:rPr>
                <w:rFonts w:hint="eastAsia"/>
              </w:rPr>
              <w:t>以风险为基础，在登记册上记录生产和贮藏区域以外的玻璃或易碎塑料。</w:t>
            </w:r>
          </w:p>
        </w:tc>
        <w:tc>
          <w:tcPr>
            <w:tcW w:w="588" w:type="pct"/>
          </w:tcPr>
          <w:p w:rsidR="004549F4" w:rsidRPr="004C3117" w:rsidRDefault="004549F4" w:rsidP="004549F4"/>
        </w:tc>
        <w:tc>
          <w:tcPr>
            <w:tcW w:w="1326" w:type="pct"/>
          </w:tcPr>
          <w:p w:rsidR="004549F4" w:rsidRPr="004C3117" w:rsidRDefault="004549F4" w:rsidP="004549F4"/>
        </w:tc>
      </w:tr>
      <w:tr w:rsidR="004549F4" w:rsidRPr="004C3117" w:rsidTr="005F7F5D">
        <w:tc>
          <w:tcPr>
            <w:tcW w:w="707" w:type="pct"/>
            <w:gridSpan w:val="2"/>
            <w:shd w:val="clear" w:color="auto" w:fill="FBD4B4" w:themeFill="accent6" w:themeFillTint="66"/>
          </w:tcPr>
          <w:p w:rsidR="004549F4" w:rsidRPr="00726F30" w:rsidRDefault="004549F4" w:rsidP="004549F4">
            <w:pPr>
              <w:pStyle w:val="ParaNumbers"/>
            </w:pPr>
            <w:r w:rsidRPr="004C3117">
              <w:t>4.9.1.3</w:t>
            </w:r>
          </w:p>
        </w:tc>
        <w:tc>
          <w:tcPr>
            <w:tcW w:w="2379" w:type="pct"/>
          </w:tcPr>
          <w:p w:rsidR="004549F4" w:rsidRPr="004C3117" w:rsidRDefault="004549F4" w:rsidP="004549F4">
            <w:r w:rsidRPr="004C3117">
              <w:rPr>
                <w:rFonts w:hint="eastAsia"/>
              </w:rPr>
              <w:t>如果出现非生产玻璃或易碎塑料的破损，负责人应负责清理操作，确保其他区域不会因破损而</w:t>
            </w:r>
            <w:r>
              <w:rPr>
                <w:rFonts w:hint="eastAsia"/>
              </w:rPr>
              <w:t xml:space="preserve"> </w:t>
            </w:r>
            <w:r w:rsidRPr="004C3117">
              <w:rPr>
                <w:rFonts w:hint="eastAsia"/>
              </w:rPr>
              <w:t>受到污染。隔离和处理任何已被污染的产品。</w:t>
            </w:r>
          </w:p>
          <w:p w:rsidR="004549F4" w:rsidRPr="004C3117" w:rsidRDefault="004549F4" w:rsidP="004549F4">
            <w:r w:rsidRPr="004C3117">
              <w:rPr>
                <w:rFonts w:hint="eastAsia"/>
              </w:rPr>
              <w:t>在突发事故报告中记录所有破损。</w:t>
            </w:r>
          </w:p>
        </w:tc>
        <w:tc>
          <w:tcPr>
            <w:tcW w:w="588" w:type="pct"/>
          </w:tcPr>
          <w:p w:rsidR="004549F4" w:rsidRPr="004C3117" w:rsidRDefault="004549F4" w:rsidP="004549F4"/>
        </w:tc>
        <w:tc>
          <w:tcPr>
            <w:tcW w:w="1326" w:type="pct"/>
          </w:tcPr>
          <w:p w:rsidR="004549F4" w:rsidRPr="004C3117" w:rsidRDefault="004549F4" w:rsidP="004549F4"/>
        </w:tc>
      </w:tr>
      <w:tr w:rsidR="004549F4" w:rsidRPr="00726F30" w:rsidTr="00EE6BD3">
        <w:tc>
          <w:tcPr>
            <w:tcW w:w="5000" w:type="pct"/>
            <w:gridSpan w:val="5"/>
          </w:tcPr>
          <w:p w:rsidR="004549F4" w:rsidRPr="00726F30" w:rsidRDefault="004549F4" w:rsidP="004549F4">
            <w:pPr>
              <w:pStyle w:val="TH"/>
            </w:pPr>
            <w:r w:rsidRPr="00726F30">
              <w:t xml:space="preserve">4.9.2   </w:t>
            </w:r>
            <w:r w:rsidRPr="00726F30">
              <w:rPr>
                <w:rFonts w:hint="eastAsia"/>
              </w:rPr>
              <w:t>锋利和金属工具控制</w:t>
            </w:r>
          </w:p>
        </w:tc>
      </w:tr>
      <w:tr w:rsidR="004549F4" w:rsidRPr="00EE6BD3" w:rsidTr="005F7F5D">
        <w:tc>
          <w:tcPr>
            <w:tcW w:w="707" w:type="pct"/>
            <w:gridSpan w:val="2"/>
            <w:shd w:val="clear" w:color="auto" w:fill="D3E5F6"/>
          </w:tcPr>
          <w:p w:rsidR="004549F4" w:rsidRPr="00EE6BD3" w:rsidRDefault="004549F4" w:rsidP="004549F4">
            <w:pPr>
              <w:pStyle w:val="TH"/>
            </w:pPr>
            <w:r w:rsidRPr="00EE6BD3">
              <w:rPr>
                <w:rFonts w:hint="eastAsia"/>
              </w:rPr>
              <w:t>条款</w:t>
            </w:r>
          </w:p>
        </w:tc>
        <w:tc>
          <w:tcPr>
            <w:tcW w:w="2379" w:type="pct"/>
          </w:tcPr>
          <w:p w:rsidR="004549F4" w:rsidRPr="00EE6BD3" w:rsidRDefault="004549F4" w:rsidP="004549F4">
            <w:pPr>
              <w:pStyle w:val="TH"/>
            </w:pPr>
            <w:r w:rsidRPr="00EE6BD3">
              <w:rPr>
                <w:rFonts w:hint="eastAsia"/>
              </w:rPr>
              <w:t>要求</w:t>
            </w:r>
          </w:p>
        </w:tc>
        <w:tc>
          <w:tcPr>
            <w:tcW w:w="588" w:type="pct"/>
          </w:tcPr>
          <w:p w:rsidR="004549F4" w:rsidRPr="000106C9" w:rsidRDefault="004549F4" w:rsidP="004549F4">
            <w:pPr>
              <w:pStyle w:val="TH"/>
            </w:pPr>
            <w:r w:rsidRPr="007C65A8">
              <w:t>符合情况</w:t>
            </w:r>
          </w:p>
        </w:tc>
        <w:tc>
          <w:tcPr>
            <w:tcW w:w="1326" w:type="pct"/>
          </w:tcPr>
          <w:p w:rsidR="004549F4" w:rsidRPr="000106C9" w:rsidRDefault="004549F4" w:rsidP="004549F4">
            <w:pPr>
              <w:pStyle w:val="TH"/>
            </w:pPr>
            <w:r w:rsidRPr="007C65A8">
              <w:t>评语</w:t>
            </w:r>
          </w:p>
        </w:tc>
      </w:tr>
      <w:tr w:rsidR="004549F4" w:rsidRPr="00726F30" w:rsidTr="005F7F5D">
        <w:tc>
          <w:tcPr>
            <w:tcW w:w="707" w:type="pct"/>
            <w:gridSpan w:val="2"/>
            <w:shd w:val="clear" w:color="auto" w:fill="FBD4B4" w:themeFill="accent6" w:themeFillTint="66"/>
          </w:tcPr>
          <w:p w:rsidR="004549F4" w:rsidRPr="00726F30" w:rsidRDefault="004549F4" w:rsidP="004549F4">
            <w:pPr>
              <w:pStyle w:val="ParaNumbers"/>
            </w:pPr>
            <w:r w:rsidRPr="00726F30">
              <w:t>4.9.2.1</w:t>
            </w:r>
          </w:p>
        </w:tc>
        <w:tc>
          <w:tcPr>
            <w:tcW w:w="2379" w:type="pct"/>
          </w:tcPr>
          <w:p w:rsidR="004549F4" w:rsidRPr="00726F30" w:rsidRDefault="004549F4" w:rsidP="004549F4">
            <w:r w:rsidRPr="00726F30">
              <w:rPr>
                <w:rFonts w:hint="eastAsia"/>
              </w:rPr>
              <w:t>应制定成文的政策，以控制锋利工具的使用和储藏，包括刀子、针或线，以防治污染。</w:t>
            </w:r>
          </w:p>
          <w:p w:rsidR="004549F4" w:rsidRPr="00726F30" w:rsidRDefault="004549F4" w:rsidP="004549F4">
            <w:r w:rsidRPr="00726F30">
              <w:rPr>
                <w:rFonts w:hint="eastAsia"/>
              </w:rPr>
              <w:t>政策应包括这些物品进出工厂的控制。</w:t>
            </w:r>
          </w:p>
        </w:tc>
        <w:tc>
          <w:tcPr>
            <w:tcW w:w="588" w:type="pct"/>
          </w:tcPr>
          <w:p w:rsidR="004549F4" w:rsidRPr="00726F30" w:rsidRDefault="004549F4" w:rsidP="004549F4"/>
        </w:tc>
        <w:tc>
          <w:tcPr>
            <w:tcW w:w="1326" w:type="pct"/>
          </w:tcPr>
          <w:p w:rsidR="004549F4" w:rsidRPr="00726F30" w:rsidRDefault="004549F4" w:rsidP="004549F4"/>
        </w:tc>
      </w:tr>
      <w:tr w:rsidR="004549F4" w:rsidRPr="00726F30" w:rsidTr="005F7F5D">
        <w:tc>
          <w:tcPr>
            <w:tcW w:w="707" w:type="pct"/>
            <w:gridSpan w:val="2"/>
            <w:shd w:val="clear" w:color="auto" w:fill="FBD4B4" w:themeFill="accent6" w:themeFillTint="66"/>
          </w:tcPr>
          <w:p w:rsidR="004549F4" w:rsidRPr="00726F30" w:rsidRDefault="004549F4" w:rsidP="004549F4">
            <w:pPr>
              <w:pStyle w:val="ParaNumbers"/>
            </w:pPr>
            <w:r w:rsidRPr="00726F30">
              <w:t>4.9.2.2</w:t>
            </w:r>
          </w:p>
        </w:tc>
        <w:tc>
          <w:tcPr>
            <w:tcW w:w="2379" w:type="pct"/>
          </w:tcPr>
          <w:p w:rsidR="004549F4" w:rsidRPr="00726F30" w:rsidRDefault="004549F4" w:rsidP="004549F4">
            <w:r w:rsidRPr="00726F30">
              <w:rPr>
                <w:rFonts w:hint="eastAsia"/>
              </w:rPr>
              <w:t>应监控含有刀片或锋利工具的生产设备。刀片或其他锋利工具不得对产品造成污染。</w:t>
            </w:r>
          </w:p>
        </w:tc>
        <w:tc>
          <w:tcPr>
            <w:tcW w:w="588" w:type="pct"/>
          </w:tcPr>
          <w:p w:rsidR="004549F4" w:rsidRPr="00726F30" w:rsidRDefault="004549F4" w:rsidP="004549F4"/>
        </w:tc>
        <w:tc>
          <w:tcPr>
            <w:tcW w:w="1326" w:type="pct"/>
          </w:tcPr>
          <w:p w:rsidR="004549F4" w:rsidRPr="00726F30" w:rsidRDefault="004549F4" w:rsidP="004549F4"/>
        </w:tc>
      </w:tr>
      <w:tr w:rsidR="004549F4" w:rsidRPr="00726F30" w:rsidTr="005F7F5D">
        <w:tc>
          <w:tcPr>
            <w:tcW w:w="707" w:type="pct"/>
            <w:gridSpan w:val="2"/>
            <w:shd w:val="clear" w:color="auto" w:fill="FBD4B4" w:themeFill="accent6" w:themeFillTint="66"/>
          </w:tcPr>
          <w:p w:rsidR="004549F4" w:rsidRPr="00726F30" w:rsidRDefault="004549F4" w:rsidP="004549F4">
            <w:pPr>
              <w:pStyle w:val="ParaNumbers"/>
            </w:pPr>
            <w:r w:rsidRPr="00726F30">
              <w:lastRenderedPageBreak/>
              <w:t>4.9.2.3</w:t>
            </w:r>
          </w:p>
        </w:tc>
        <w:tc>
          <w:tcPr>
            <w:tcW w:w="2379" w:type="pct"/>
          </w:tcPr>
          <w:p w:rsidR="004549F4" w:rsidRPr="00726F30" w:rsidRDefault="004549F4" w:rsidP="004549F4">
            <w:r w:rsidRPr="00726F30">
              <w:rPr>
                <w:rFonts w:hint="eastAsia"/>
              </w:rPr>
              <w:t>不得使用美工刀。</w:t>
            </w:r>
          </w:p>
        </w:tc>
        <w:tc>
          <w:tcPr>
            <w:tcW w:w="588" w:type="pct"/>
          </w:tcPr>
          <w:p w:rsidR="004549F4" w:rsidRPr="00726F30" w:rsidRDefault="004549F4" w:rsidP="004549F4"/>
        </w:tc>
        <w:tc>
          <w:tcPr>
            <w:tcW w:w="1326" w:type="pct"/>
          </w:tcPr>
          <w:p w:rsidR="004549F4" w:rsidRPr="00726F30" w:rsidRDefault="004549F4" w:rsidP="004549F4"/>
        </w:tc>
      </w:tr>
      <w:tr w:rsidR="004549F4" w:rsidRPr="00726F30" w:rsidTr="005F7F5D">
        <w:tc>
          <w:tcPr>
            <w:tcW w:w="707" w:type="pct"/>
            <w:gridSpan w:val="2"/>
            <w:shd w:val="clear" w:color="auto" w:fill="FBD4B4" w:themeFill="accent6" w:themeFillTint="66"/>
          </w:tcPr>
          <w:p w:rsidR="004549F4" w:rsidRPr="00726F30" w:rsidRDefault="004549F4" w:rsidP="004549F4">
            <w:pPr>
              <w:pStyle w:val="ParaNumbers"/>
            </w:pPr>
            <w:r w:rsidRPr="00726F30">
              <w:t>4.9.2.4</w:t>
            </w:r>
          </w:p>
        </w:tc>
        <w:tc>
          <w:tcPr>
            <w:tcW w:w="2379" w:type="pct"/>
          </w:tcPr>
          <w:p w:rsidR="004549F4" w:rsidRPr="00726F30" w:rsidRDefault="004549F4" w:rsidP="004549F4">
            <w:r w:rsidRPr="00726F30">
              <w:rPr>
                <w:rFonts w:hint="eastAsia"/>
              </w:rPr>
              <w:t>如果在生产、包装和贮藏区域有开放式布告板，则不得使用可松动的紧固件，如图钉和订书钉。</w:t>
            </w:r>
          </w:p>
        </w:tc>
        <w:tc>
          <w:tcPr>
            <w:tcW w:w="588" w:type="pct"/>
          </w:tcPr>
          <w:p w:rsidR="004549F4" w:rsidRPr="00726F30" w:rsidRDefault="004549F4" w:rsidP="004549F4"/>
        </w:tc>
        <w:tc>
          <w:tcPr>
            <w:tcW w:w="1326" w:type="pct"/>
          </w:tcPr>
          <w:p w:rsidR="004549F4" w:rsidRPr="00726F30" w:rsidRDefault="004549F4" w:rsidP="004549F4"/>
        </w:tc>
      </w:tr>
      <w:tr w:rsidR="004549F4" w:rsidRPr="00EE6BD3" w:rsidTr="00EE6BD3">
        <w:tc>
          <w:tcPr>
            <w:tcW w:w="5000" w:type="pct"/>
            <w:gridSpan w:val="5"/>
          </w:tcPr>
          <w:p w:rsidR="004549F4" w:rsidRPr="00EE6BD3" w:rsidRDefault="004549F4" w:rsidP="004549F4">
            <w:pPr>
              <w:pStyle w:val="TH"/>
            </w:pPr>
            <w:r>
              <w:rPr>
                <w:rFonts w:asciiTheme="minorHAnsi" w:eastAsiaTheme="minorHAnsi" w:hAnsiTheme="minorHAnsi"/>
                <w:noProof/>
                <w:lang w:val="en-GB" w:eastAsia="en-GB"/>
              </w:rPr>
              <mc:AlternateContent>
                <mc:Choice Requires="wpg">
                  <w:drawing>
                    <wp:anchor distT="0" distB="0" distL="114300" distR="114300" simplePos="0" relativeHeight="251823616" behindDoc="1" locked="0" layoutInCell="1" allowOverlap="1" wp14:anchorId="1D525F8A" wp14:editId="7C27E9ED">
                      <wp:simplePos x="0" y="0"/>
                      <wp:positionH relativeFrom="page">
                        <wp:posOffset>1696720</wp:posOffset>
                      </wp:positionH>
                      <wp:positionV relativeFrom="paragraph">
                        <wp:posOffset>-1024255</wp:posOffset>
                      </wp:positionV>
                      <wp:extent cx="1270" cy="252095"/>
                      <wp:effectExtent l="0" t="0" r="0" b="0"/>
                      <wp:wrapNone/>
                      <wp:docPr id="1217" name="Group 1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1613"/>
                                <a:chExt cx="2" cy="397"/>
                              </a:xfrm>
                            </wpg:grpSpPr>
                            <wps:wsp>
                              <wps:cNvPr id="1218" name="Freeform 1191"/>
                              <wps:cNvSpPr>
                                <a:spLocks/>
                              </wps:cNvSpPr>
                              <wps:spPr bwMode="auto">
                                <a:xfrm>
                                  <a:off x="2672" y="-1613"/>
                                  <a:ext cx="2" cy="397"/>
                                </a:xfrm>
                                <a:custGeom>
                                  <a:avLst/>
                                  <a:gdLst>
                                    <a:gd name="T0" fmla="+- 0 -1613 -1613"/>
                                    <a:gd name="T1" fmla="*/ -1613 h 397"/>
                                    <a:gd name="T2" fmla="+- 0 -1216 -1613"/>
                                    <a:gd name="T3" fmla="*/ -1216 h 397"/>
                                    <a:gd name="T4" fmla="+- 0 -1613 -1613"/>
                                    <a:gd name="T5" fmla="*/ -1613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CADBF" id="Group 1190" o:spid="_x0000_s1026" style="position:absolute;margin-left:133.6pt;margin-top:-80.65pt;width:.1pt;height:19.85pt;z-index:-251492864;mso-position-horizontal-relative:page" coordorigin="2672,-1613"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">
                      <v:shape id="Freeform 1191" o:spid="_x0000_s1027" style="position:absolute;left:2672;top:-1613;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" path="m,l,397,,e" fillcolor="#008bc0" stroked="f">
                        <v:path arrowok="t" o:connecttype="custom" o:connectlocs="0,-1613;0,-1216;0,-1613" o:connectangles="0,0,0"/>
                      </v:shape>
                      <w10:wrap anchorx="page"/>
                    </v:group>
                  </w:pict>
                </mc:Fallback>
              </mc:AlternateContent>
            </w:r>
            <w:r>
              <w:rPr>
                <w:rFonts w:asciiTheme="minorHAnsi" w:eastAsiaTheme="minorHAnsi" w:hAnsiTheme="minorHAnsi"/>
                <w:noProof/>
                <w:lang w:val="en-GB" w:eastAsia="en-GB"/>
              </w:rPr>
              <mc:AlternateContent>
                <mc:Choice Requires="wpg">
                  <w:drawing>
                    <wp:anchor distT="0" distB="0" distL="114300" distR="114300" simplePos="0" relativeHeight="251824640" behindDoc="1" locked="0" layoutInCell="1" allowOverlap="1" wp14:anchorId="22461D2A" wp14:editId="76D995AB">
                      <wp:simplePos x="0" y="0"/>
                      <wp:positionH relativeFrom="page">
                        <wp:posOffset>1696720</wp:posOffset>
                      </wp:positionH>
                      <wp:positionV relativeFrom="paragraph">
                        <wp:posOffset>311150</wp:posOffset>
                      </wp:positionV>
                      <wp:extent cx="1270" cy="252095"/>
                      <wp:effectExtent l="0" t="0" r="0" b="0"/>
                      <wp:wrapNone/>
                      <wp:docPr id="1215" name="Group 1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490"/>
                                <a:chExt cx="2" cy="397"/>
                              </a:xfrm>
                            </wpg:grpSpPr>
                            <wps:wsp>
                              <wps:cNvPr id="1216" name="Freeform 1189"/>
                              <wps:cNvSpPr>
                                <a:spLocks/>
                              </wps:cNvSpPr>
                              <wps:spPr bwMode="auto">
                                <a:xfrm>
                                  <a:off x="2672" y="490"/>
                                  <a:ext cx="2" cy="397"/>
                                </a:xfrm>
                                <a:custGeom>
                                  <a:avLst/>
                                  <a:gdLst>
                                    <a:gd name="T0" fmla="+- 0 490 490"/>
                                    <a:gd name="T1" fmla="*/ 490 h 397"/>
                                    <a:gd name="T2" fmla="+- 0 887 490"/>
                                    <a:gd name="T3" fmla="*/ 887 h 397"/>
                                    <a:gd name="T4" fmla="+- 0 490 490"/>
                                    <a:gd name="T5" fmla="*/ 490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1B027" id="Group 1188" o:spid="_x0000_s1026" style="position:absolute;margin-left:133.6pt;margin-top:24.5pt;width:.1pt;height:19.85pt;z-index:-251491840;mso-position-horizontal-relative:page" coordorigin="2672,49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">
                      <v:shape id="Freeform 1189" o:spid="_x0000_s1027" style="position:absolute;left:2672;top:490;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" path="m,l,397,,e" fillcolor="#008bc0" stroked="f">
                        <v:path arrowok="t" o:connecttype="custom" o:connectlocs="0,490;0,887;0,490" o:connectangles="0,0,0"/>
                      </v:shape>
                      <w10:wrap anchorx="page"/>
                    </v:group>
                  </w:pict>
                </mc:Fallback>
              </mc:AlternateContent>
            </w:r>
            <w:r w:rsidRPr="00EE6BD3">
              <w:t xml:space="preserve">4.9.3   </w:t>
            </w:r>
            <w:r w:rsidRPr="00EE6BD3">
              <w:rPr>
                <w:rFonts w:hint="eastAsia"/>
              </w:rPr>
              <w:t>化学和生物控制</w:t>
            </w:r>
          </w:p>
        </w:tc>
      </w:tr>
      <w:tr w:rsidR="004549F4" w:rsidRPr="00726F30" w:rsidTr="005F7F5D">
        <w:tc>
          <w:tcPr>
            <w:tcW w:w="707" w:type="pct"/>
            <w:gridSpan w:val="2"/>
            <w:shd w:val="clear" w:color="auto" w:fill="D3E5F6"/>
          </w:tcPr>
          <w:p w:rsidR="004549F4" w:rsidRPr="00726F30" w:rsidRDefault="004549F4" w:rsidP="004549F4">
            <w:pPr>
              <w:pStyle w:val="TH"/>
            </w:pPr>
            <w:r w:rsidRPr="00726F30">
              <w:rPr>
                <w:rFonts w:hint="eastAsia"/>
              </w:rPr>
              <w:t>条款</w:t>
            </w:r>
          </w:p>
        </w:tc>
        <w:tc>
          <w:tcPr>
            <w:tcW w:w="2379" w:type="pct"/>
          </w:tcPr>
          <w:p w:rsidR="004549F4" w:rsidRPr="00726F30" w:rsidRDefault="004549F4" w:rsidP="004549F4">
            <w:pPr>
              <w:pStyle w:val="TH"/>
            </w:pPr>
            <w:r w:rsidRPr="00726F30">
              <w:rPr>
                <w:rFonts w:hint="eastAsia"/>
              </w:rPr>
              <w:t>要求</w:t>
            </w:r>
          </w:p>
        </w:tc>
        <w:tc>
          <w:tcPr>
            <w:tcW w:w="588" w:type="pct"/>
          </w:tcPr>
          <w:p w:rsidR="004549F4" w:rsidRPr="000106C9" w:rsidRDefault="004549F4" w:rsidP="004549F4">
            <w:pPr>
              <w:pStyle w:val="TH"/>
            </w:pPr>
            <w:r w:rsidRPr="007C65A8">
              <w:t>符合情况</w:t>
            </w:r>
          </w:p>
        </w:tc>
        <w:tc>
          <w:tcPr>
            <w:tcW w:w="1326" w:type="pct"/>
          </w:tcPr>
          <w:p w:rsidR="004549F4" w:rsidRPr="000106C9" w:rsidRDefault="004549F4" w:rsidP="004549F4">
            <w:pPr>
              <w:pStyle w:val="TH"/>
            </w:pPr>
            <w:r w:rsidRPr="007C65A8">
              <w:t>评语</w:t>
            </w:r>
          </w:p>
        </w:tc>
      </w:tr>
      <w:tr w:rsidR="004549F4" w:rsidRPr="00726F30" w:rsidTr="005F7F5D">
        <w:tc>
          <w:tcPr>
            <w:tcW w:w="707" w:type="pct"/>
            <w:gridSpan w:val="2"/>
            <w:shd w:val="clear" w:color="auto" w:fill="FBD4B4" w:themeFill="accent6" w:themeFillTint="66"/>
          </w:tcPr>
          <w:p w:rsidR="004549F4" w:rsidRPr="00726F30" w:rsidRDefault="004549F4" w:rsidP="004549F4">
            <w:pPr>
              <w:pStyle w:val="ParaNumbers"/>
            </w:pPr>
            <w:r w:rsidRPr="00726F30">
              <w:t>4.9.3.1</w:t>
            </w:r>
          </w:p>
        </w:tc>
        <w:tc>
          <w:tcPr>
            <w:tcW w:w="2379" w:type="pct"/>
          </w:tcPr>
          <w:p w:rsidR="004549F4" w:rsidRPr="00726F30" w:rsidRDefault="004549F4" w:rsidP="004549F4">
            <w:r w:rsidRPr="00726F30">
              <w:rPr>
                <w:rFonts w:hint="eastAsia"/>
              </w:rPr>
              <w:t>应制定管理非生产化学品使用、贮存和操作的流程，以防止造成化学污染。作为最低要求，这些</w:t>
            </w:r>
            <w:r>
              <w:rPr>
                <w:rFonts w:hint="eastAsia"/>
              </w:rPr>
              <w:t xml:space="preserve"> </w:t>
            </w:r>
            <w:r w:rsidRPr="00726F30">
              <w:rPr>
                <w:rFonts w:hint="eastAsia"/>
              </w:rPr>
              <w:t>计划应包括：</w:t>
            </w:r>
          </w:p>
          <w:p w:rsidR="004549F4" w:rsidRPr="00726F30" w:rsidRDefault="004549F4" w:rsidP="004549F4">
            <w:pPr>
              <w:pStyle w:val="ListBullet"/>
            </w:pPr>
            <w:r w:rsidRPr="00726F30">
              <w:t xml:space="preserve"> </w:t>
            </w:r>
            <w:r w:rsidRPr="00726F30">
              <w:rPr>
                <w:rFonts w:hint="eastAsia"/>
              </w:rPr>
              <w:t>批准的化学品采购清单</w:t>
            </w:r>
          </w:p>
          <w:p w:rsidR="004549F4" w:rsidRPr="00726F30" w:rsidRDefault="004549F4" w:rsidP="004549F4">
            <w:pPr>
              <w:pStyle w:val="ListBullet"/>
            </w:pPr>
            <w:r w:rsidRPr="00726F30">
              <w:t xml:space="preserve"> </w:t>
            </w:r>
            <w:r w:rsidRPr="00726F30">
              <w:rPr>
                <w:rFonts w:hint="eastAsia"/>
              </w:rPr>
              <w:t>可用的材料安全数据表及规格</w:t>
            </w:r>
          </w:p>
          <w:p w:rsidR="004549F4" w:rsidRPr="00726F30" w:rsidRDefault="004549F4" w:rsidP="004549F4">
            <w:pPr>
              <w:pStyle w:val="ListBullet"/>
            </w:pPr>
            <w:r w:rsidRPr="00726F30">
              <w:t xml:space="preserve"> </w:t>
            </w:r>
            <w:r w:rsidRPr="00726F30">
              <w:rPr>
                <w:rFonts w:hint="eastAsia"/>
              </w:rPr>
              <w:t>避免使用浓香型产品</w:t>
            </w:r>
          </w:p>
          <w:p w:rsidR="004549F4" w:rsidRPr="00726F30" w:rsidRDefault="004549F4" w:rsidP="004549F4">
            <w:pPr>
              <w:pStyle w:val="ListBullet"/>
            </w:pPr>
            <w:r w:rsidRPr="00726F30">
              <w:t xml:space="preserve"> </w:t>
            </w:r>
            <w:r w:rsidRPr="00726F30">
              <w:rPr>
                <w:rFonts w:hint="eastAsia"/>
              </w:rPr>
              <w:t>化学品容器的常用标签和</w:t>
            </w:r>
            <w:r w:rsidRPr="00726F30">
              <w:t>/</w:t>
            </w:r>
            <w:r w:rsidRPr="00726F30">
              <w:rPr>
                <w:rFonts w:hint="eastAsia"/>
              </w:rPr>
              <w:t>或标识</w:t>
            </w:r>
          </w:p>
          <w:p w:rsidR="004549F4" w:rsidRPr="00EE6BD3" w:rsidRDefault="004549F4" w:rsidP="004549F4">
            <w:pPr>
              <w:pStyle w:val="ListBullet"/>
            </w:pPr>
            <w:r w:rsidRPr="00726F30">
              <w:t xml:space="preserve"> </w:t>
            </w:r>
            <w:r w:rsidRPr="00EE6BD3">
              <w:rPr>
                <w:rFonts w:hint="eastAsia"/>
              </w:rPr>
              <w:t>指定贮存区，仅限经授权的人员进入</w:t>
            </w:r>
          </w:p>
          <w:p w:rsidR="004549F4" w:rsidRPr="00726F30" w:rsidRDefault="004549F4" w:rsidP="004549F4">
            <w:pPr>
              <w:pStyle w:val="ListBullet"/>
            </w:pPr>
            <w:r w:rsidRPr="00EE6BD3">
              <w:t xml:space="preserve"> </w:t>
            </w:r>
            <w:r w:rsidRPr="00EE6BD3">
              <w:rPr>
                <w:rFonts w:hint="eastAsia"/>
              </w:rPr>
              <w:t>仅限训练有素的人员使用</w:t>
            </w:r>
            <w:r w:rsidRPr="00726F30">
              <w:rPr>
                <w:rFonts w:hint="eastAsia"/>
              </w:rPr>
              <w:t>。</w:t>
            </w:r>
          </w:p>
        </w:tc>
        <w:tc>
          <w:tcPr>
            <w:tcW w:w="588" w:type="pct"/>
          </w:tcPr>
          <w:p w:rsidR="004549F4" w:rsidRPr="00726F30" w:rsidRDefault="004549F4" w:rsidP="004549F4"/>
        </w:tc>
        <w:tc>
          <w:tcPr>
            <w:tcW w:w="1326" w:type="pct"/>
          </w:tcPr>
          <w:p w:rsidR="004549F4" w:rsidRPr="00726F30" w:rsidRDefault="004549F4" w:rsidP="004549F4"/>
        </w:tc>
      </w:tr>
      <w:tr w:rsidR="004549F4" w:rsidRPr="00726F30" w:rsidTr="005F7F5D">
        <w:tc>
          <w:tcPr>
            <w:tcW w:w="707" w:type="pct"/>
            <w:gridSpan w:val="2"/>
            <w:shd w:val="clear" w:color="auto" w:fill="FBD4B4" w:themeFill="accent6" w:themeFillTint="66"/>
          </w:tcPr>
          <w:p w:rsidR="004549F4" w:rsidRPr="00726F30" w:rsidRDefault="004549F4" w:rsidP="004549F4">
            <w:pPr>
              <w:pStyle w:val="ParaNumbers"/>
            </w:pPr>
            <w:r w:rsidRPr="00726F30">
              <w:t>4.9.3.2</w:t>
            </w:r>
          </w:p>
        </w:tc>
        <w:tc>
          <w:tcPr>
            <w:tcW w:w="2379" w:type="pct"/>
          </w:tcPr>
          <w:p w:rsidR="004549F4" w:rsidRPr="00726F30" w:rsidRDefault="004549F4" w:rsidP="004549F4">
            <w:r w:rsidRPr="00726F30">
              <w:rPr>
                <w:rFonts w:hint="eastAsia"/>
              </w:rPr>
              <w:t>通过危害和风险分析来识别、控制和管理任何潜在的微生物污染风险和任何潜在的过敏原。</w:t>
            </w:r>
          </w:p>
        </w:tc>
        <w:tc>
          <w:tcPr>
            <w:tcW w:w="588" w:type="pct"/>
          </w:tcPr>
          <w:p w:rsidR="004549F4" w:rsidRPr="00726F30" w:rsidRDefault="004549F4" w:rsidP="004549F4"/>
        </w:tc>
        <w:tc>
          <w:tcPr>
            <w:tcW w:w="1326" w:type="pct"/>
          </w:tcPr>
          <w:p w:rsidR="004549F4" w:rsidRPr="00726F30" w:rsidRDefault="004549F4" w:rsidP="004549F4"/>
        </w:tc>
      </w:tr>
      <w:tr w:rsidR="004549F4" w:rsidRPr="00327E56" w:rsidTr="00EE6BD3">
        <w:tc>
          <w:tcPr>
            <w:tcW w:w="5000" w:type="pct"/>
            <w:gridSpan w:val="5"/>
            <w:shd w:val="clear" w:color="auto" w:fill="00B0F0"/>
          </w:tcPr>
          <w:p w:rsidR="004549F4" w:rsidRPr="00327E56" w:rsidRDefault="004549F4" w:rsidP="004549F4">
            <w:pPr>
              <w:pStyle w:val="Heading2"/>
              <w:outlineLvl w:val="1"/>
            </w:pPr>
            <w:r w:rsidRPr="00327E56">
              <w:t xml:space="preserve">4.10  </w:t>
            </w:r>
            <w:r w:rsidRPr="00327E56">
              <w:rPr>
                <w:rFonts w:hint="eastAsia"/>
              </w:rPr>
              <w:t>废料和废料处置</w:t>
            </w:r>
          </w:p>
        </w:tc>
      </w:tr>
      <w:tr w:rsidR="004549F4" w:rsidRPr="00EE6BD3" w:rsidTr="005F7F5D">
        <w:tc>
          <w:tcPr>
            <w:tcW w:w="707" w:type="pct"/>
            <w:gridSpan w:val="2"/>
            <w:shd w:val="clear" w:color="auto" w:fill="D3E5F6"/>
          </w:tcPr>
          <w:p w:rsidR="004549F4" w:rsidRPr="00EE6BD3" w:rsidRDefault="004549F4" w:rsidP="004549F4"/>
        </w:tc>
        <w:tc>
          <w:tcPr>
            <w:tcW w:w="4293" w:type="pct"/>
            <w:gridSpan w:val="3"/>
            <w:shd w:val="clear" w:color="auto" w:fill="D3E5F6"/>
          </w:tcPr>
          <w:p w:rsidR="004549F4" w:rsidRPr="00EE6BD3" w:rsidRDefault="004549F4" w:rsidP="004549F4">
            <w:r>
              <w:rPr>
                <w:rFonts w:asciiTheme="minorHAnsi" w:eastAsiaTheme="minorHAnsi" w:hAnsiTheme="minorHAnsi"/>
                <w:noProof/>
                <w:lang w:val="en-GB" w:eastAsia="en-GB"/>
              </w:rPr>
              <mc:AlternateContent>
                <mc:Choice Requires="wpg">
                  <w:drawing>
                    <wp:anchor distT="0" distB="0" distL="114300" distR="114300" simplePos="0" relativeHeight="251828736" behindDoc="1" locked="0" layoutInCell="1" allowOverlap="1" wp14:anchorId="0A128883" wp14:editId="040BC0AB">
                      <wp:simplePos x="0" y="0"/>
                      <wp:positionH relativeFrom="page">
                        <wp:posOffset>1696720</wp:posOffset>
                      </wp:positionH>
                      <wp:positionV relativeFrom="paragraph">
                        <wp:posOffset>333375</wp:posOffset>
                      </wp:positionV>
                      <wp:extent cx="1270" cy="252095"/>
                      <wp:effectExtent l="0" t="0" r="0" b="0"/>
                      <wp:wrapNone/>
                      <wp:docPr id="1213" name="Group 1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25"/>
                                <a:chExt cx="2" cy="397"/>
                              </a:xfrm>
                            </wpg:grpSpPr>
                            <wps:wsp>
                              <wps:cNvPr id="1214" name="Freeform 1187"/>
                              <wps:cNvSpPr>
                                <a:spLocks/>
                              </wps:cNvSpPr>
                              <wps:spPr bwMode="auto">
                                <a:xfrm>
                                  <a:off x="2672" y="525"/>
                                  <a:ext cx="2" cy="397"/>
                                </a:xfrm>
                                <a:custGeom>
                                  <a:avLst/>
                                  <a:gdLst>
                                    <a:gd name="T0" fmla="+- 0 525 525"/>
                                    <a:gd name="T1" fmla="*/ 525 h 397"/>
                                    <a:gd name="T2" fmla="+- 0 922 525"/>
                                    <a:gd name="T3" fmla="*/ 922 h 397"/>
                                    <a:gd name="T4" fmla="+- 0 525 525"/>
                                    <a:gd name="T5" fmla="*/ 52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B1836" id="Group 1186" o:spid="_x0000_s1026" style="position:absolute;margin-left:133.6pt;margin-top:26.25pt;width:.1pt;height:19.85pt;z-index:-251487744;mso-position-horizontal-relative:page" coordorigin="2672,52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">
                      <v:shape id="Freeform 1187" o:spid="_x0000_s1027" style="position:absolute;left:2672;top:52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" path="m,l,397,,e" fillcolor="#008bc0" stroked="f">
                        <v:path arrowok="t" o:connecttype="custom" o:connectlocs="0,525;0,922;0,525" o:connectangles="0,0,0"/>
                      </v:shape>
                      <w10:wrap anchorx="page"/>
                    </v:group>
                  </w:pict>
                </mc:Fallback>
              </mc:AlternateContent>
            </w:r>
            <w:r w:rsidRPr="00EE6BD3">
              <w:rPr>
                <w:rFonts w:hint="eastAsia"/>
              </w:rPr>
              <w:t>废料应根据法律要求进行管理，而且应有利于防止积聚、污染风险和害虫的诱引。</w:t>
            </w:r>
          </w:p>
        </w:tc>
      </w:tr>
      <w:tr w:rsidR="004549F4" w:rsidRPr="00327E56" w:rsidTr="005F7F5D">
        <w:tc>
          <w:tcPr>
            <w:tcW w:w="707" w:type="pct"/>
            <w:gridSpan w:val="2"/>
          </w:tcPr>
          <w:p w:rsidR="004549F4" w:rsidRPr="00327E56" w:rsidRDefault="004549F4" w:rsidP="004549F4">
            <w:pPr>
              <w:pStyle w:val="TH"/>
            </w:pPr>
            <w:r w:rsidRPr="00327E56">
              <w:rPr>
                <w:rFonts w:hint="eastAsia"/>
              </w:rPr>
              <w:t>条款</w:t>
            </w:r>
          </w:p>
        </w:tc>
        <w:tc>
          <w:tcPr>
            <w:tcW w:w="2379" w:type="pct"/>
          </w:tcPr>
          <w:p w:rsidR="004549F4" w:rsidRPr="00327E56" w:rsidRDefault="004549F4" w:rsidP="004549F4">
            <w:pPr>
              <w:pStyle w:val="TH"/>
            </w:pPr>
            <w:r w:rsidRPr="00327E56">
              <w:rPr>
                <w:rFonts w:hint="eastAsia"/>
              </w:rPr>
              <w:t>要求</w:t>
            </w:r>
          </w:p>
        </w:tc>
        <w:tc>
          <w:tcPr>
            <w:tcW w:w="588" w:type="pct"/>
          </w:tcPr>
          <w:p w:rsidR="004549F4" w:rsidRPr="000106C9" w:rsidRDefault="004549F4" w:rsidP="004549F4">
            <w:pPr>
              <w:pStyle w:val="TH"/>
            </w:pPr>
            <w:r w:rsidRPr="007C65A8">
              <w:t>符合情况</w:t>
            </w:r>
          </w:p>
        </w:tc>
        <w:tc>
          <w:tcPr>
            <w:tcW w:w="1326" w:type="pct"/>
          </w:tcPr>
          <w:p w:rsidR="004549F4" w:rsidRPr="000106C9" w:rsidRDefault="004549F4" w:rsidP="004549F4">
            <w:pPr>
              <w:pStyle w:val="TH"/>
            </w:pPr>
            <w:r w:rsidRPr="007C65A8">
              <w:t>评语</w:t>
            </w:r>
          </w:p>
        </w:tc>
      </w:tr>
      <w:tr w:rsidR="004549F4" w:rsidRPr="00327E56" w:rsidTr="005F7F5D">
        <w:tc>
          <w:tcPr>
            <w:tcW w:w="707" w:type="pct"/>
            <w:gridSpan w:val="2"/>
            <w:shd w:val="clear" w:color="auto" w:fill="FBD4B4" w:themeFill="accent6" w:themeFillTint="66"/>
          </w:tcPr>
          <w:p w:rsidR="004549F4" w:rsidRPr="00327E56" w:rsidRDefault="004549F4" w:rsidP="004549F4">
            <w:pPr>
              <w:pStyle w:val="ParaNumbers"/>
            </w:pPr>
            <w:r w:rsidRPr="00327E56">
              <w:t>4.10.1</w:t>
            </w:r>
          </w:p>
        </w:tc>
        <w:tc>
          <w:tcPr>
            <w:tcW w:w="2379" w:type="pct"/>
          </w:tcPr>
          <w:p w:rsidR="004549F4" w:rsidRPr="00327E56" w:rsidRDefault="004549F4" w:rsidP="004549F4">
            <w:r w:rsidRPr="00327E56">
              <w:rPr>
                <w:rFonts w:hint="eastAsia"/>
              </w:rPr>
              <w:t>在法律要求废料的处置需要许可证的情况下，应由持有许可证的承包商进行处置，而且应保存处</w:t>
            </w:r>
            <w:r>
              <w:rPr>
                <w:rFonts w:hint="eastAsia"/>
              </w:rPr>
              <w:t xml:space="preserve"> </w:t>
            </w:r>
            <w:r w:rsidRPr="00327E56">
              <w:rPr>
                <w:rFonts w:hint="eastAsia"/>
              </w:rPr>
              <w:t>置记录并供审核使用。</w:t>
            </w:r>
          </w:p>
        </w:tc>
        <w:tc>
          <w:tcPr>
            <w:tcW w:w="588" w:type="pct"/>
          </w:tcPr>
          <w:p w:rsidR="004549F4" w:rsidRPr="00327E56" w:rsidRDefault="004549F4" w:rsidP="004549F4"/>
        </w:tc>
        <w:tc>
          <w:tcPr>
            <w:tcW w:w="1326" w:type="pct"/>
          </w:tcPr>
          <w:p w:rsidR="004549F4" w:rsidRPr="00327E56" w:rsidRDefault="004549F4" w:rsidP="004549F4"/>
        </w:tc>
      </w:tr>
      <w:tr w:rsidR="004549F4" w:rsidRPr="00327E56" w:rsidTr="005F7F5D">
        <w:tc>
          <w:tcPr>
            <w:tcW w:w="707" w:type="pct"/>
            <w:gridSpan w:val="2"/>
            <w:shd w:val="clear" w:color="auto" w:fill="FBD4B4" w:themeFill="accent6" w:themeFillTint="66"/>
          </w:tcPr>
          <w:p w:rsidR="004549F4" w:rsidRPr="00327E56" w:rsidRDefault="004549F4" w:rsidP="004549F4">
            <w:pPr>
              <w:pStyle w:val="ParaNumbers"/>
            </w:pPr>
            <w:r w:rsidRPr="00327E56">
              <w:t>4.10.2</w:t>
            </w:r>
          </w:p>
        </w:tc>
        <w:tc>
          <w:tcPr>
            <w:tcW w:w="2379" w:type="pct"/>
          </w:tcPr>
          <w:p w:rsidR="004549F4" w:rsidRPr="00327E56" w:rsidRDefault="004549F4" w:rsidP="004549F4">
            <w:r w:rsidRPr="00327E56">
              <w:rPr>
                <w:rFonts w:hint="eastAsia"/>
              </w:rPr>
              <w:t>管理加工废物，尽量减少对环境的排放。这应包括但不限于颗粒、薄片、粉末、灰尘和边角料。</w:t>
            </w:r>
          </w:p>
        </w:tc>
        <w:tc>
          <w:tcPr>
            <w:tcW w:w="588" w:type="pct"/>
          </w:tcPr>
          <w:p w:rsidR="004549F4" w:rsidRPr="00327E56" w:rsidRDefault="004549F4" w:rsidP="004549F4"/>
        </w:tc>
        <w:tc>
          <w:tcPr>
            <w:tcW w:w="1326" w:type="pct"/>
          </w:tcPr>
          <w:p w:rsidR="004549F4" w:rsidRPr="00327E56" w:rsidRDefault="004549F4" w:rsidP="004549F4"/>
        </w:tc>
      </w:tr>
      <w:tr w:rsidR="004549F4" w:rsidRPr="00327E56" w:rsidTr="005F7F5D">
        <w:tc>
          <w:tcPr>
            <w:tcW w:w="707" w:type="pct"/>
            <w:gridSpan w:val="2"/>
            <w:shd w:val="clear" w:color="auto" w:fill="FBD4B4" w:themeFill="accent6" w:themeFillTint="66"/>
          </w:tcPr>
          <w:p w:rsidR="004549F4" w:rsidRPr="00327E56" w:rsidRDefault="004549F4" w:rsidP="004549F4">
            <w:pPr>
              <w:pStyle w:val="ParaNumbers"/>
            </w:pPr>
            <w:r w:rsidRPr="00327E56">
              <w:t>4.10.3</w:t>
            </w:r>
          </w:p>
        </w:tc>
        <w:tc>
          <w:tcPr>
            <w:tcW w:w="2379" w:type="pct"/>
          </w:tcPr>
          <w:p w:rsidR="004549F4" w:rsidRPr="00327E56" w:rsidRDefault="004549F4" w:rsidP="004549F4">
            <w:r w:rsidRPr="00327E56">
              <w:rPr>
                <w:rFonts w:hint="eastAsia"/>
              </w:rPr>
              <w:t>应提供适当且充足的垃圾和废物容器，以适当的频率清空，维持足够清洁的状态。</w:t>
            </w:r>
          </w:p>
        </w:tc>
        <w:tc>
          <w:tcPr>
            <w:tcW w:w="588" w:type="pct"/>
          </w:tcPr>
          <w:p w:rsidR="004549F4" w:rsidRPr="00327E56" w:rsidRDefault="004549F4" w:rsidP="004549F4"/>
        </w:tc>
        <w:tc>
          <w:tcPr>
            <w:tcW w:w="1326" w:type="pct"/>
          </w:tcPr>
          <w:p w:rsidR="004549F4" w:rsidRPr="00327E56" w:rsidRDefault="004549F4" w:rsidP="004549F4"/>
        </w:tc>
      </w:tr>
      <w:tr w:rsidR="004549F4" w:rsidRPr="00327E56" w:rsidTr="005F7F5D">
        <w:tc>
          <w:tcPr>
            <w:tcW w:w="707" w:type="pct"/>
            <w:gridSpan w:val="2"/>
            <w:shd w:val="clear" w:color="auto" w:fill="FBD4B4" w:themeFill="accent6" w:themeFillTint="66"/>
          </w:tcPr>
          <w:p w:rsidR="004549F4" w:rsidRPr="00327E56" w:rsidRDefault="004549F4" w:rsidP="004549F4">
            <w:pPr>
              <w:pStyle w:val="ParaNumbers"/>
            </w:pPr>
            <w:r w:rsidRPr="00327E56">
              <w:t>4.10.4</w:t>
            </w:r>
          </w:p>
        </w:tc>
        <w:tc>
          <w:tcPr>
            <w:tcW w:w="2379" w:type="pct"/>
          </w:tcPr>
          <w:p w:rsidR="004549F4" w:rsidRPr="00327E56" w:rsidRDefault="004549F4" w:rsidP="004549F4">
            <w:r w:rsidRPr="00327E56">
              <w:rPr>
                <w:rFonts w:hint="eastAsia"/>
              </w:rPr>
              <w:t>在适当情况下，应根据法规的要求，按照预定的处置方式（如回收）对废物标注类别，分类、隔离</w:t>
            </w:r>
            <w:r>
              <w:rPr>
                <w:rFonts w:hint="eastAsia"/>
              </w:rPr>
              <w:t xml:space="preserve"> </w:t>
            </w:r>
            <w:r w:rsidRPr="00327E56">
              <w:rPr>
                <w:rFonts w:hint="eastAsia"/>
              </w:rPr>
              <w:t>和收集在指定的废物容器内。</w:t>
            </w:r>
          </w:p>
        </w:tc>
        <w:tc>
          <w:tcPr>
            <w:tcW w:w="588" w:type="pct"/>
          </w:tcPr>
          <w:p w:rsidR="004549F4" w:rsidRPr="00327E56" w:rsidRDefault="004549F4" w:rsidP="004549F4"/>
        </w:tc>
        <w:tc>
          <w:tcPr>
            <w:tcW w:w="1326" w:type="pct"/>
          </w:tcPr>
          <w:p w:rsidR="004549F4" w:rsidRPr="00327E56" w:rsidRDefault="004549F4" w:rsidP="004549F4"/>
        </w:tc>
      </w:tr>
      <w:tr w:rsidR="004549F4" w:rsidRPr="00327E56" w:rsidTr="005F7F5D">
        <w:tc>
          <w:tcPr>
            <w:tcW w:w="707" w:type="pct"/>
            <w:gridSpan w:val="2"/>
            <w:shd w:val="clear" w:color="auto" w:fill="FBD4B4" w:themeFill="accent6" w:themeFillTint="66"/>
          </w:tcPr>
          <w:p w:rsidR="004549F4" w:rsidRPr="00327E56" w:rsidRDefault="004549F4" w:rsidP="004549F4">
            <w:pPr>
              <w:pStyle w:val="ParaNumbers"/>
            </w:pPr>
            <w:r w:rsidRPr="00327E56">
              <w:t>4.10.5</w:t>
            </w:r>
          </w:p>
        </w:tc>
        <w:tc>
          <w:tcPr>
            <w:tcW w:w="2379" w:type="pct"/>
          </w:tcPr>
          <w:p w:rsidR="004549F4" w:rsidRPr="00327E56" w:rsidRDefault="004549F4" w:rsidP="004549F4">
            <w:r w:rsidRPr="00327E56">
              <w:rPr>
                <w:rFonts w:hint="eastAsia"/>
              </w:rPr>
              <w:t>销毁不达标的品牌材料，使其无法使用。记录所有处理的材料。</w:t>
            </w:r>
          </w:p>
        </w:tc>
        <w:tc>
          <w:tcPr>
            <w:tcW w:w="588" w:type="pct"/>
          </w:tcPr>
          <w:p w:rsidR="004549F4" w:rsidRPr="00327E56" w:rsidRDefault="004549F4" w:rsidP="004549F4"/>
        </w:tc>
        <w:tc>
          <w:tcPr>
            <w:tcW w:w="1326" w:type="pct"/>
          </w:tcPr>
          <w:p w:rsidR="004549F4" w:rsidRPr="00327E56" w:rsidRDefault="004549F4" w:rsidP="004549F4"/>
        </w:tc>
      </w:tr>
      <w:tr w:rsidR="004549F4" w:rsidRPr="00327E56" w:rsidTr="005F7F5D">
        <w:tc>
          <w:tcPr>
            <w:tcW w:w="707" w:type="pct"/>
            <w:gridSpan w:val="2"/>
            <w:shd w:val="clear" w:color="auto" w:fill="FBD4B4" w:themeFill="accent6" w:themeFillTint="66"/>
          </w:tcPr>
          <w:p w:rsidR="004549F4" w:rsidRPr="00327E56" w:rsidRDefault="004549F4" w:rsidP="004549F4">
            <w:pPr>
              <w:pStyle w:val="ParaNumbers"/>
            </w:pPr>
            <w:r w:rsidRPr="00327E56">
              <w:lastRenderedPageBreak/>
              <w:t>4.10.6</w:t>
            </w:r>
          </w:p>
        </w:tc>
        <w:tc>
          <w:tcPr>
            <w:tcW w:w="2379" w:type="pct"/>
          </w:tcPr>
          <w:p w:rsidR="004549F4" w:rsidRPr="00327E56" w:rsidRDefault="004549F4" w:rsidP="004549F4">
            <w:r w:rsidRPr="00327E56">
              <w:rPr>
                <w:rFonts w:hint="eastAsia"/>
              </w:rPr>
              <w:t>如果向第三方转移不达标的品牌材料以进行销毁或处置，该第三方应为废料处置方面的专业公</w:t>
            </w:r>
            <w:r>
              <w:rPr>
                <w:rFonts w:hint="eastAsia"/>
              </w:rPr>
              <w:t xml:space="preserve"> </w:t>
            </w:r>
            <w:r w:rsidRPr="00327E56">
              <w:rPr>
                <w:rFonts w:hint="eastAsia"/>
              </w:rPr>
              <w:t>司，而且应提供材料销毁的报告。</w:t>
            </w:r>
          </w:p>
        </w:tc>
        <w:tc>
          <w:tcPr>
            <w:tcW w:w="588" w:type="pct"/>
          </w:tcPr>
          <w:p w:rsidR="004549F4" w:rsidRPr="00327E56" w:rsidRDefault="004549F4" w:rsidP="004549F4"/>
        </w:tc>
        <w:tc>
          <w:tcPr>
            <w:tcW w:w="1326" w:type="pct"/>
          </w:tcPr>
          <w:p w:rsidR="004549F4" w:rsidRPr="00327E56" w:rsidRDefault="004549F4" w:rsidP="004549F4"/>
        </w:tc>
      </w:tr>
      <w:tr w:rsidR="004549F4" w:rsidRPr="00327E56" w:rsidTr="005F7F5D">
        <w:tc>
          <w:tcPr>
            <w:tcW w:w="707" w:type="pct"/>
            <w:gridSpan w:val="2"/>
            <w:shd w:val="clear" w:color="auto" w:fill="FBD4B4" w:themeFill="accent6" w:themeFillTint="66"/>
          </w:tcPr>
          <w:p w:rsidR="004549F4" w:rsidRPr="00327E56" w:rsidRDefault="004549F4" w:rsidP="004549F4">
            <w:pPr>
              <w:pStyle w:val="ParaNumbers"/>
            </w:pPr>
            <w:r w:rsidRPr="00327E56">
              <w:t>4.10.7</w:t>
            </w:r>
          </w:p>
        </w:tc>
        <w:tc>
          <w:tcPr>
            <w:tcW w:w="2379" w:type="pct"/>
          </w:tcPr>
          <w:p w:rsidR="004549F4" w:rsidRPr="00327E56" w:rsidRDefault="004549F4" w:rsidP="004549F4">
            <w:r w:rsidRPr="00327E56">
              <w:rPr>
                <w:rFonts w:hint="eastAsia"/>
              </w:rPr>
              <w:t>垃圾的外部储存应位于指定区域，设计或维护应最大限度地减少害虫滋生的风险。</w:t>
            </w:r>
          </w:p>
        </w:tc>
        <w:tc>
          <w:tcPr>
            <w:tcW w:w="588" w:type="pct"/>
          </w:tcPr>
          <w:p w:rsidR="004549F4" w:rsidRPr="00327E56" w:rsidRDefault="004549F4" w:rsidP="004549F4"/>
        </w:tc>
        <w:tc>
          <w:tcPr>
            <w:tcW w:w="1326" w:type="pct"/>
          </w:tcPr>
          <w:p w:rsidR="004549F4" w:rsidRPr="00327E56" w:rsidRDefault="004549F4" w:rsidP="004549F4"/>
        </w:tc>
      </w:tr>
      <w:tr w:rsidR="004549F4" w:rsidRPr="00327E56" w:rsidTr="00EE6BD3">
        <w:tc>
          <w:tcPr>
            <w:tcW w:w="5000" w:type="pct"/>
            <w:gridSpan w:val="5"/>
            <w:shd w:val="clear" w:color="auto" w:fill="00B0F0"/>
          </w:tcPr>
          <w:p w:rsidR="004549F4" w:rsidRPr="00327E56" w:rsidRDefault="004549F4" w:rsidP="004549F4">
            <w:pPr>
              <w:pStyle w:val="Heading2"/>
              <w:outlineLvl w:val="1"/>
            </w:pPr>
            <w:r w:rsidRPr="00327E56">
              <w:t xml:space="preserve">4.11  </w:t>
            </w:r>
            <w:r w:rsidRPr="00327E56">
              <w:rPr>
                <w:rFonts w:hint="eastAsia"/>
              </w:rPr>
              <w:t>害虫管理</w:t>
            </w:r>
          </w:p>
        </w:tc>
      </w:tr>
      <w:tr w:rsidR="004549F4" w:rsidRPr="00EE6BD3" w:rsidTr="005F7F5D">
        <w:tc>
          <w:tcPr>
            <w:tcW w:w="707" w:type="pct"/>
            <w:gridSpan w:val="2"/>
            <w:shd w:val="clear" w:color="auto" w:fill="D3E5F6"/>
          </w:tcPr>
          <w:p w:rsidR="004549F4" w:rsidRPr="00EE6BD3" w:rsidRDefault="004549F4" w:rsidP="004549F4"/>
        </w:tc>
        <w:tc>
          <w:tcPr>
            <w:tcW w:w="4293" w:type="pct"/>
            <w:gridSpan w:val="3"/>
            <w:shd w:val="clear" w:color="auto" w:fill="D3E5F6"/>
          </w:tcPr>
          <w:p w:rsidR="004549F4" w:rsidRPr="00EE6BD3" w:rsidRDefault="004549F4" w:rsidP="004549F4">
            <w:r w:rsidRPr="00EE6BD3">
              <w:rPr>
                <w:rFonts w:hint="eastAsia"/>
              </w:rPr>
              <w:t>为了最大限度地减少侵扰和产品风险，工厂应制定有效的预防性害虫管理计划，应准备好可用的资源快速响应所发生</w:t>
            </w:r>
            <w:r>
              <w:rPr>
                <w:rFonts w:hint="eastAsia"/>
              </w:rPr>
              <w:t xml:space="preserve"> </w:t>
            </w:r>
            <w:r>
              <w:rPr>
                <w:rFonts w:asciiTheme="minorHAnsi" w:eastAsiaTheme="minorHAnsi" w:hAnsiTheme="minorHAnsi"/>
                <w:noProof/>
                <w:lang w:val="en-GB" w:eastAsia="en-GB"/>
              </w:rPr>
              <mc:AlternateContent>
                <mc:Choice Requires="wpg">
                  <w:drawing>
                    <wp:anchor distT="0" distB="0" distL="114300" distR="114300" simplePos="0" relativeHeight="251831808" behindDoc="1" locked="0" layoutInCell="1" allowOverlap="1" wp14:anchorId="7AAA2B1A" wp14:editId="6D446B52">
                      <wp:simplePos x="0" y="0"/>
                      <wp:positionH relativeFrom="page">
                        <wp:posOffset>1877060</wp:posOffset>
                      </wp:positionH>
                      <wp:positionV relativeFrom="paragraph">
                        <wp:posOffset>320675</wp:posOffset>
                      </wp:positionV>
                      <wp:extent cx="1270" cy="252095"/>
                      <wp:effectExtent l="0" t="0" r="0" b="0"/>
                      <wp:wrapNone/>
                      <wp:docPr id="1211" name="Group 1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956" y="505"/>
                                <a:chExt cx="2" cy="397"/>
                              </a:xfrm>
                            </wpg:grpSpPr>
                            <wps:wsp>
                              <wps:cNvPr id="1212" name="Freeform 1185"/>
                              <wps:cNvSpPr>
                                <a:spLocks/>
                              </wps:cNvSpPr>
                              <wps:spPr bwMode="auto">
                                <a:xfrm>
                                  <a:off x="2956" y="505"/>
                                  <a:ext cx="2" cy="397"/>
                                </a:xfrm>
                                <a:custGeom>
                                  <a:avLst/>
                                  <a:gdLst>
                                    <a:gd name="T0" fmla="+- 0 505 505"/>
                                    <a:gd name="T1" fmla="*/ 505 h 397"/>
                                    <a:gd name="T2" fmla="+- 0 902 505"/>
                                    <a:gd name="T3" fmla="*/ 902 h 397"/>
                                    <a:gd name="T4" fmla="+- 0 505 505"/>
                                    <a:gd name="T5" fmla="*/ 50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2E615" id="Group 1184" o:spid="_x0000_s1026" style="position:absolute;margin-left:147.8pt;margin-top:25.25pt;width:.1pt;height:19.85pt;z-index:-251484672;mso-position-horizontal-relative:page" coordorigin="2956,50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">
                      <v:shape id="Freeform 1185" o:spid="_x0000_s1027" style="position:absolute;left:2956;top:50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" path="m,l,397,,e" fillcolor="#008bc0" stroked="f">
                        <v:path arrowok="t" o:connecttype="custom" o:connectlocs="0,505;0,902;0,505" o:connectangles="0,0,0"/>
                      </v:shape>
                      <w10:wrap anchorx="page"/>
                    </v:group>
                  </w:pict>
                </mc:Fallback>
              </mc:AlternateContent>
            </w:r>
            <w:r w:rsidRPr="00EE6BD3">
              <w:rPr>
                <w:rFonts w:hint="eastAsia"/>
              </w:rPr>
              <w:t>的任何问题。</w:t>
            </w:r>
          </w:p>
        </w:tc>
      </w:tr>
      <w:tr w:rsidR="004549F4" w:rsidRPr="00327E56" w:rsidTr="005F7F5D">
        <w:tc>
          <w:tcPr>
            <w:tcW w:w="707" w:type="pct"/>
            <w:gridSpan w:val="2"/>
            <w:shd w:val="clear" w:color="auto" w:fill="D3E5F6"/>
          </w:tcPr>
          <w:p w:rsidR="004549F4" w:rsidRPr="00327E56" w:rsidRDefault="004549F4" w:rsidP="004549F4">
            <w:pPr>
              <w:pStyle w:val="TH"/>
            </w:pPr>
            <w:r w:rsidRPr="00327E56">
              <w:rPr>
                <w:rFonts w:hint="eastAsia"/>
              </w:rPr>
              <w:t>条款</w:t>
            </w:r>
          </w:p>
        </w:tc>
        <w:tc>
          <w:tcPr>
            <w:tcW w:w="2379" w:type="pct"/>
          </w:tcPr>
          <w:p w:rsidR="004549F4" w:rsidRPr="00327E56" w:rsidRDefault="004549F4" w:rsidP="004549F4">
            <w:pPr>
              <w:pStyle w:val="TH"/>
            </w:pPr>
            <w:r w:rsidRPr="00327E56">
              <w:rPr>
                <w:rFonts w:hint="eastAsia"/>
              </w:rPr>
              <w:t>要求</w:t>
            </w:r>
          </w:p>
        </w:tc>
        <w:tc>
          <w:tcPr>
            <w:tcW w:w="588" w:type="pct"/>
          </w:tcPr>
          <w:p w:rsidR="004549F4" w:rsidRPr="000106C9" w:rsidRDefault="004549F4" w:rsidP="004549F4">
            <w:pPr>
              <w:pStyle w:val="TH"/>
            </w:pPr>
            <w:r w:rsidRPr="007C65A8">
              <w:t>符合情况</w:t>
            </w:r>
          </w:p>
        </w:tc>
        <w:tc>
          <w:tcPr>
            <w:tcW w:w="1326" w:type="pct"/>
          </w:tcPr>
          <w:p w:rsidR="004549F4" w:rsidRPr="000106C9" w:rsidRDefault="004549F4" w:rsidP="004549F4">
            <w:pPr>
              <w:pStyle w:val="TH"/>
            </w:pPr>
            <w:r w:rsidRPr="007C65A8">
              <w:t>评语</w:t>
            </w:r>
          </w:p>
        </w:tc>
      </w:tr>
      <w:tr w:rsidR="004549F4" w:rsidRPr="00327E56" w:rsidTr="005F7F5D">
        <w:tc>
          <w:tcPr>
            <w:tcW w:w="707" w:type="pct"/>
            <w:gridSpan w:val="2"/>
            <w:shd w:val="clear" w:color="auto" w:fill="FBD4B4" w:themeFill="accent6" w:themeFillTint="66"/>
          </w:tcPr>
          <w:p w:rsidR="004549F4" w:rsidRPr="00327E56" w:rsidRDefault="004549F4" w:rsidP="004549F4">
            <w:pPr>
              <w:pStyle w:val="ParaNumbers"/>
            </w:pPr>
            <w:r w:rsidRPr="00327E56">
              <w:t>4.11.1</w:t>
            </w:r>
          </w:p>
        </w:tc>
        <w:tc>
          <w:tcPr>
            <w:tcW w:w="2379" w:type="pct"/>
          </w:tcPr>
          <w:p w:rsidR="004549F4" w:rsidRPr="00327E56" w:rsidRDefault="004549F4" w:rsidP="004549F4">
            <w:r w:rsidRPr="00327E56">
              <w:rPr>
                <w:rFonts w:hint="eastAsia"/>
              </w:rPr>
              <w:t>维持预防性害虫管理计划，覆盖工厂控制的所有区域。</w:t>
            </w:r>
          </w:p>
          <w:p w:rsidR="004549F4" w:rsidRPr="00327E56" w:rsidRDefault="004549F4" w:rsidP="004549F4">
            <w:r w:rsidRPr="00327E56">
              <w:rPr>
                <w:rFonts w:hint="eastAsia"/>
              </w:rPr>
              <w:t>工厂应评估其害虫管理计划的可持续性，是否可以解决不同季节害虫活动的变化，并考虑任何</w:t>
            </w:r>
            <w:r>
              <w:rPr>
                <w:rFonts w:hint="eastAsia"/>
              </w:rPr>
              <w:t xml:space="preserve"> </w:t>
            </w:r>
            <w:r w:rsidRPr="00327E56">
              <w:rPr>
                <w:rFonts w:hint="eastAsia"/>
              </w:rPr>
              <w:t>所需的额外活动。</w:t>
            </w:r>
          </w:p>
          <w:p w:rsidR="004549F4" w:rsidRPr="00327E56" w:rsidRDefault="004549F4" w:rsidP="004549F4">
            <w:r w:rsidRPr="00327E56">
              <w:rPr>
                <w:rFonts w:hint="eastAsia"/>
              </w:rPr>
              <w:t>工厂应记录并实施任何所需的额外活动。</w:t>
            </w:r>
          </w:p>
        </w:tc>
        <w:tc>
          <w:tcPr>
            <w:tcW w:w="588" w:type="pct"/>
          </w:tcPr>
          <w:p w:rsidR="004549F4" w:rsidRPr="00327E56" w:rsidRDefault="004549F4" w:rsidP="004549F4"/>
        </w:tc>
        <w:tc>
          <w:tcPr>
            <w:tcW w:w="1326" w:type="pct"/>
          </w:tcPr>
          <w:p w:rsidR="004549F4" w:rsidRPr="00327E56" w:rsidRDefault="004549F4" w:rsidP="004549F4"/>
        </w:tc>
      </w:tr>
      <w:tr w:rsidR="004549F4" w:rsidRPr="00327E56" w:rsidTr="005F7F5D">
        <w:tc>
          <w:tcPr>
            <w:tcW w:w="707" w:type="pct"/>
            <w:gridSpan w:val="2"/>
            <w:shd w:val="clear" w:color="auto" w:fill="FBD4B4" w:themeFill="accent6" w:themeFillTint="66"/>
          </w:tcPr>
          <w:p w:rsidR="004549F4" w:rsidRPr="00327E56" w:rsidRDefault="004549F4" w:rsidP="004549F4">
            <w:pPr>
              <w:pStyle w:val="ParaNumbers"/>
            </w:pPr>
            <w:r w:rsidRPr="00327E56">
              <w:t>4.11.2</w:t>
            </w:r>
          </w:p>
        </w:tc>
        <w:tc>
          <w:tcPr>
            <w:tcW w:w="2379" w:type="pct"/>
          </w:tcPr>
          <w:p w:rsidR="004549F4" w:rsidRPr="00327E56" w:rsidRDefault="004549F4" w:rsidP="004549F4">
            <w:r w:rsidRPr="00327E56">
              <w:rPr>
                <w:rFonts w:hint="eastAsia"/>
              </w:rPr>
              <w:t>工厂应签约使用合格害虫管理组织的服务或拥有经适当培训的人员对工厂进行定期检查和处</w:t>
            </w:r>
            <w:r>
              <w:rPr>
                <w:rFonts w:hint="eastAsia"/>
              </w:rPr>
              <w:t xml:space="preserve"> </w:t>
            </w:r>
            <w:r w:rsidRPr="00327E56">
              <w:rPr>
                <w:rFonts w:hint="eastAsia"/>
              </w:rPr>
              <w:t>理，以制止和根除害虫侵扰。根据风险评估确定检查的频率并进行记录。发生下列任一情况时，都应对风险评估进行复核：</w:t>
            </w:r>
          </w:p>
          <w:p w:rsidR="004549F4" w:rsidRPr="00327E56" w:rsidRDefault="004549F4" w:rsidP="004549F4">
            <w:pPr>
              <w:pStyle w:val="ListBullet"/>
            </w:pPr>
            <w:r w:rsidRPr="00327E56">
              <w:t xml:space="preserve"> </w:t>
            </w:r>
            <w:r w:rsidRPr="00327E56">
              <w:rPr>
                <w:rFonts w:hint="eastAsia"/>
              </w:rPr>
              <w:t>建筑物或生产流程发生了可能对害虫管理计划造成影响的变化</w:t>
            </w:r>
          </w:p>
          <w:p w:rsidR="004549F4" w:rsidRPr="00327E56" w:rsidRDefault="004549F4" w:rsidP="004549F4">
            <w:pPr>
              <w:pStyle w:val="ListBullet"/>
            </w:pPr>
            <w:r w:rsidRPr="00327E56">
              <w:t xml:space="preserve"> </w:t>
            </w:r>
            <w:r w:rsidRPr="00327E56">
              <w:rPr>
                <w:rFonts w:hint="eastAsia"/>
              </w:rPr>
              <w:t>发生了严重的害虫问题。</w:t>
            </w:r>
          </w:p>
          <w:p w:rsidR="004549F4" w:rsidRPr="00327E56" w:rsidRDefault="004549F4" w:rsidP="004549F4">
            <w:r w:rsidRPr="00327E56">
              <w:rPr>
                <w:rFonts w:hint="eastAsia"/>
              </w:rPr>
              <w:t>在雇佣害虫管理承包商服务的情况下，应明确界定服务协议并且反映工厂的业务活动。</w:t>
            </w:r>
          </w:p>
        </w:tc>
        <w:tc>
          <w:tcPr>
            <w:tcW w:w="588" w:type="pct"/>
          </w:tcPr>
          <w:p w:rsidR="004549F4" w:rsidRPr="00327E56" w:rsidRDefault="004549F4" w:rsidP="004549F4"/>
        </w:tc>
        <w:tc>
          <w:tcPr>
            <w:tcW w:w="1326" w:type="pct"/>
          </w:tcPr>
          <w:p w:rsidR="004549F4" w:rsidRPr="00327E56" w:rsidRDefault="004549F4" w:rsidP="004549F4"/>
        </w:tc>
      </w:tr>
      <w:tr w:rsidR="004549F4" w:rsidRPr="00327E56" w:rsidTr="005F7F5D">
        <w:tc>
          <w:tcPr>
            <w:tcW w:w="707" w:type="pct"/>
            <w:gridSpan w:val="2"/>
            <w:shd w:val="clear" w:color="auto" w:fill="FBD4B4" w:themeFill="accent6" w:themeFillTint="66"/>
          </w:tcPr>
          <w:p w:rsidR="004549F4" w:rsidRPr="00327E56" w:rsidRDefault="004549F4" w:rsidP="004549F4">
            <w:pPr>
              <w:pStyle w:val="ParaNumbers"/>
            </w:pPr>
            <w:r w:rsidRPr="00327E56">
              <w:t>4.11.3</w:t>
            </w:r>
          </w:p>
        </w:tc>
        <w:tc>
          <w:tcPr>
            <w:tcW w:w="2379" w:type="pct"/>
          </w:tcPr>
          <w:p w:rsidR="004549F4" w:rsidRPr="00327E56" w:rsidRDefault="004549F4" w:rsidP="004549F4">
            <w:r w:rsidRPr="00327E56">
              <w:rPr>
                <w:rFonts w:hint="eastAsia"/>
              </w:rPr>
              <w:t>在工厂自己进行害虫管理的情况下，工厂应能够证明：</w:t>
            </w:r>
          </w:p>
          <w:p w:rsidR="004549F4" w:rsidRPr="00327E56" w:rsidRDefault="004549F4" w:rsidP="004549F4">
            <w:pPr>
              <w:pStyle w:val="ListBullet"/>
            </w:pPr>
            <w:r w:rsidRPr="00327E56">
              <w:t xml:space="preserve"> </w:t>
            </w:r>
            <w:r w:rsidRPr="00EE6BD3">
              <w:rPr>
                <w:rFonts w:hint="eastAsia"/>
              </w:rPr>
              <w:t>害虫管理操作是由经过培训且合格的人员进行的</w:t>
            </w:r>
            <w:r w:rsidRPr="00327E56">
              <w:rPr>
                <w:rFonts w:hint="eastAsia"/>
              </w:rPr>
              <w:t>，就与现场相关害虫的生物学原理而言，他们</w:t>
            </w:r>
            <w:r>
              <w:rPr>
                <w:rFonts w:hint="eastAsia"/>
              </w:rPr>
              <w:t xml:space="preserve"> </w:t>
            </w:r>
            <w:r w:rsidRPr="00327E56">
              <w:rPr>
                <w:rFonts w:hint="eastAsia"/>
              </w:rPr>
              <w:t>拥有选择适当害虫防治化学品和防范方法的充分知识且了解其使用限制</w:t>
            </w:r>
          </w:p>
          <w:p w:rsidR="004549F4" w:rsidRPr="00327E56" w:rsidRDefault="004549F4" w:rsidP="004549F4">
            <w:pPr>
              <w:pStyle w:val="ListBullet"/>
            </w:pPr>
            <w:r w:rsidRPr="00327E56">
              <w:t xml:space="preserve"> </w:t>
            </w:r>
            <w:r w:rsidRPr="00327E56">
              <w:rPr>
                <w:rFonts w:hint="eastAsia"/>
              </w:rPr>
              <w:t>从事害虫管理活动的员工满足任何法定的培训或注册要求</w:t>
            </w:r>
          </w:p>
          <w:p w:rsidR="004549F4" w:rsidRPr="00327E56" w:rsidRDefault="004549F4" w:rsidP="004549F4">
            <w:pPr>
              <w:pStyle w:val="ListBullet"/>
            </w:pPr>
            <w:r w:rsidRPr="00327E56">
              <w:t xml:space="preserve"> </w:t>
            </w:r>
            <w:r w:rsidRPr="00327E56">
              <w:rPr>
                <w:rFonts w:hint="eastAsia"/>
              </w:rPr>
              <w:t>可提供充足的资源，以应对任何害虫侵扰问题</w:t>
            </w:r>
          </w:p>
          <w:p w:rsidR="004549F4" w:rsidRPr="00327E56" w:rsidRDefault="004549F4" w:rsidP="004549F4">
            <w:pPr>
              <w:pStyle w:val="ListBullet"/>
            </w:pPr>
            <w:r w:rsidRPr="00327E56">
              <w:lastRenderedPageBreak/>
              <w:t xml:space="preserve"> </w:t>
            </w:r>
            <w:r w:rsidRPr="00327E56">
              <w:rPr>
                <w:rFonts w:hint="eastAsia"/>
              </w:rPr>
              <w:t>拥有现成的获取必要专业技术知识的渠道</w:t>
            </w:r>
          </w:p>
          <w:p w:rsidR="004549F4" w:rsidRPr="00327E56" w:rsidRDefault="004549F4" w:rsidP="004549F4">
            <w:pPr>
              <w:pStyle w:val="ListBullet"/>
            </w:pPr>
            <w:r w:rsidRPr="00327E56">
              <w:t xml:space="preserve"> </w:t>
            </w:r>
            <w:r w:rsidRPr="00327E56">
              <w:rPr>
                <w:rFonts w:hint="eastAsia"/>
              </w:rPr>
              <w:t>了解并遵守管辖害虫防治产品使用的法律</w:t>
            </w:r>
          </w:p>
          <w:p w:rsidR="004549F4" w:rsidRPr="00327E56" w:rsidRDefault="004549F4" w:rsidP="004549F4">
            <w:pPr>
              <w:pStyle w:val="ListBullet"/>
            </w:pPr>
            <w:r w:rsidRPr="00327E56">
              <w:t xml:space="preserve"> </w:t>
            </w:r>
            <w:r w:rsidRPr="00327E56">
              <w:rPr>
                <w:rFonts w:hint="eastAsia"/>
              </w:rPr>
              <w:t>使用专门的上锁设施存放杀虫剂。</w:t>
            </w:r>
          </w:p>
        </w:tc>
        <w:tc>
          <w:tcPr>
            <w:tcW w:w="588" w:type="pct"/>
          </w:tcPr>
          <w:p w:rsidR="004549F4" w:rsidRPr="00327E56" w:rsidRDefault="004549F4" w:rsidP="004549F4"/>
        </w:tc>
        <w:tc>
          <w:tcPr>
            <w:tcW w:w="1326" w:type="pct"/>
          </w:tcPr>
          <w:p w:rsidR="004549F4" w:rsidRPr="00327E56" w:rsidRDefault="004549F4" w:rsidP="004549F4"/>
        </w:tc>
      </w:tr>
      <w:tr w:rsidR="004549F4" w:rsidRPr="00327E56" w:rsidTr="005F7F5D">
        <w:tc>
          <w:tcPr>
            <w:tcW w:w="707" w:type="pct"/>
            <w:gridSpan w:val="2"/>
            <w:shd w:val="clear" w:color="auto" w:fill="FBD4B4" w:themeFill="accent6" w:themeFillTint="66"/>
          </w:tcPr>
          <w:p w:rsidR="004549F4" w:rsidRPr="00327E56" w:rsidRDefault="004549F4" w:rsidP="004549F4">
            <w:pPr>
              <w:pStyle w:val="ParaNumbers"/>
            </w:pPr>
            <w:r w:rsidRPr="00327E56">
              <w:t>4.11.4</w:t>
            </w:r>
          </w:p>
        </w:tc>
        <w:tc>
          <w:tcPr>
            <w:tcW w:w="2379" w:type="pct"/>
          </w:tcPr>
          <w:p w:rsidR="004549F4" w:rsidRPr="00327E56" w:rsidRDefault="004549F4" w:rsidP="004549F4">
            <w:r w:rsidRPr="00327E56">
              <w:rPr>
                <w:rFonts w:hint="eastAsia"/>
              </w:rPr>
              <w:t>妥善放置和操作诱饵站、诱捕器或电动灭蝇器等设备。</w:t>
            </w:r>
          </w:p>
        </w:tc>
        <w:tc>
          <w:tcPr>
            <w:tcW w:w="588" w:type="pct"/>
          </w:tcPr>
          <w:p w:rsidR="004549F4" w:rsidRPr="00327E56" w:rsidRDefault="004549F4" w:rsidP="004549F4"/>
        </w:tc>
        <w:tc>
          <w:tcPr>
            <w:tcW w:w="1326" w:type="pct"/>
          </w:tcPr>
          <w:p w:rsidR="004549F4" w:rsidRPr="00327E56" w:rsidRDefault="004549F4" w:rsidP="004549F4"/>
        </w:tc>
      </w:tr>
      <w:tr w:rsidR="004549F4" w:rsidRPr="00327E56" w:rsidTr="005F7F5D">
        <w:tc>
          <w:tcPr>
            <w:tcW w:w="707" w:type="pct"/>
            <w:gridSpan w:val="2"/>
            <w:shd w:val="clear" w:color="auto" w:fill="FBD4B4" w:themeFill="accent6" w:themeFillTint="66"/>
          </w:tcPr>
          <w:p w:rsidR="004549F4" w:rsidRPr="00327E56" w:rsidRDefault="004549F4" w:rsidP="004549F4">
            <w:pPr>
              <w:pStyle w:val="ParaNumbers"/>
            </w:pPr>
            <w:r w:rsidRPr="00327E56">
              <w:t>4.11.5</w:t>
            </w:r>
          </w:p>
        </w:tc>
        <w:tc>
          <w:tcPr>
            <w:tcW w:w="2379" w:type="pct"/>
          </w:tcPr>
          <w:p w:rsidR="004549F4" w:rsidRPr="00327E56" w:rsidRDefault="004549F4" w:rsidP="004549F4">
            <w:r w:rsidRPr="00327E56">
              <w:rPr>
                <w:rFonts w:hint="eastAsia"/>
              </w:rPr>
              <w:t>采取有效的预防措施，防止害虫进入场所。对建筑物的门、窗户、管道和电缆接入口进行适当的</w:t>
            </w:r>
            <w:r>
              <w:rPr>
                <w:rFonts w:hint="eastAsia"/>
              </w:rPr>
              <w:t xml:space="preserve"> </w:t>
            </w:r>
            <w:r w:rsidRPr="00327E56">
              <w:rPr>
                <w:rFonts w:hint="eastAsia"/>
              </w:rPr>
              <w:t>防护，防止所有害虫进入。</w:t>
            </w:r>
          </w:p>
          <w:p w:rsidR="004549F4" w:rsidRPr="00327E56" w:rsidRDefault="004549F4" w:rsidP="004549F4">
            <w:r w:rsidRPr="00327E56">
              <w:rPr>
                <w:rFonts w:hint="eastAsia"/>
              </w:rPr>
              <w:t>这应包括防止鸟类和飞行哺乳动物进入建筑物或在装卸区域上方栖息的措施。</w:t>
            </w:r>
          </w:p>
        </w:tc>
        <w:tc>
          <w:tcPr>
            <w:tcW w:w="588" w:type="pct"/>
          </w:tcPr>
          <w:p w:rsidR="004549F4" w:rsidRPr="00327E56" w:rsidRDefault="004549F4" w:rsidP="004549F4"/>
        </w:tc>
        <w:tc>
          <w:tcPr>
            <w:tcW w:w="1326" w:type="pct"/>
          </w:tcPr>
          <w:p w:rsidR="004549F4" w:rsidRPr="00327E56" w:rsidRDefault="004549F4" w:rsidP="004549F4"/>
        </w:tc>
      </w:tr>
      <w:tr w:rsidR="004549F4" w:rsidRPr="004C3117" w:rsidTr="00673284">
        <w:tc>
          <w:tcPr>
            <w:tcW w:w="707" w:type="pct"/>
            <w:gridSpan w:val="2"/>
            <w:shd w:val="clear" w:color="auto" w:fill="D3E5F6"/>
          </w:tcPr>
          <w:p w:rsidR="004549F4" w:rsidRPr="004C3117" w:rsidRDefault="004549F4" w:rsidP="004549F4">
            <w:pPr>
              <w:pStyle w:val="TH"/>
            </w:pPr>
            <w:r w:rsidRPr="004C3117">
              <w:rPr>
                <w:rFonts w:hint="eastAsia"/>
              </w:rPr>
              <w:t>条款</w:t>
            </w:r>
          </w:p>
        </w:tc>
        <w:tc>
          <w:tcPr>
            <w:tcW w:w="2379" w:type="pct"/>
          </w:tcPr>
          <w:p w:rsidR="004549F4" w:rsidRPr="004C3117" w:rsidRDefault="004549F4" w:rsidP="004549F4">
            <w:pPr>
              <w:pStyle w:val="TH"/>
            </w:pPr>
            <w:r w:rsidRPr="004C3117">
              <w:rPr>
                <w:rFonts w:hint="eastAsia"/>
              </w:rPr>
              <w:t>要求</w:t>
            </w:r>
          </w:p>
        </w:tc>
        <w:tc>
          <w:tcPr>
            <w:tcW w:w="588" w:type="pct"/>
          </w:tcPr>
          <w:p w:rsidR="004549F4" w:rsidRPr="000106C9" w:rsidRDefault="004549F4" w:rsidP="004549F4">
            <w:pPr>
              <w:pStyle w:val="TH"/>
            </w:pPr>
            <w:r w:rsidRPr="007C65A8">
              <w:t>符合情况</w:t>
            </w:r>
          </w:p>
        </w:tc>
        <w:tc>
          <w:tcPr>
            <w:tcW w:w="1326" w:type="pct"/>
          </w:tcPr>
          <w:p w:rsidR="004549F4" w:rsidRPr="000106C9" w:rsidRDefault="004549F4" w:rsidP="004549F4">
            <w:pPr>
              <w:pStyle w:val="TH"/>
            </w:pPr>
            <w:r w:rsidRPr="007C65A8">
              <w:t>评语</w:t>
            </w:r>
          </w:p>
        </w:tc>
      </w:tr>
      <w:tr w:rsidR="004549F4" w:rsidRPr="00327E56" w:rsidTr="005F7F5D">
        <w:tc>
          <w:tcPr>
            <w:tcW w:w="707" w:type="pct"/>
            <w:gridSpan w:val="2"/>
            <w:shd w:val="clear" w:color="auto" w:fill="FBD4B4" w:themeFill="accent6" w:themeFillTint="66"/>
          </w:tcPr>
          <w:p w:rsidR="004549F4" w:rsidRPr="00327E56" w:rsidRDefault="004549F4" w:rsidP="004549F4">
            <w:pPr>
              <w:pStyle w:val="ParaNumbers"/>
            </w:pPr>
            <w:r w:rsidRPr="00327E56">
              <w:t>4.11.6</w:t>
            </w:r>
          </w:p>
        </w:tc>
        <w:tc>
          <w:tcPr>
            <w:tcW w:w="2379" w:type="pct"/>
          </w:tcPr>
          <w:p w:rsidR="004549F4" w:rsidRPr="00327E56" w:rsidRDefault="004549F4" w:rsidP="004549F4">
            <w:r w:rsidRPr="00327E56">
              <w:rPr>
                <w:rFonts w:hint="eastAsia"/>
              </w:rPr>
              <w:t>如果发现侵扰，应立即采取措施，消除危害。应采取措施识别、评估污染或损坏的可能性，并授</w:t>
            </w:r>
            <w:r>
              <w:rPr>
                <w:rFonts w:hint="eastAsia"/>
              </w:rPr>
              <w:t xml:space="preserve"> </w:t>
            </w:r>
            <w:r w:rsidRPr="00327E56">
              <w:rPr>
                <w:rFonts w:hint="eastAsia"/>
              </w:rPr>
              <w:t>权放行任何可能受影响的产品。</w:t>
            </w:r>
          </w:p>
        </w:tc>
        <w:tc>
          <w:tcPr>
            <w:tcW w:w="588" w:type="pct"/>
          </w:tcPr>
          <w:p w:rsidR="004549F4" w:rsidRPr="00327E56" w:rsidRDefault="004549F4" w:rsidP="004549F4"/>
        </w:tc>
        <w:tc>
          <w:tcPr>
            <w:tcW w:w="1326" w:type="pct"/>
          </w:tcPr>
          <w:p w:rsidR="004549F4" w:rsidRPr="00327E56" w:rsidRDefault="004549F4" w:rsidP="004549F4"/>
        </w:tc>
      </w:tr>
      <w:tr w:rsidR="004549F4" w:rsidRPr="00327E56" w:rsidTr="005F7F5D">
        <w:tc>
          <w:tcPr>
            <w:tcW w:w="707" w:type="pct"/>
            <w:gridSpan w:val="2"/>
            <w:shd w:val="clear" w:color="auto" w:fill="FBD4B4" w:themeFill="accent6" w:themeFillTint="66"/>
          </w:tcPr>
          <w:p w:rsidR="004549F4" w:rsidRPr="00327E56" w:rsidRDefault="004549F4" w:rsidP="004549F4">
            <w:pPr>
              <w:pStyle w:val="ParaNumbers"/>
            </w:pPr>
            <w:r w:rsidRPr="00327E56">
              <w:t>4.11.7</w:t>
            </w:r>
          </w:p>
        </w:tc>
        <w:tc>
          <w:tcPr>
            <w:tcW w:w="2379" w:type="pct"/>
          </w:tcPr>
          <w:p w:rsidR="004549F4" w:rsidRPr="00327E56" w:rsidRDefault="004549F4" w:rsidP="004549F4">
            <w:r w:rsidRPr="00327E56">
              <w:rPr>
                <w:rFonts w:hint="eastAsia"/>
              </w:rPr>
              <w:t>如果发现特定时间间隔的侵扰，工厂应要求使用飞虫控制设备进行捕获分析，帮助确定问题</w:t>
            </w:r>
            <w:r>
              <w:rPr>
                <w:rFonts w:hint="eastAsia"/>
              </w:rPr>
              <w:t xml:space="preserve"> </w:t>
            </w:r>
            <w:r w:rsidRPr="00327E56">
              <w:rPr>
                <w:rFonts w:hint="eastAsia"/>
              </w:rPr>
              <w:t>区域。</w:t>
            </w:r>
          </w:p>
          <w:p w:rsidR="004549F4" w:rsidRPr="00327E56" w:rsidRDefault="004549F4" w:rsidP="004549F4">
            <w:r w:rsidRPr="00327E56">
              <w:rPr>
                <w:rFonts w:hint="eastAsia"/>
              </w:rPr>
              <w:t>如果侵扰活动愈加明显，工厂应通过风险评估确定消除危害所需的活动。</w:t>
            </w:r>
          </w:p>
        </w:tc>
        <w:tc>
          <w:tcPr>
            <w:tcW w:w="588" w:type="pct"/>
          </w:tcPr>
          <w:p w:rsidR="004549F4" w:rsidRPr="00327E56" w:rsidRDefault="004549F4" w:rsidP="004549F4"/>
        </w:tc>
        <w:tc>
          <w:tcPr>
            <w:tcW w:w="1326" w:type="pct"/>
          </w:tcPr>
          <w:p w:rsidR="004549F4" w:rsidRPr="00327E56" w:rsidRDefault="004549F4" w:rsidP="004549F4"/>
        </w:tc>
      </w:tr>
      <w:tr w:rsidR="004549F4" w:rsidRPr="00327E56" w:rsidTr="005F7F5D">
        <w:tc>
          <w:tcPr>
            <w:tcW w:w="707" w:type="pct"/>
            <w:gridSpan w:val="2"/>
            <w:shd w:val="clear" w:color="auto" w:fill="FBD4B4" w:themeFill="accent6" w:themeFillTint="66"/>
          </w:tcPr>
          <w:p w:rsidR="004549F4" w:rsidRPr="00327E56" w:rsidRDefault="004549F4" w:rsidP="004549F4">
            <w:pPr>
              <w:pStyle w:val="ParaNumbers"/>
            </w:pPr>
            <w:r w:rsidRPr="00327E56">
              <w:t>4.11.8</w:t>
            </w:r>
          </w:p>
        </w:tc>
        <w:tc>
          <w:tcPr>
            <w:tcW w:w="2379" w:type="pct"/>
          </w:tcPr>
          <w:p w:rsidR="004549F4" w:rsidRPr="00327E56" w:rsidRDefault="004549F4" w:rsidP="004549F4">
            <w:r w:rsidRPr="00327E56">
              <w:rPr>
                <w:rFonts w:hint="eastAsia"/>
              </w:rPr>
              <w:t>应保存成文的规程，害虫活动的详细记录、害虫管理检查和建议。作为最低要求，这些计划应</w:t>
            </w:r>
            <w:r>
              <w:rPr>
                <w:rFonts w:hint="eastAsia"/>
              </w:rPr>
              <w:t xml:space="preserve"> </w:t>
            </w:r>
            <w:r w:rsidRPr="00327E56">
              <w:rPr>
                <w:rFonts w:hint="eastAsia"/>
              </w:rPr>
              <w:t>包括：</w:t>
            </w:r>
          </w:p>
          <w:p w:rsidR="004549F4" w:rsidRPr="00327E56" w:rsidRDefault="004549F4" w:rsidP="004549F4">
            <w:pPr>
              <w:pStyle w:val="ListBullet"/>
            </w:pPr>
            <w:r w:rsidRPr="00327E56">
              <w:t xml:space="preserve"> </w:t>
            </w:r>
            <w:r w:rsidRPr="00327E56">
              <w:rPr>
                <w:rFonts w:hint="eastAsia"/>
              </w:rPr>
              <w:t>一份最新的、经签字和授权的工厂规划，确定被编号的害虫控制设备和其位置。</w:t>
            </w:r>
          </w:p>
          <w:p w:rsidR="004549F4" w:rsidRPr="00327E56" w:rsidRDefault="004549F4" w:rsidP="004549F4">
            <w:pPr>
              <w:pStyle w:val="ListBullet"/>
            </w:pPr>
            <w:r w:rsidRPr="00327E56">
              <w:t xml:space="preserve"> </w:t>
            </w:r>
            <w:r w:rsidRPr="00327E56">
              <w:rPr>
                <w:rFonts w:hint="eastAsia"/>
              </w:rPr>
              <w:t>对现场诱饵和</w:t>
            </w:r>
            <w:r w:rsidRPr="00327E56">
              <w:t>/</w:t>
            </w:r>
            <w:r w:rsidRPr="00327E56">
              <w:rPr>
                <w:rFonts w:hint="eastAsia"/>
              </w:rPr>
              <w:t>或监控设备的识别</w:t>
            </w:r>
          </w:p>
          <w:p w:rsidR="004549F4" w:rsidRPr="00327E56" w:rsidRDefault="004549F4" w:rsidP="004549F4">
            <w:pPr>
              <w:pStyle w:val="ListBullet"/>
            </w:pPr>
            <w:r w:rsidRPr="00327E56">
              <w:t xml:space="preserve"> </w:t>
            </w:r>
            <w:r w:rsidRPr="00327E56">
              <w:rPr>
                <w:rFonts w:hint="eastAsia"/>
              </w:rPr>
              <w:t>明确确定的现场管理和承包商责任</w:t>
            </w:r>
          </w:p>
          <w:p w:rsidR="004549F4" w:rsidRPr="00327E56" w:rsidRDefault="004549F4" w:rsidP="004549F4">
            <w:pPr>
              <w:pStyle w:val="ListBullet"/>
            </w:pPr>
            <w:r w:rsidRPr="00327E56">
              <w:t xml:space="preserve"> </w:t>
            </w:r>
            <w:r w:rsidRPr="00327E56">
              <w:rPr>
                <w:rFonts w:hint="eastAsia"/>
              </w:rPr>
              <w:t>所用害虫防治产品的详情，以及有效使用的指导</w:t>
            </w:r>
          </w:p>
          <w:p w:rsidR="004549F4" w:rsidRPr="00327E56" w:rsidRDefault="004549F4" w:rsidP="004549F4">
            <w:pPr>
              <w:pStyle w:val="ListBullet"/>
            </w:pPr>
            <w:r w:rsidRPr="00327E56">
              <w:t xml:space="preserve"> </w:t>
            </w:r>
            <w:r w:rsidRPr="00327E56">
              <w:rPr>
                <w:rFonts w:hint="eastAsia"/>
              </w:rPr>
              <w:t>检查、建议以及任何害虫侵入的详细记录。</w:t>
            </w:r>
          </w:p>
          <w:p w:rsidR="004549F4" w:rsidRPr="00327E56" w:rsidRDefault="004549F4" w:rsidP="004549F4">
            <w:r w:rsidRPr="00327E56">
              <w:rPr>
                <w:rFonts w:hint="eastAsia"/>
              </w:rPr>
              <w:t>工厂应负责确保将其承包商或全职专家的所有相关建议及时地付诸实施，并监控其有效性。</w:t>
            </w:r>
          </w:p>
        </w:tc>
        <w:tc>
          <w:tcPr>
            <w:tcW w:w="588" w:type="pct"/>
          </w:tcPr>
          <w:p w:rsidR="004549F4" w:rsidRPr="00327E56" w:rsidRDefault="004549F4" w:rsidP="004549F4"/>
        </w:tc>
        <w:tc>
          <w:tcPr>
            <w:tcW w:w="1326" w:type="pct"/>
          </w:tcPr>
          <w:p w:rsidR="004549F4" w:rsidRPr="00327E56" w:rsidRDefault="004549F4" w:rsidP="004549F4"/>
        </w:tc>
      </w:tr>
      <w:tr w:rsidR="004549F4" w:rsidRPr="00327E56" w:rsidTr="005F7F5D">
        <w:tc>
          <w:tcPr>
            <w:tcW w:w="707" w:type="pct"/>
            <w:gridSpan w:val="2"/>
            <w:shd w:val="clear" w:color="auto" w:fill="FBD4B4" w:themeFill="accent6" w:themeFillTint="66"/>
          </w:tcPr>
          <w:p w:rsidR="004549F4" w:rsidRPr="00327E56" w:rsidRDefault="004549F4" w:rsidP="004549F4">
            <w:pPr>
              <w:pStyle w:val="ParaNumbers"/>
            </w:pPr>
            <w:r w:rsidRPr="00327E56">
              <w:t>4.11.9</w:t>
            </w:r>
          </w:p>
        </w:tc>
        <w:tc>
          <w:tcPr>
            <w:tcW w:w="2379" w:type="pct"/>
          </w:tcPr>
          <w:p w:rsidR="004549F4" w:rsidRPr="00327E56" w:rsidRDefault="004549F4" w:rsidP="004549F4">
            <w:r w:rsidRPr="00327E56">
              <w:rPr>
                <w:rFonts w:hint="eastAsia"/>
              </w:rPr>
              <w:t>员工应清楚害虫活动的迹象并知晓向指定经</w:t>
            </w:r>
            <w:r w:rsidRPr="00327E56">
              <w:rPr>
                <w:rFonts w:hint="eastAsia"/>
              </w:rPr>
              <w:lastRenderedPageBreak/>
              <w:t>理报告任何证据的要求。</w:t>
            </w:r>
          </w:p>
        </w:tc>
        <w:tc>
          <w:tcPr>
            <w:tcW w:w="588" w:type="pct"/>
          </w:tcPr>
          <w:p w:rsidR="004549F4" w:rsidRPr="00327E56" w:rsidRDefault="004549F4" w:rsidP="004549F4"/>
        </w:tc>
        <w:tc>
          <w:tcPr>
            <w:tcW w:w="1326" w:type="pct"/>
          </w:tcPr>
          <w:p w:rsidR="004549F4" w:rsidRPr="00327E56" w:rsidRDefault="004549F4" w:rsidP="004549F4"/>
        </w:tc>
      </w:tr>
    </w:tbl>
    <w:p w:rsidR="00B127BF" w:rsidRPr="000106C9" w:rsidRDefault="00B127BF" w:rsidP="000106C9">
      <w:pPr>
        <w:sectPr w:rsidR="00B127BF" w:rsidRPr="000106C9" w:rsidSect="007C4E76">
          <w:headerReference w:type="even" r:id="rId7"/>
          <w:headerReference w:type="default" r:id="rId8"/>
          <w:footerReference w:type="even" r:id="rId9"/>
          <w:footerReference w:type="default" r:id="rId10"/>
          <w:headerReference w:type="first" r:id="rId11"/>
          <w:footerReference w:type="first" r:id="rId12"/>
          <w:pgSz w:w="11920" w:h="16880"/>
          <w:pgMar w:top="1985" w:right="1134" w:bottom="1701" w:left="1134" w:header="851" w:footer="851" w:gutter="0"/>
          <w:cols w:space="720"/>
          <w:titlePg/>
        </w:sectPr>
      </w:pPr>
    </w:p>
    <w:p w:rsidR="00B127BF" w:rsidRPr="000106C9" w:rsidRDefault="00B127BF" w:rsidP="000106C9"/>
    <w:p w:rsidR="00B127BF" w:rsidRPr="000106C9" w:rsidRDefault="001E52B6" w:rsidP="001A3A43">
      <w:pPr>
        <w:pStyle w:val="Heading1"/>
      </w:pPr>
      <w:r w:rsidRPr="00EE6BD3">
        <w:t>5</w:t>
      </w:r>
      <w:r w:rsidRPr="00EE6BD3">
        <w:tab/>
      </w:r>
      <w:r w:rsidRPr="00EE6BD3">
        <w:rPr>
          <w:rFonts w:hint="eastAsia"/>
        </w:rPr>
        <w:t>产品和流程控制</w:t>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63"/>
        <w:gridCol w:w="699"/>
        <w:gridCol w:w="4423"/>
        <w:gridCol w:w="1293"/>
        <w:gridCol w:w="2554"/>
      </w:tblGrid>
      <w:tr w:rsidR="00741F50" w:rsidRPr="00741F50" w:rsidTr="00741F50">
        <w:tc>
          <w:tcPr>
            <w:tcW w:w="5000" w:type="pct"/>
            <w:gridSpan w:val="5"/>
            <w:shd w:val="clear" w:color="auto" w:fill="00B0F0"/>
          </w:tcPr>
          <w:p w:rsidR="00741F50" w:rsidRPr="00741F50" w:rsidRDefault="00741F50" w:rsidP="00741F50">
            <w:pPr>
              <w:pStyle w:val="Heading2"/>
              <w:outlineLvl w:val="1"/>
            </w:pPr>
            <w:r w:rsidRPr="00741F50">
              <w:t>5.1</w:t>
            </w:r>
            <w:r w:rsidRPr="00741F50">
              <w:tab/>
            </w:r>
            <w:r w:rsidRPr="00741F50">
              <w:rPr>
                <w:rFonts w:hint="eastAsia"/>
              </w:rPr>
              <w:t>产品开发</w:t>
            </w:r>
          </w:p>
        </w:tc>
      </w:tr>
      <w:tr w:rsidR="00741F50" w:rsidRPr="001A3A43" w:rsidTr="005F7F5D">
        <w:tc>
          <w:tcPr>
            <w:tcW w:w="707" w:type="pct"/>
            <w:gridSpan w:val="2"/>
            <w:shd w:val="clear" w:color="auto" w:fill="D3E5F6"/>
          </w:tcPr>
          <w:p w:rsidR="00741F50" w:rsidRPr="001A3A43" w:rsidRDefault="00741F50" w:rsidP="001A3A43"/>
        </w:tc>
        <w:tc>
          <w:tcPr>
            <w:tcW w:w="4293" w:type="pct"/>
            <w:gridSpan w:val="3"/>
            <w:shd w:val="clear" w:color="auto" w:fill="D3E5F6"/>
          </w:tcPr>
          <w:p w:rsidR="00741F50" w:rsidRPr="001A3A43" w:rsidRDefault="00741F50" w:rsidP="001A3A43">
            <w:r w:rsidRPr="001A3A43">
              <w:rPr>
                <w:rFonts w:hint="eastAsia"/>
              </w:rPr>
              <w:t>应制定成文的产品开发或修改规程，确保符合规定质量参数的安全、合法产品的生产。</w:t>
            </w:r>
          </w:p>
        </w:tc>
      </w:tr>
      <w:tr w:rsidR="004549F4" w:rsidRPr="001A3A43" w:rsidTr="004549F4">
        <w:tc>
          <w:tcPr>
            <w:tcW w:w="707" w:type="pct"/>
            <w:gridSpan w:val="2"/>
            <w:shd w:val="clear" w:color="auto" w:fill="D3E5F6"/>
          </w:tcPr>
          <w:p w:rsidR="004549F4" w:rsidRPr="001A3A43" w:rsidRDefault="004549F4" w:rsidP="004549F4">
            <w:pPr>
              <w:pStyle w:val="TH"/>
            </w:pPr>
            <w:r w:rsidRPr="001A3A43">
              <w:rPr>
                <w:rFonts w:hint="eastAsia"/>
              </w:rPr>
              <w:t>条款</w:t>
            </w:r>
          </w:p>
        </w:tc>
        <w:tc>
          <w:tcPr>
            <w:tcW w:w="2296" w:type="pct"/>
          </w:tcPr>
          <w:p w:rsidR="004549F4" w:rsidRPr="001A3A43" w:rsidRDefault="004549F4" w:rsidP="004549F4">
            <w:pPr>
              <w:pStyle w:val="TH"/>
            </w:pPr>
            <w:r w:rsidRPr="001A3A43">
              <w:rPr>
                <w:rFonts w:hint="eastAsia"/>
              </w:rPr>
              <w:t>要求</w:t>
            </w:r>
          </w:p>
        </w:tc>
        <w:tc>
          <w:tcPr>
            <w:tcW w:w="671" w:type="pct"/>
          </w:tcPr>
          <w:p w:rsidR="004549F4" w:rsidRPr="000106C9" w:rsidRDefault="004549F4" w:rsidP="004549F4">
            <w:pPr>
              <w:pStyle w:val="TH"/>
            </w:pPr>
            <w:r w:rsidRPr="007C65A8">
              <w:t>符合情况</w:t>
            </w:r>
          </w:p>
        </w:tc>
        <w:tc>
          <w:tcPr>
            <w:tcW w:w="1326" w:type="pct"/>
          </w:tcPr>
          <w:p w:rsidR="004549F4" w:rsidRPr="000106C9" w:rsidRDefault="004549F4" w:rsidP="004549F4">
            <w:pPr>
              <w:pStyle w:val="TH"/>
            </w:pPr>
            <w:r w:rsidRPr="007C65A8">
              <w:t>评语</w:t>
            </w:r>
          </w:p>
        </w:tc>
      </w:tr>
      <w:tr w:rsidR="004549F4" w:rsidRPr="001A3A43" w:rsidTr="004549F4">
        <w:tc>
          <w:tcPr>
            <w:tcW w:w="707" w:type="pct"/>
            <w:gridSpan w:val="2"/>
            <w:shd w:val="clear" w:color="auto" w:fill="FBD4B4" w:themeFill="accent6" w:themeFillTint="66"/>
          </w:tcPr>
          <w:p w:rsidR="004549F4" w:rsidRPr="001A3A43" w:rsidRDefault="004549F4" w:rsidP="004549F4">
            <w:pPr>
              <w:pStyle w:val="ParaNumbers"/>
            </w:pPr>
            <w:r w:rsidRPr="001A3A43">
              <w:t>5.1.1</w:t>
            </w:r>
          </w:p>
        </w:tc>
        <w:tc>
          <w:tcPr>
            <w:tcW w:w="2296" w:type="pct"/>
          </w:tcPr>
          <w:p w:rsidR="004549F4" w:rsidRPr="001A3A43" w:rsidRDefault="004549F4" w:rsidP="004549F4">
            <w:r w:rsidRPr="001A3A43">
              <w:rPr>
                <w:rFonts w:hint="eastAsia"/>
              </w:rPr>
              <w:t>记录与产品设计、开发、规格、制造和分发有关的客户要求，并获得客户的同意。</w:t>
            </w:r>
          </w:p>
          <w:p w:rsidR="004549F4" w:rsidRPr="001A3A43" w:rsidRDefault="004549F4" w:rsidP="004549F4">
            <w:r w:rsidRPr="001A3A43">
              <w:rPr>
                <w:rFonts w:hint="eastAsia"/>
              </w:rPr>
              <w:t>在可能的情况下，应考虑要求和最终用途。</w:t>
            </w:r>
          </w:p>
          <w:p w:rsidR="004549F4" w:rsidRPr="001A3A43" w:rsidRDefault="004549F4" w:rsidP="004549F4">
            <w:r w:rsidRPr="001A3A43">
              <w:rPr>
                <w:rFonts w:hint="eastAsia"/>
              </w:rPr>
              <w:t>应确定和定义任何关键用途参数；例如屏障要求、最高</w:t>
            </w:r>
            <w:r w:rsidRPr="001A3A43">
              <w:t>/</w:t>
            </w:r>
            <w:r w:rsidRPr="001A3A43">
              <w:rPr>
                <w:rFonts w:hint="eastAsia"/>
              </w:rPr>
              <w:t>最低使用温度、机器运行、回收材料的</w:t>
            </w:r>
            <w:r>
              <w:rPr>
                <w:rFonts w:hint="eastAsia"/>
              </w:rPr>
              <w:t xml:space="preserve"> </w:t>
            </w:r>
            <w:r w:rsidRPr="001A3A43">
              <w:rPr>
                <w:rFonts w:hint="eastAsia"/>
              </w:rPr>
              <w:t>使用和测试要求（如果相关，包括迁移）。</w:t>
            </w:r>
          </w:p>
          <w:p w:rsidR="004549F4" w:rsidRPr="001A3A43" w:rsidRDefault="004549F4" w:rsidP="004549F4">
            <w:r w:rsidRPr="001A3A43">
              <w:rPr>
                <w:rFonts w:hint="eastAsia"/>
              </w:rPr>
              <w:t>应特别注意任何需要或要求使用回收材料制造的材料，以确保它们既合适又合法。</w:t>
            </w:r>
          </w:p>
        </w:tc>
        <w:tc>
          <w:tcPr>
            <w:tcW w:w="671" w:type="pct"/>
          </w:tcPr>
          <w:p w:rsidR="004549F4" w:rsidRPr="001A3A43" w:rsidRDefault="004549F4" w:rsidP="004549F4"/>
        </w:tc>
        <w:tc>
          <w:tcPr>
            <w:tcW w:w="1326" w:type="pct"/>
          </w:tcPr>
          <w:p w:rsidR="004549F4" w:rsidRPr="001A3A43" w:rsidRDefault="004549F4" w:rsidP="004549F4"/>
        </w:tc>
      </w:tr>
      <w:tr w:rsidR="004549F4" w:rsidRPr="001A3A43" w:rsidTr="004549F4">
        <w:tc>
          <w:tcPr>
            <w:tcW w:w="707" w:type="pct"/>
            <w:gridSpan w:val="2"/>
            <w:shd w:val="clear" w:color="auto" w:fill="FBD4B4" w:themeFill="accent6" w:themeFillTint="66"/>
          </w:tcPr>
          <w:p w:rsidR="004549F4" w:rsidRPr="001A3A43" w:rsidRDefault="004549F4" w:rsidP="004549F4">
            <w:pPr>
              <w:pStyle w:val="ParaNumbers"/>
            </w:pPr>
            <w:r w:rsidRPr="001A3A43">
              <w:t>5.1.2</w:t>
            </w:r>
          </w:p>
        </w:tc>
        <w:tc>
          <w:tcPr>
            <w:tcW w:w="2296" w:type="pct"/>
          </w:tcPr>
          <w:p w:rsidR="004549F4" w:rsidRPr="001A3A43" w:rsidRDefault="004549F4" w:rsidP="004549F4">
            <w:r w:rsidRPr="001A3A43">
              <w:rPr>
                <w:rFonts w:hint="eastAsia"/>
              </w:rPr>
              <w:t>工厂应明确定义和记录何时需要进行生产试验。</w:t>
            </w:r>
          </w:p>
          <w:p w:rsidR="004549F4" w:rsidRPr="001A3A43" w:rsidRDefault="004549F4" w:rsidP="004549F4">
            <w:r w:rsidRPr="001A3A43">
              <w:rPr>
                <w:rFonts w:hint="eastAsia"/>
              </w:rPr>
              <w:t>工厂应确定生产试验所需的产出和成功标准，以及试验后材料的任何变动和</w:t>
            </w:r>
            <w:r w:rsidRPr="001A3A43">
              <w:t>/</w:t>
            </w:r>
            <w:r w:rsidRPr="001A3A43">
              <w:rPr>
                <w:rFonts w:hint="eastAsia"/>
              </w:rPr>
              <w:t>或添加、加工特性</w:t>
            </w:r>
            <w:r>
              <w:rPr>
                <w:rFonts w:hint="eastAsia"/>
              </w:rPr>
              <w:t xml:space="preserve"> </w:t>
            </w:r>
            <w:r w:rsidRPr="001A3A43">
              <w:rPr>
                <w:rFonts w:hint="eastAsia"/>
              </w:rPr>
              <w:t>或设备。</w:t>
            </w:r>
          </w:p>
          <w:p w:rsidR="004549F4" w:rsidRPr="001A3A43" w:rsidRDefault="004549F4" w:rsidP="004549F4">
            <w:r w:rsidRPr="001A3A43">
              <w:rPr>
                <w:rFonts w:hint="eastAsia"/>
              </w:rPr>
              <w:t>在适当的情况下，应进行生产试验，测试应验证制造流程是否能够生产符合规定质量参数的</w:t>
            </w:r>
            <w:r>
              <w:rPr>
                <w:rFonts w:hint="eastAsia"/>
              </w:rPr>
              <w:t xml:space="preserve"> </w:t>
            </w:r>
            <w:r w:rsidRPr="001A3A43">
              <w:rPr>
                <w:rFonts w:hint="eastAsia"/>
              </w:rPr>
              <w:t>安全、合法的产品。新的产品或产品变动应接受适当的评估，以确保可以满足要求的安全和质量</w:t>
            </w:r>
            <w:r>
              <w:rPr>
                <w:rFonts w:hint="eastAsia"/>
              </w:rPr>
              <w:t xml:space="preserve"> </w:t>
            </w:r>
            <w:r w:rsidRPr="001A3A43">
              <w:rPr>
                <w:rFonts w:hint="eastAsia"/>
              </w:rPr>
              <w:t>参数。</w:t>
            </w:r>
          </w:p>
        </w:tc>
        <w:tc>
          <w:tcPr>
            <w:tcW w:w="671" w:type="pct"/>
          </w:tcPr>
          <w:p w:rsidR="004549F4" w:rsidRPr="001A3A43" w:rsidRDefault="004549F4" w:rsidP="004549F4"/>
        </w:tc>
        <w:tc>
          <w:tcPr>
            <w:tcW w:w="1326" w:type="pct"/>
          </w:tcPr>
          <w:p w:rsidR="004549F4" w:rsidRPr="001A3A43" w:rsidRDefault="004549F4" w:rsidP="004549F4"/>
        </w:tc>
      </w:tr>
      <w:tr w:rsidR="004549F4" w:rsidRPr="001A3A43" w:rsidTr="004549F4">
        <w:tc>
          <w:tcPr>
            <w:tcW w:w="344" w:type="pct"/>
            <w:shd w:val="clear" w:color="auto" w:fill="FBD4B4" w:themeFill="accent6" w:themeFillTint="66"/>
          </w:tcPr>
          <w:p w:rsidR="004549F4" w:rsidRPr="001A3A43" w:rsidRDefault="004549F4" w:rsidP="004549F4">
            <w:pPr>
              <w:pStyle w:val="ParaNumbers"/>
            </w:pPr>
            <w:r w:rsidRPr="001A3A43">
              <w:t>5.1.3</w:t>
            </w:r>
          </w:p>
        </w:tc>
        <w:tc>
          <w:tcPr>
            <w:tcW w:w="363" w:type="pct"/>
            <w:shd w:val="clear" w:color="auto" w:fill="D3E5F6"/>
          </w:tcPr>
          <w:p w:rsidR="004549F4" w:rsidRPr="001A3A43" w:rsidRDefault="004549F4" w:rsidP="004549F4"/>
        </w:tc>
        <w:tc>
          <w:tcPr>
            <w:tcW w:w="2296" w:type="pct"/>
          </w:tcPr>
          <w:p w:rsidR="004549F4" w:rsidRPr="001A3A43" w:rsidRDefault="004549F4" w:rsidP="004549F4">
            <w:r w:rsidRPr="001A3A43">
              <w:rPr>
                <w:rFonts w:hint="eastAsia"/>
              </w:rPr>
              <w:t>公司应确保使用规定的操作条件开展生产，生产出符合规定质量参数的安全、合法的产品。</w:t>
            </w:r>
          </w:p>
        </w:tc>
        <w:tc>
          <w:tcPr>
            <w:tcW w:w="671" w:type="pct"/>
          </w:tcPr>
          <w:p w:rsidR="004549F4" w:rsidRPr="001A3A43" w:rsidRDefault="004549F4" w:rsidP="004549F4"/>
        </w:tc>
        <w:tc>
          <w:tcPr>
            <w:tcW w:w="1326" w:type="pct"/>
          </w:tcPr>
          <w:p w:rsidR="004549F4" w:rsidRPr="001A3A43" w:rsidRDefault="004549F4" w:rsidP="004549F4"/>
        </w:tc>
      </w:tr>
      <w:tr w:rsidR="004549F4" w:rsidRPr="001A3A43" w:rsidTr="004549F4">
        <w:tc>
          <w:tcPr>
            <w:tcW w:w="344" w:type="pct"/>
            <w:shd w:val="clear" w:color="auto" w:fill="FBD4B4" w:themeFill="accent6" w:themeFillTint="66"/>
          </w:tcPr>
          <w:p w:rsidR="004549F4" w:rsidRPr="001A3A43" w:rsidRDefault="004549F4" w:rsidP="004549F4">
            <w:pPr>
              <w:pStyle w:val="ParaNumbers"/>
            </w:pPr>
            <w:r w:rsidRPr="001A3A43">
              <w:t>5.1.4</w:t>
            </w:r>
          </w:p>
        </w:tc>
        <w:tc>
          <w:tcPr>
            <w:tcW w:w="363" w:type="pct"/>
            <w:shd w:val="clear" w:color="auto" w:fill="D3E5F6"/>
          </w:tcPr>
          <w:p w:rsidR="004549F4" w:rsidRPr="001A3A43" w:rsidRDefault="004549F4" w:rsidP="004549F4"/>
        </w:tc>
        <w:tc>
          <w:tcPr>
            <w:tcW w:w="2296" w:type="pct"/>
          </w:tcPr>
          <w:p w:rsidR="004549F4" w:rsidRPr="001A3A43" w:rsidRDefault="004549F4" w:rsidP="004549F4">
            <w:r w:rsidRPr="001A3A43">
              <w:rPr>
                <w:rFonts w:hint="eastAsia"/>
              </w:rPr>
              <w:t>如果客户要求，应准备技术产品规格，并在可能的情况下在生产过程开始之前与客户或品牌所有</w:t>
            </w:r>
            <w:r>
              <w:rPr>
                <w:rFonts w:hint="eastAsia"/>
              </w:rPr>
              <w:t xml:space="preserve"> </w:t>
            </w:r>
            <w:r w:rsidRPr="001A3A43">
              <w:rPr>
                <w:rFonts w:hint="eastAsia"/>
              </w:rPr>
              <w:t>人达成共识。</w:t>
            </w:r>
          </w:p>
        </w:tc>
        <w:tc>
          <w:tcPr>
            <w:tcW w:w="671" w:type="pct"/>
          </w:tcPr>
          <w:p w:rsidR="004549F4" w:rsidRPr="001A3A43" w:rsidRDefault="004549F4" w:rsidP="004549F4"/>
        </w:tc>
        <w:tc>
          <w:tcPr>
            <w:tcW w:w="1326" w:type="pct"/>
          </w:tcPr>
          <w:p w:rsidR="004549F4" w:rsidRPr="001A3A43" w:rsidRDefault="004549F4" w:rsidP="004549F4"/>
        </w:tc>
      </w:tr>
      <w:tr w:rsidR="004549F4" w:rsidRPr="001A3A43" w:rsidTr="004549F4">
        <w:tc>
          <w:tcPr>
            <w:tcW w:w="707" w:type="pct"/>
            <w:gridSpan w:val="2"/>
            <w:shd w:val="clear" w:color="auto" w:fill="D3E5F6"/>
          </w:tcPr>
          <w:p w:rsidR="004549F4" w:rsidRPr="001A3A43" w:rsidRDefault="004549F4" w:rsidP="004549F4">
            <w:pPr>
              <w:pStyle w:val="ParaNumbers"/>
            </w:pPr>
            <w:r w:rsidRPr="001A3A43">
              <w:t>5.1.5</w:t>
            </w:r>
          </w:p>
        </w:tc>
        <w:tc>
          <w:tcPr>
            <w:tcW w:w="2296" w:type="pct"/>
          </w:tcPr>
          <w:p w:rsidR="004549F4" w:rsidRPr="001A3A43" w:rsidRDefault="004549F4" w:rsidP="004549F4">
            <w:r w:rsidRPr="001A3A43">
              <w:rPr>
                <w:rFonts w:hint="eastAsia"/>
              </w:rPr>
              <w:t>保留与指定者商定的样品，以供今后参考。</w:t>
            </w:r>
          </w:p>
        </w:tc>
        <w:tc>
          <w:tcPr>
            <w:tcW w:w="671" w:type="pct"/>
          </w:tcPr>
          <w:p w:rsidR="004549F4" w:rsidRPr="001A3A43" w:rsidRDefault="004549F4" w:rsidP="004549F4"/>
        </w:tc>
        <w:tc>
          <w:tcPr>
            <w:tcW w:w="1326" w:type="pct"/>
          </w:tcPr>
          <w:p w:rsidR="004549F4" w:rsidRPr="001A3A43" w:rsidRDefault="004549F4" w:rsidP="004549F4"/>
        </w:tc>
      </w:tr>
      <w:tr w:rsidR="004549F4" w:rsidRPr="001A3A43" w:rsidTr="004549F4">
        <w:tc>
          <w:tcPr>
            <w:tcW w:w="707" w:type="pct"/>
            <w:gridSpan w:val="2"/>
            <w:shd w:val="clear" w:color="auto" w:fill="D3E5F6"/>
          </w:tcPr>
          <w:p w:rsidR="004549F4" w:rsidRPr="001A3A43" w:rsidRDefault="004549F4" w:rsidP="004549F4">
            <w:pPr>
              <w:pStyle w:val="ParaNumbers"/>
            </w:pPr>
            <w:r w:rsidRPr="001A3A43">
              <w:t>5.1.6</w:t>
            </w:r>
          </w:p>
        </w:tc>
        <w:tc>
          <w:tcPr>
            <w:tcW w:w="2296" w:type="pct"/>
          </w:tcPr>
          <w:p w:rsidR="004549F4" w:rsidRPr="001A3A43" w:rsidRDefault="004549F4" w:rsidP="004549F4">
            <w:r w:rsidRPr="001A3A43">
              <w:rPr>
                <w:rFonts w:hint="eastAsia"/>
              </w:rPr>
              <w:t>应建立成文的规程，解决将客户的规格或要求转移至工厂自己体系的问题。这应包含</w:t>
            </w:r>
            <w:r w:rsidRPr="001A3A43">
              <w:rPr>
                <w:rFonts w:hint="eastAsia"/>
              </w:rPr>
              <w:lastRenderedPageBreak/>
              <w:t>（但不</w:t>
            </w:r>
            <w:r>
              <w:rPr>
                <w:rFonts w:hint="eastAsia"/>
              </w:rPr>
              <w:t xml:space="preserve"> </w:t>
            </w:r>
            <w:r w:rsidRPr="001A3A43">
              <w:rPr>
                <w:rFonts w:hint="eastAsia"/>
              </w:rPr>
              <w:t>限于）：</w:t>
            </w:r>
          </w:p>
          <w:p w:rsidR="004549F4" w:rsidRPr="001A3A43" w:rsidRDefault="004549F4" w:rsidP="004549F4">
            <w:pPr>
              <w:pStyle w:val="ListBullet"/>
            </w:pPr>
            <w:r w:rsidRPr="001A3A43">
              <w:t xml:space="preserve"> </w:t>
            </w:r>
            <w:r w:rsidRPr="001A3A43">
              <w:rPr>
                <w:rFonts w:hint="eastAsia"/>
              </w:rPr>
              <w:t>传输数据准确性的验证</w:t>
            </w:r>
          </w:p>
          <w:p w:rsidR="004549F4" w:rsidRPr="001A3A43" w:rsidRDefault="004549F4" w:rsidP="004549F4">
            <w:pPr>
              <w:pStyle w:val="ListBullet"/>
            </w:pPr>
            <w:r w:rsidRPr="001A3A43">
              <w:t xml:space="preserve"> </w:t>
            </w:r>
            <w:r w:rsidRPr="001A3A43">
              <w:rPr>
                <w:rFonts w:hint="eastAsia"/>
              </w:rPr>
              <w:t>如何更新和传达客户规格的变动</w:t>
            </w:r>
          </w:p>
          <w:p w:rsidR="004549F4" w:rsidRPr="001A3A43" w:rsidRDefault="004549F4" w:rsidP="004549F4">
            <w:pPr>
              <w:pStyle w:val="ListBullet"/>
            </w:pPr>
            <w:r w:rsidRPr="001A3A43">
              <w:t xml:space="preserve"> </w:t>
            </w:r>
            <w:r w:rsidRPr="001A3A43">
              <w:rPr>
                <w:rFonts w:hint="eastAsia"/>
              </w:rPr>
              <w:t>如何满足客户测试方法的商定要求</w:t>
            </w:r>
          </w:p>
          <w:p w:rsidR="004549F4" w:rsidRPr="001A3A43" w:rsidRDefault="004549F4" w:rsidP="004549F4">
            <w:pPr>
              <w:pStyle w:val="ListBullet"/>
            </w:pPr>
            <w:r w:rsidRPr="001A3A43">
              <w:t xml:space="preserve"> </w:t>
            </w:r>
            <w:r w:rsidRPr="001A3A43">
              <w:rPr>
                <w:rFonts w:hint="eastAsia"/>
              </w:rPr>
              <w:t>评估客户规格的变动会怎样影响技术产品规格（参看条款</w:t>
            </w:r>
            <w:r w:rsidRPr="001A3A43">
              <w:t xml:space="preserve"> 5.1.1</w:t>
            </w:r>
            <w:r w:rsidRPr="001A3A43">
              <w:rPr>
                <w:rFonts w:hint="eastAsia"/>
              </w:rPr>
              <w:t>）。</w:t>
            </w:r>
          </w:p>
          <w:p w:rsidR="004549F4" w:rsidRPr="001A3A43" w:rsidRDefault="004549F4" w:rsidP="004549F4">
            <w:r w:rsidRPr="001A3A43">
              <w:rPr>
                <w:rFonts w:hint="eastAsia"/>
              </w:rPr>
              <w:t>在流程控制文件内准确记录从成功进行的生产试验或设备安装中总结出的设置。</w:t>
            </w:r>
          </w:p>
        </w:tc>
        <w:tc>
          <w:tcPr>
            <w:tcW w:w="671" w:type="pct"/>
          </w:tcPr>
          <w:p w:rsidR="004549F4" w:rsidRPr="001A3A43" w:rsidRDefault="004549F4" w:rsidP="004549F4"/>
        </w:tc>
        <w:tc>
          <w:tcPr>
            <w:tcW w:w="1326" w:type="pct"/>
          </w:tcPr>
          <w:p w:rsidR="004549F4" w:rsidRPr="001A3A43" w:rsidRDefault="004549F4" w:rsidP="004549F4"/>
        </w:tc>
      </w:tr>
      <w:tr w:rsidR="004549F4" w:rsidRPr="00741F50" w:rsidTr="00741F50">
        <w:tc>
          <w:tcPr>
            <w:tcW w:w="5000" w:type="pct"/>
            <w:gridSpan w:val="5"/>
            <w:shd w:val="clear" w:color="auto" w:fill="00B0F0"/>
          </w:tcPr>
          <w:p w:rsidR="004549F4" w:rsidRPr="00741F50" w:rsidRDefault="004549F4" w:rsidP="004549F4">
            <w:pPr>
              <w:pStyle w:val="Heading2"/>
              <w:outlineLvl w:val="1"/>
            </w:pPr>
            <w:r w:rsidRPr="00741F50">
              <w:t>5.2</w:t>
            </w:r>
            <w:r w:rsidRPr="00741F50">
              <w:tab/>
            </w:r>
            <w:r w:rsidRPr="00741F50">
              <w:rPr>
                <w:rFonts w:hint="eastAsia"/>
              </w:rPr>
              <w:t>图形设计作品控制</w:t>
            </w:r>
          </w:p>
        </w:tc>
      </w:tr>
      <w:tr w:rsidR="004549F4" w:rsidRPr="001A3A43" w:rsidTr="005F7F5D">
        <w:tc>
          <w:tcPr>
            <w:tcW w:w="707" w:type="pct"/>
            <w:gridSpan w:val="2"/>
            <w:shd w:val="clear" w:color="auto" w:fill="D3E5F6"/>
          </w:tcPr>
          <w:p w:rsidR="004549F4" w:rsidRPr="001A3A43" w:rsidRDefault="004549F4" w:rsidP="004549F4"/>
        </w:tc>
        <w:tc>
          <w:tcPr>
            <w:tcW w:w="4293" w:type="pct"/>
            <w:gridSpan w:val="3"/>
            <w:shd w:val="clear" w:color="auto" w:fill="D3E5F6"/>
          </w:tcPr>
          <w:p w:rsidR="004549F4" w:rsidRPr="001A3A43" w:rsidRDefault="004549F4" w:rsidP="004549F4">
            <w:r>
              <w:rPr>
                <w:rFonts w:asciiTheme="minorHAnsi" w:eastAsiaTheme="minorHAnsi" w:hAnsiTheme="minorHAnsi"/>
                <w:noProof/>
                <w:lang w:val="en-GB" w:eastAsia="en-GB"/>
              </w:rPr>
              <mc:AlternateContent>
                <mc:Choice Requires="wpg">
                  <w:drawing>
                    <wp:anchor distT="0" distB="0" distL="114300" distR="114300" simplePos="0" relativeHeight="251833856" behindDoc="1" locked="0" layoutInCell="1" allowOverlap="1" wp14:anchorId="3B6C59D9" wp14:editId="46BFB864">
                      <wp:simplePos x="0" y="0"/>
                      <wp:positionH relativeFrom="page">
                        <wp:posOffset>1877060</wp:posOffset>
                      </wp:positionH>
                      <wp:positionV relativeFrom="paragraph">
                        <wp:posOffset>333375</wp:posOffset>
                      </wp:positionV>
                      <wp:extent cx="1270" cy="252095"/>
                      <wp:effectExtent l="0" t="0" r="0" b="0"/>
                      <wp:wrapNone/>
                      <wp:docPr id="1209" name="Group 1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956" y="525"/>
                                <a:chExt cx="2" cy="397"/>
                              </a:xfrm>
                            </wpg:grpSpPr>
                            <wps:wsp>
                              <wps:cNvPr id="1210" name="Freeform 1183"/>
                              <wps:cNvSpPr>
                                <a:spLocks/>
                              </wps:cNvSpPr>
                              <wps:spPr bwMode="auto">
                                <a:xfrm>
                                  <a:off x="2956" y="525"/>
                                  <a:ext cx="2" cy="397"/>
                                </a:xfrm>
                                <a:custGeom>
                                  <a:avLst/>
                                  <a:gdLst>
                                    <a:gd name="T0" fmla="+- 0 525 525"/>
                                    <a:gd name="T1" fmla="*/ 525 h 397"/>
                                    <a:gd name="T2" fmla="+- 0 922 525"/>
                                    <a:gd name="T3" fmla="*/ 922 h 397"/>
                                    <a:gd name="T4" fmla="+- 0 525 525"/>
                                    <a:gd name="T5" fmla="*/ 52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734CC" id="Group 1182" o:spid="_x0000_s1026" style="position:absolute;margin-left:147.8pt;margin-top:26.25pt;width:.1pt;height:19.85pt;z-index:-251482624;mso-position-horizontal-relative:page" coordorigin="2956,52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">
                      <v:shape id="Freeform 1183" o:spid="_x0000_s1027" style="position:absolute;left:2956;top:52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" path="m,l,397,,e" fillcolor="#008bc0" stroked="f">
                        <v:path arrowok="t" o:connecttype="custom" o:connectlocs="0,525;0,922;0,525" o:connectangles="0,0,0"/>
                      </v:shape>
                      <w10:wrap anchorx="page"/>
                    </v:group>
                  </w:pict>
                </mc:Fallback>
              </mc:AlternateContent>
            </w:r>
            <w:r w:rsidRPr="001A3A43">
              <w:rPr>
                <w:rFonts w:hint="eastAsia"/>
              </w:rPr>
              <w:t>应管理工厂的作品和开展的所有前期印刷活动，确保杜绝客户规格的信息缺失和变动。</w:t>
            </w:r>
          </w:p>
        </w:tc>
      </w:tr>
      <w:tr w:rsidR="004549F4" w:rsidRPr="00741F50" w:rsidTr="004549F4">
        <w:tc>
          <w:tcPr>
            <w:tcW w:w="707" w:type="pct"/>
            <w:gridSpan w:val="2"/>
            <w:shd w:val="clear" w:color="auto" w:fill="D3E5F6"/>
          </w:tcPr>
          <w:p w:rsidR="004549F4" w:rsidRPr="00741F50" w:rsidRDefault="004549F4" w:rsidP="004549F4">
            <w:pPr>
              <w:pStyle w:val="TH"/>
            </w:pPr>
            <w:r w:rsidRPr="00741F50">
              <w:rPr>
                <w:rFonts w:hint="eastAsia"/>
              </w:rPr>
              <w:t>条款</w:t>
            </w:r>
          </w:p>
        </w:tc>
        <w:tc>
          <w:tcPr>
            <w:tcW w:w="2296" w:type="pct"/>
          </w:tcPr>
          <w:p w:rsidR="004549F4" w:rsidRPr="00741F50" w:rsidRDefault="004549F4" w:rsidP="004549F4">
            <w:pPr>
              <w:pStyle w:val="TH"/>
            </w:pPr>
            <w:r w:rsidRPr="00741F50">
              <w:rPr>
                <w:rFonts w:hint="eastAsia"/>
              </w:rPr>
              <w:t>要求</w:t>
            </w:r>
          </w:p>
        </w:tc>
        <w:tc>
          <w:tcPr>
            <w:tcW w:w="671" w:type="pct"/>
          </w:tcPr>
          <w:p w:rsidR="004549F4" w:rsidRPr="000106C9" w:rsidRDefault="004549F4" w:rsidP="004549F4">
            <w:pPr>
              <w:pStyle w:val="TH"/>
            </w:pPr>
            <w:r w:rsidRPr="007C65A8">
              <w:t>符合情况</w:t>
            </w:r>
          </w:p>
        </w:tc>
        <w:tc>
          <w:tcPr>
            <w:tcW w:w="1326" w:type="pct"/>
          </w:tcPr>
          <w:p w:rsidR="004549F4" w:rsidRPr="000106C9" w:rsidRDefault="004549F4" w:rsidP="004549F4">
            <w:pPr>
              <w:pStyle w:val="TH"/>
            </w:pPr>
            <w:r w:rsidRPr="007C65A8">
              <w:t>评语</w:t>
            </w:r>
          </w:p>
        </w:tc>
      </w:tr>
      <w:tr w:rsidR="004549F4" w:rsidRPr="001A3A43" w:rsidTr="004549F4">
        <w:tc>
          <w:tcPr>
            <w:tcW w:w="707" w:type="pct"/>
            <w:gridSpan w:val="2"/>
            <w:shd w:val="clear" w:color="auto" w:fill="D3E5F6"/>
          </w:tcPr>
          <w:p w:rsidR="004549F4" w:rsidRPr="001A3A43" w:rsidRDefault="004549F4" w:rsidP="004549F4">
            <w:pPr>
              <w:pStyle w:val="ParaNumbers"/>
            </w:pPr>
            <w:r w:rsidRPr="001A3A43">
              <w:t>5.2.1</w:t>
            </w:r>
          </w:p>
        </w:tc>
        <w:tc>
          <w:tcPr>
            <w:tcW w:w="2296" w:type="pct"/>
          </w:tcPr>
          <w:p w:rsidR="004549F4" w:rsidRPr="001A3A43" w:rsidRDefault="004549F4" w:rsidP="004549F4">
            <w:r w:rsidRPr="001A3A43">
              <w:rPr>
                <w:rFonts w:hint="eastAsia"/>
              </w:rPr>
              <w:t>工厂应有记录成文的作品管理规程，涵盖工厂负责的活动。这应包含但不限于：</w:t>
            </w:r>
          </w:p>
          <w:p w:rsidR="004549F4" w:rsidRPr="00FF7DA5" w:rsidRDefault="004549F4" w:rsidP="004549F4">
            <w:pPr>
              <w:pStyle w:val="ListBullet"/>
            </w:pPr>
            <w:r w:rsidRPr="001A3A43">
              <w:t xml:space="preserve"> </w:t>
            </w:r>
            <w:r w:rsidRPr="00FF7DA5">
              <w:rPr>
                <w:rFonts w:hint="eastAsia"/>
              </w:rPr>
              <w:t>作品中应包含的整理信息</w:t>
            </w:r>
          </w:p>
          <w:p w:rsidR="004549F4" w:rsidRPr="00FF7DA5" w:rsidRDefault="004549F4" w:rsidP="004549F4">
            <w:pPr>
              <w:pStyle w:val="ListBullet"/>
            </w:pPr>
            <w:r w:rsidRPr="00FF7DA5">
              <w:t xml:space="preserve"> </w:t>
            </w:r>
            <w:r w:rsidRPr="00FF7DA5">
              <w:rPr>
                <w:rFonts w:hint="eastAsia"/>
              </w:rPr>
              <w:t>从客户处收到的作品文件</w:t>
            </w:r>
          </w:p>
          <w:p w:rsidR="004549F4" w:rsidRPr="001A3A43" w:rsidRDefault="004549F4" w:rsidP="004549F4">
            <w:pPr>
              <w:pStyle w:val="ListBullet"/>
            </w:pPr>
            <w:r w:rsidRPr="00FF7DA5">
              <w:t xml:space="preserve"> </w:t>
            </w:r>
            <w:r w:rsidRPr="00FF7DA5">
              <w:rPr>
                <w:rFonts w:hint="eastAsia"/>
              </w:rPr>
              <w:t>已完成作品的验证和客户审批</w:t>
            </w:r>
            <w:r w:rsidRPr="001A3A43">
              <w:rPr>
                <w:rFonts w:hint="eastAsia"/>
              </w:rPr>
              <w:t>。</w:t>
            </w:r>
          </w:p>
        </w:tc>
        <w:tc>
          <w:tcPr>
            <w:tcW w:w="671" w:type="pct"/>
          </w:tcPr>
          <w:p w:rsidR="004549F4" w:rsidRPr="001A3A43" w:rsidRDefault="004549F4" w:rsidP="004549F4"/>
        </w:tc>
        <w:tc>
          <w:tcPr>
            <w:tcW w:w="1326" w:type="pct"/>
          </w:tcPr>
          <w:p w:rsidR="004549F4" w:rsidRPr="001A3A43" w:rsidRDefault="004549F4" w:rsidP="004549F4"/>
        </w:tc>
      </w:tr>
      <w:tr w:rsidR="004549F4" w:rsidRPr="001A3A43" w:rsidTr="004549F4">
        <w:tc>
          <w:tcPr>
            <w:tcW w:w="707" w:type="pct"/>
            <w:gridSpan w:val="2"/>
            <w:shd w:val="clear" w:color="auto" w:fill="D3E5F6"/>
          </w:tcPr>
          <w:p w:rsidR="004549F4" w:rsidRPr="001A3A43" w:rsidRDefault="004549F4" w:rsidP="004549F4">
            <w:pPr>
              <w:pStyle w:val="ParaNumbers"/>
            </w:pPr>
            <w:r w:rsidRPr="001A3A43">
              <w:t>5.2.2</w:t>
            </w:r>
          </w:p>
        </w:tc>
        <w:tc>
          <w:tcPr>
            <w:tcW w:w="2296" w:type="pct"/>
          </w:tcPr>
          <w:p w:rsidR="004549F4" w:rsidRPr="001A3A43" w:rsidRDefault="004549F4" w:rsidP="004549F4">
            <w:r w:rsidRPr="001A3A43">
              <w:rPr>
                <w:rFonts w:hint="eastAsia"/>
              </w:rPr>
              <w:t>应制定流程，获得指定者对成品概念和作品的正式接受和批准。</w:t>
            </w:r>
          </w:p>
          <w:p w:rsidR="004549F4" w:rsidRPr="001A3A43" w:rsidRDefault="004549F4" w:rsidP="004549F4">
            <w:r w:rsidRPr="001A3A43">
              <w:rPr>
                <w:rFonts w:hint="eastAsia"/>
              </w:rPr>
              <w:t>结果应记录在案。</w:t>
            </w:r>
          </w:p>
        </w:tc>
        <w:tc>
          <w:tcPr>
            <w:tcW w:w="671" w:type="pct"/>
          </w:tcPr>
          <w:p w:rsidR="004549F4" w:rsidRPr="001A3A43" w:rsidRDefault="004549F4" w:rsidP="004549F4"/>
        </w:tc>
        <w:tc>
          <w:tcPr>
            <w:tcW w:w="1326" w:type="pct"/>
          </w:tcPr>
          <w:p w:rsidR="004549F4" w:rsidRPr="001A3A43" w:rsidRDefault="004549F4" w:rsidP="004549F4"/>
        </w:tc>
      </w:tr>
      <w:tr w:rsidR="004549F4" w:rsidRPr="001A3A43" w:rsidTr="004549F4">
        <w:tc>
          <w:tcPr>
            <w:tcW w:w="344" w:type="pct"/>
            <w:shd w:val="clear" w:color="auto" w:fill="FBD4B4" w:themeFill="accent6" w:themeFillTint="66"/>
          </w:tcPr>
          <w:p w:rsidR="004549F4" w:rsidRPr="001A3A43" w:rsidRDefault="004549F4" w:rsidP="004549F4">
            <w:pPr>
              <w:pStyle w:val="ParaNumbers"/>
            </w:pPr>
            <w:r w:rsidRPr="001A3A43">
              <w:t>5.2.3</w:t>
            </w:r>
          </w:p>
        </w:tc>
        <w:tc>
          <w:tcPr>
            <w:tcW w:w="363" w:type="pct"/>
            <w:shd w:val="clear" w:color="auto" w:fill="D3E5F6"/>
          </w:tcPr>
          <w:p w:rsidR="004549F4" w:rsidRPr="001A3A43" w:rsidRDefault="004549F4" w:rsidP="004549F4">
            <w:pPr>
              <w:pStyle w:val="ParaNumbers"/>
            </w:pPr>
          </w:p>
        </w:tc>
        <w:tc>
          <w:tcPr>
            <w:tcW w:w="2296" w:type="pct"/>
          </w:tcPr>
          <w:p w:rsidR="004549F4" w:rsidRPr="001A3A43" w:rsidRDefault="004549F4" w:rsidP="004549F4">
            <w:r w:rsidRPr="001A3A43">
              <w:rPr>
                <w:rFonts w:hint="eastAsia"/>
              </w:rPr>
              <w:t>在适当的情况下，应进行印刷试验，验证是否能始终满足商定的产品质量和印刷标准。</w:t>
            </w:r>
          </w:p>
        </w:tc>
        <w:tc>
          <w:tcPr>
            <w:tcW w:w="671" w:type="pct"/>
          </w:tcPr>
          <w:p w:rsidR="004549F4" w:rsidRPr="001A3A43" w:rsidRDefault="004549F4" w:rsidP="004549F4"/>
        </w:tc>
        <w:tc>
          <w:tcPr>
            <w:tcW w:w="1326" w:type="pct"/>
          </w:tcPr>
          <w:p w:rsidR="004549F4" w:rsidRPr="001A3A43" w:rsidRDefault="004549F4" w:rsidP="004549F4"/>
        </w:tc>
      </w:tr>
      <w:tr w:rsidR="004549F4" w:rsidRPr="001A3A43" w:rsidTr="004549F4">
        <w:tc>
          <w:tcPr>
            <w:tcW w:w="707" w:type="pct"/>
            <w:gridSpan w:val="2"/>
            <w:shd w:val="clear" w:color="auto" w:fill="FBD4B4" w:themeFill="accent6" w:themeFillTint="66"/>
          </w:tcPr>
          <w:p w:rsidR="004549F4" w:rsidRPr="001A3A43" w:rsidRDefault="004549F4" w:rsidP="004549F4">
            <w:pPr>
              <w:pStyle w:val="ParaNumbers"/>
            </w:pPr>
            <w:r w:rsidRPr="001A3A43">
              <w:t>5.2.4</w:t>
            </w:r>
          </w:p>
        </w:tc>
        <w:tc>
          <w:tcPr>
            <w:tcW w:w="2296" w:type="pct"/>
          </w:tcPr>
          <w:p w:rsidR="004549F4" w:rsidRPr="001A3A43" w:rsidRDefault="004549F4" w:rsidP="004549F4">
            <w:r w:rsidRPr="001A3A43">
              <w:rPr>
                <w:rFonts w:hint="eastAsia"/>
              </w:rPr>
              <w:t>印刷设备，如印版、丝网、网纹辊、圆筒和橡皮布，在使用前应经过验证，确认符合规格和作品版</w:t>
            </w:r>
            <w:r>
              <w:rPr>
                <w:rFonts w:hint="eastAsia"/>
              </w:rPr>
              <w:t xml:space="preserve"> </w:t>
            </w:r>
            <w:r w:rsidRPr="001A3A43">
              <w:rPr>
                <w:rFonts w:hint="eastAsia"/>
              </w:rPr>
              <w:t>本或商定的母版，并能完全追溯至获得客户审批的原材料。</w:t>
            </w:r>
          </w:p>
        </w:tc>
        <w:tc>
          <w:tcPr>
            <w:tcW w:w="671" w:type="pct"/>
          </w:tcPr>
          <w:p w:rsidR="004549F4" w:rsidRPr="001A3A43" w:rsidRDefault="004549F4" w:rsidP="004549F4"/>
        </w:tc>
        <w:tc>
          <w:tcPr>
            <w:tcW w:w="1326" w:type="pct"/>
          </w:tcPr>
          <w:p w:rsidR="004549F4" w:rsidRPr="001A3A43" w:rsidRDefault="004549F4" w:rsidP="004549F4"/>
        </w:tc>
      </w:tr>
      <w:tr w:rsidR="004549F4" w:rsidRPr="001A3A43" w:rsidTr="004549F4">
        <w:tc>
          <w:tcPr>
            <w:tcW w:w="707" w:type="pct"/>
            <w:gridSpan w:val="2"/>
            <w:shd w:val="clear" w:color="auto" w:fill="FBD4B4" w:themeFill="accent6" w:themeFillTint="66"/>
          </w:tcPr>
          <w:p w:rsidR="004549F4" w:rsidRPr="001A3A43" w:rsidRDefault="004549F4" w:rsidP="004549F4">
            <w:pPr>
              <w:pStyle w:val="ParaNumbers"/>
            </w:pPr>
            <w:r w:rsidRPr="001A3A43">
              <w:t>5.2.5</w:t>
            </w:r>
          </w:p>
        </w:tc>
        <w:tc>
          <w:tcPr>
            <w:tcW w:w="2296" w:type="pct"/>
          </w:tcPr>
          <w:p w:rsidR="004549F4" w:rsidRPr="001A3A43" w:rsidRDefault="004549F4" w:rsidP="004549F4">
            <w:r w:rsidRPr="001A3A43">
              <w:rPr>
                <w:rFonts w:hint="eastAsia"/>
              </w:rPr>
              <w:t>获得公司审批的材料，包括印刷运行期间的作品母版和颜色标准，应加以控制，确保最大化地减</w:t>
            </w:r>
            <w:r>
              <w:rPr>
                <w:rFonts w:hint="eastAsia"/>
              </w:rPr>
              <w:t xml:space="preserve"> </w:t>
            </w:r>
            <w:r w:rsidRPr="001A3A43">
              <w:rPr>
                <w:rFonts w:hint="eastAsia"/>
              </w:rPr>
              <w:t>小降级的可能，使用后加以妥善保存。</w:t>
            </w:r>
          </w:p>
          <w:p w:rsidR="004549F4" w:rsidRPr="001A3A43" w:rsidRDefault="004549F4" w:rsidP="004549F4">
            <w:r w:rsidRPr="001A3A43">
              <w:rPr>
                <w:rFonts w:hint="eastAsia"/>
              </w:rPr>
              <w:t>如有必要，工厂应制定政策，满足获得审批的母版的更新要求。</w:t>
            </w:r>
          </w:p>
        </w:tc>
        <w:tc>
          <w:tcPr>
            <w:tcW w:w="671" w:type="pct"/>
          </w:tcPr>
          <w:p w:rsidR="004549F4" w:rsidRPr="001A3A43" w:rsidRDefault="004549F4" w:rsidP="004549F4"/>
        </w:tc>
        <w:tc>
          <w:tcPr>
            <w:tcW w:w="1326" w:type="pct"/>
          </w:tcPr>
          <w:p w:rsidR="004549F4" w:rsidRPr="001A3A43" w:rsidRDefault="004549F4" w:rsidP="004549F4"/>
        </w:tc>
      </w:tr>
      <w:tr w:rsidR="004549F4" w:rsidRPr="001A3A43" w:rsidTr="004549F4">
        <w:tc>
          <w:tcPr>
            <w:tcW w:w="707" w:type="pct"/>
            <w:gridSpan w:val="2"/>
            <w:shd w:val="clear" w:color="auto" w:fill="D3E5F6"/>
          </w:tcPr>
          <w:p w:rsidR="004549F4" w:rsidRPr="001A3A43" w:rsidRDefault="004549F4" w:rsidP="004549F4">
            <w:pPr>
              <w:pStyle w:val="ParaNumbers"/>
            </w:pPr>
            <w:r w:rsidRPr="001A3A43">
              <w:t>5.2.6</w:t>
            </w:r>
          </w:p>
        </w:tc>
        <w:tc>
          <w:tcPr>
            <w:tcW w:w="2296" w:type="pct"/>
          </w:tcPr>
          <w:p w:rsidR="004549F4" w:rsidRPr="001A3A43" w:rsidRDefault="004549F4" w:rsidP="004549F4">
            <w:r w:rsidRPr="001A3A43">
              <w:rPr>
                <w:rFonts w:hint="eastAsia"/>
              </w:rPr>
              <w:t>工厂应有成文的规程，管理作品和印刷规格的变动，并管理过时的作品和印刷材料。</w:t>
            </w:r>
          </w:p>
        </w:tc>
        <w:tc>
          <w:tcPr>
            <w:tcW w:w="671" w:type="pct"/>
          </w:tcPr>
          <w:p w:rsidR="004549F4" w:rsidRPr="001A3A43" w:rsidRDefault="004549F4" w:rsidP="004549F4"/>
        </w:tc>
        <w:tc>
          <w:tcPr>
            <w:tcW w:w="1326" w:type="pct"/>
          </w:tcPr>
          <w:p w:rsidR="004549F4" w:rsidRPr="001A3A43" w:rsidRDefault="004549F4" w:rsidP="004549F4"/>
        </w:tc>
      </w:tr>
      <w:tr w:rsidR="004549F4" w:rsidRPr="001A3A43" w:rsidTr="004549F4">
        <w:tc>
          <w:tcPr>
            <w:tcW w:w="707" w:type="pct"/>
            <w:gridSpan w:val="2"/>
            <w:shd w:val="clear" w:color="auto" w:fill="D3E5F6"/>
          </w:tcPr>
          <w:p w:rsidR="004549F4" w:rsidRPr="001A3A43" w:rsidRDefault="004549F4" w:rsidP="004549F4">
            <w:pPr>
              <w:pStyle w:val="ParaNumbers"/>
            </w:pPr>
            <w:r w:rsidRPr="001A3A43">
              <w:t>5.2.7</w:t>
            </w:r>
          </w:p>
        </w:tc>
        <w:tc>
          <w:tcPr>
            <w:tcW w:w="2296" w:type="pct"/>
          </w:tcPr>
          <w:p w:rsidR="004549F4" w:rsidRPr="001A3A43" w:rsidRDefault="004549F4" w:rsidP="004549F4">
            <w:r w:rsidRPr="001A3A43">
              <w:rPr>
                <w:rFonts w:hint="eastAsia"/>
              </w:rPr>
              <w:t>如果作品文件和获得审批的母版是电子格</w:t>
            </w:r>
            <w:r w:rsidRPr="001A3A43">
              <w:rPr>
                <w:rFonts w:hint="eastAsia"/>
              </w:rPr>
              <w:lastRenderedPageBreak/>
              <w:t>式，应妥善保护，防止丢失或恶意干预。</w:t>
            </w:r>
          </w:p>
        </w:tc>
        <w:tc>
          <w:tcPr>
            <w:tcW w:w="671" w:type="pct"/>
          </w:tcPr>
          <w:p w:rsidR="004549F4" w:rsidRPr="001A3A43" w:rsidRDefault="004549F4" w:rsidP="004549F4"/>
        </w:tc>
        <w:tc>
          <w:tcPr>
            <w:tcW w:w="1326" w:type="pct"/>
          </w:tcPr>
          <w:p w:rsidR="004549F4" w:rsidRPr="001A3A43" w:rsidRDefault="004549F4" w:rsidP="004549F4"/>
        </w:tc>
      </w:tr>
      <w:tr w:rsidR="004549F4" w:rsidRPr="001A3A43" w:rsidTr="00741F50">
        <w:tc>
          <w:tcPr>
            <w:tcW w:w="5000" w:type="pct"/>
            <w:gridSpan w:val="5"/>
            <w:shd w:val="clear" w:color="auto" w:fill="00B0F0"/>
          </w:tcPr>
          <w:p w:rsidR="004549F4" w:rsidRPr="001A3A43" w:rsidRDefault="004549F4" w:rsidP="004549F4">
            <w:pPr>
              <w:pStyle w:val="Heading2"/>
              <w:outlineLvl w:val="1"/>
            </w:pPr>
            <w:r w:rsidRPr="001A3A43">
              <w:t>5.3</w:t>
            </w:r>
            <w:r w:rsidRPr="001A3A43">
              <w:tab/>
            </w:r>
            <w:r w:rsidRPr="001A3A43">
              <w:rPr>
                <w:rFonts w:hint="eastAsia"/>
              </w:rPr>
              <w:t>包装印刷控制</w:t>
            </w:r>
          </w:p>
        </w:tc>
      </w:tr>
      <w:tr w:rsidR="004549F4" w:rsidRPr="005F5E4C" w:rsidTr="005F7F5D">
        <w:tc>
          <w:tcPr>
            <w:tcW w:w="707" w:type="pct"/>
            <w:gridSpan w:val="2"/>
            <w:shd w:val="clear" w:color="auto" w:fill="D3E5F6"/>
          </w:tcPr>
          <w:p w:rsidR="004549F4" w:rsidRPr="005F5E4C" w:rsidRDefault="004549F4" w:rsidP="004549F4"/>
        </w:tc>
        <w:tc>
          <w:tcPr>
            <w:tcW w:w="4293" w:type="pct"/>
            <w:gridSpan w:val="3"/>
            <w:shd w:val="clear" w:color="auto" w:fill="D3E5F6"/>
          </w:tcPr>
          <w:p w:rsidR="004549F4" w:rsidRPr="005F5E4C" w:rsidRDefault="004549F4" w:rsidP="004549F4">
            <w:r w:rsidRPr="005F5E4C">
              <w:rPr>
                <w:rFonts w:hint="eastAsia"/>
              </w:rPr>
              <w:t xml:space="preserve">如果是印刷或装饰的包装材料，应制定成文的规程，确保信息十分清晰、按照客户规格的准确复制、并符合任何法律 </w:t>
            </w:r>
            <w:r>
              <w:rPr>
                <w:rFonts w:asciiTheme="minorHAnsi" w:eastAsiaTheme="minorHAnsi" w:hAnsiTheme="minorHAnsi"/>
                <w:noProof/>
                <w:lang w:val="en-GB" w:eastAsia="en-GB"/>
              </w:rPr>
              <mc:AlternateContent>
                <mc:Choice Requires="wpg">
                  <w:drawing>
                    <wp:anchor distT="0" distB="0" distL="114300" distR="114300" simplePos="0" relativeHeight="251843072" behindDoc="1" locked="0" layoutInCell="1" allowOverlap="1" wp14:anchorId="0CE32B10" wp14:editId="01F7C9E7">
                      <wp:simplePos x="0" y="0"/>
                      <wp:positionH relativeFrom="page">
                        <wp:posOffset>1696720</wp:posOffset>
                      </wp:positionH>
                      <wp:positionV relativeFrom="paragraph">
                        <wp:posOffset>320675</wp:posOffset>
                      </wp:positionV>
                      <wp:extent cx="1270" cy="252095"/>
                      <wp:effectExtent l="0" t="0" r="0" b="0"/>
                      <wp:wrapNone/>
                      <wp:docPr id="1207" name="Group 1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05"/>
                                <a:chExt cx="2" cy="397"/>
                              </a:xfrm>
                            </wpg:grpSpPr>
                            <wps:wsp>
                              <wps:cNvPr id="1208" name="Freeform 1181"/>
                              <wps:cNvSpPr>
                                <a:spLocks/>
                              </wps:cNvSpPr>
                              <wps:spPr bwMode="auto">
                                <a:xfrm>
                                  <a:off x="2672" y="505"/>
                                  <a:ext cx="2" cy="397"/>
                                </a:xfrm>
                                <a:custGeom>
                                  <a:avLst/>
                                  <a:gdLst>
                                    <a:gd name="T0" fmla="+- 0 505 505"/>
                                    <a:gd name="T1" fmla="*/ 505 h 397"/>
                                    <a:gd name="T2" fmla="+- 0 902 505"/>
                                    <a:gd name="T3" fmla="*/ 902 h 397"/>
                                    <a:gd name="T4" fmla="+- 0 505 505"/>
                                    <a:gd name="T5" fmla="*/ 50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D4FFCA" id="Group 1180" o:spid="_x0000_s1026" style="position:absolute;margin-left:133.6pt;margin-top:25.25pt;width:.1pt;height:19.85pt;z-index:-251473408;mso-position-horizontal-relative:page" coordorigin="2672,50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">
                      <v:shape id="Freeform 1181" o:spid="_x0000_s1027" style="position:absolute;left:2672;top:50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" path="m,l,397,,e" fillcolor="#008bc0" stroked="f">
                        <v:path arrowok="t" o:connecttype="custom" o:connectlocs="0,505;0,902;0,505" o:connectangles="0,0,0"/>
                      </v:shape>
                      <w10:wrap anchorx="page"/>
                    </v:group>
                  </w:pict>
                </mc:Fallback>
              </mc:AlternateContent>
            </w:r>
            <w:r w:rsidRPr="005F5E4C">
              <w:rPr>
                <w:rFonts w:hint="eastAsia"/>
              </w:rPr>
              <w:t>要求的规定。</w:t>
            </w:r>
          </w:p>
        </w:tc>
      </w:tr>
      <w:tr w:rsidR="004549F4" w:rsidRPr="001A3A43" w:rsidTr="004549F4">
        <w:tc>
          <w:tcPr>
            <w:tcW w:w="707" w:type="pct"/>
            <w:gridSpan w:val="2"/>
            <w:shd w:val="clear" w:color="auto" w:fill="D3E5F6"/>
          </w:tcPr>
          <w:p w:rsidR="004549F4" w:rsidRPr="001A3A43" w:rsidRDefault="004549F4" w:rsidP="004549F4">
            <w:pPr>
              <w:pStyle w:val="TH"/>
            </w:pPr>
            <w:r w:rsidRPr="001A3A43">
              <w:rPr>
                <w:rFonts w:hint="eastAsia"/>
              </w:rPr>
              <w:t>条款</w:t>
            </w:r>
          </w:p>
        </w:tc>
        <w:tc>
          <w:tcPr>
            <w:tcW w:w="2296" w:type="pct"/>
          </w:tcPr>
          <w:p w:rsidR="004549F4" w:rsidRPr="001A3A43" w:rsidRDefault="004549F4" w:rsidP="004549F4">
            <w:pPr>
              <w:pStyle w:val="TH"/>
            </w:pPr>
            <w:r w:rsidRPr="001A3A43">
              <w:rPr>
                <w:rFonts w:hint="eastAsia"/>
              </w:rPr>
              <w:t>要求</w:t>
            </w:r>
          </w:p>
        </w:tc>
        <w:tc>
          <w:tcPr>
            <w:tcW w:w="671" w:type="pct"/>
          </w:tcPr>
          <w:p w:rsidR="004549F4" w:rsidRPr="000106C9" w:rsidRDefault="004549F4" w:rsidP="004549F4">
            <w:pPr>
              <w:pStyle w:val="TH"/>
            </w:pPr>
            <w:r w:rsidRPr="007C65A8">
              <w:t>符合情况</w:t>
            </w:r>
          </w:p>
        </w:tc>
        <w:tc>
          <w:tcPr>
            <w:tcW w:w="1326" w:type="pct"/>
          </w:tcPr>
          <w:p w:rsidR="004549F4" w:rsidRPr="000106C9" w:rsidRDefault="004549F4" w:rsidP="004549F4">
            <w:pPr>
              <w:pStyle w:val="TH"/>
            </w:pPr>
            <w:r w:rsidRPr="007C65A8">
              <w:t>评语</w:t>
            </w:r>
          </w:p>
        </w:tc>
      </w:tr>
      <w:tr w:rsidR="004549F4" w:rsidRPr="001A3A43" w:rsidTr="004549F4">
        <w:tc>
          <w:tcPr>
            <w:tcW w:w="344" w:type="pct"/>
            <w:shd w:val="clear" w:color="auto" w:fill="FBD4B4" w:themeFill="accent6" w:themeFillTint="66"/>
          </w:tcPr>
          <w:p w:rsidR="004549F4" w:rsidRPr="001A3A43" w:rsidRDefault="004549F4" w:rsidP="004549F4">
            <w:pPr>
              <w:pStyle w:val="ParaNumbers"/>
            </w:pPr>
            <w:r w:rsidRPr="001A3A43">
              <w:t>5.3.1</w:t>
            </w:r>
          </w:p>
        </w:tc>
        <w:tc>
          <w:tcPr>
            <w:tcW w:w="363" w:type="pct"/>
            <w:shd w:val="clear" w:color="auto" w:fill="D3E5F6"/>
          </w:tcPr>
          <w:p w:rsidR="004549F4" w:rsidRPr="001A3A43" w:rsidRDefault="004549F4" w:rsidP="004549F4">
            <w:pPr>
              <w:pStyle w:val="ParaNumbers"/>
            </w:pPr>
          </w:p>
        </w:tc>
        <w:tc>
          <w:tcPr>
            <w:tcW w:w="2296" w:type="pct"/>
          </w:tcPr>
          <w:p w:rsidR="004549F4" w:rsidRPr="001A3A43" w:rsidRDefault="004549F4" w:rsidP="004549F4">
            <w:r w:rsidRPr="001A3A43">
              <w:rPr>
                <w:rFonts w:hint="eastAsia"/>
              </w:rPr>
              <w:t>评估前期印刷活动、印刷流程和印刷包装（产品）的处理，以确定：</w:t>
            </w:r>
          </w:p>
          <w:p w:rsidR="004549F4" w:rsidRPr="001A3A43" w:rsidRDefault="004549F4" w:rsidP="004549F4">
            <w:pPr>
              <w:pStyle w:val="ListBullet"/>
            </w:pPr>
            <w:r w:rsidRPr="001A3A43">
              <w:t xml:space="preserve"> </w:t>
            </w:r>
            <w:r w:rsidRPr="001A3A43">
              <w:rPr>
                <w:rFonts w:hint="eastAsia"/>
              </w:rPr>
              <w:t>必要信息的遗失风险</w:t>
            </w:r>
          </w:p>
          <w:p w:rsidR="004549F4" w:rsidRPr="001A3A43" w:rsidRDefault="004549F4" w:rsidP="004549F4">
            <w:pPr>
              <w:pStyle w:val="ListBullet"/>
            </w:pPr>
            <w:r w:rsidRPr="001A3A43">
              <w:t xml:space="preserve"> </w:t>
            </w:r>
            <w:r w:rsidRPr="001A3A43">
              <w:rPr>
                <w:rFonts w:hint="eastAsia"/>
              </w:rPr>
              <w:t>印刷产品的混淆。</w:t>
            </w:r>
          </w:p>
          <w:p w:rsidR="004549F4" w:rsidRPr="001A3A43" w:rsidRDefault="004549F4" w:rsidP="004549F4">
            <w:r w:rsidRPr="001A3A43">
              <w:rPr>
                <w:rFonts w:hint="eastAsia"/>
              </w:rPr>
              <w:t>建立和实施控制措施，降低已识别的风险。</w:t>
            </w:r>
          </w:p>
        </w:tc>
        <w:tc>
          <w:tcPr>
            <w:tcW w:w="671" w:type="pct"/>
          </w:tcPr>
          <w:p w:rsidR="004549F4" w:rsidRPr="001A3A43" w:rsidRDefault="004549F4" w:rsidP="004549F4"/>
        </w:tc>
        <w:tc>
          <w:tcPr>
            <w:tcW w:w="1326" w:type="pct"/>
          </w:tcPr>
          <w:p w:rsidR="004549F4" w:rsidRPr="001A3A43" w:rsidRDefault="004549F4" w:rsidP="004549F4"/>
        </w:tc>
      </w:tr>
      <w:tr w:rsidR="004549F4" w:rsidRPr="001A3A43" w:rsidTr="004549F4">
        <w:tc>
          <w:tcPr>
            <w:tcW w:w="707" w:type="pct"/>
            <w:gridSpan w:val="2"/>
            <w:shd w:val="clear" w:color="auto" w:fill="FBD4B4" w:themeFill="accent6" w:themeFillTint="66"/>
          </w:tcPr>
          <w:p w:rsidR="004549F4" w:rsidRPr="001A3A43" w:rsidRDefault="004549F4" w:rsidP="004549F4">
            <w:pPr>
              <w:pStyle w:val="ParaNumbers"/>
            </w:pPr>
            <w:r w:rsidRPr="001A3A43">
              <w:t>5.3.2</w:t>
            </w:r>
          </w:p>
        </w:tc>
        <w:tc>
          <w:tcPr>
            <w:tcW w:w="2296" w:type="pct"/>
          </w:tcPr>
          <w:p w:rsidR="004549F4" w:rsidRPr="001A3A43" w:rsidRDefault="004549F4" w:rsidP="004549F4">
            <w:r w:rsidRPr="001A3A43">
              <w:rPr>
                <w:rFonts w:hint="eastAsia"/>
              </w:rPr>
              <w:t>妥善储存印版、滚筒、切割模具、印刷橡皮布和任何其他印刷设备，尽量减少损坏。</w:t>
            </w:r>
          </w:p>
        </w:tc>
        <w:tc>
          <w:tcPr>
            <w:tcW w:w="671" w:type="pct"/>
          </w:tcPr>
          <w:p w:rsidR="004549F4" w:rsidRPr="001A3A43" w:rsidRDefault="004549F4" w:rsidP="004549F4"/>
        </w:tc>
        <w:tc>
          <w:tcPr>
            <w:tcW w:w="1326" w:type="pct"/>
          </w:tcPr>
          <w:p w:rsidR="004549F4" w:rsidRPr="001A3A43" w:rsidRDefault="004549F4" w:rsidP="004549F4"/>
        </w:tc>
      </w:tr>
      <w:tr w:rsidR="004549F4" w:rsidRPr="001A3A43" w:rsidTr="004549F4">
        <w:tc>
          <w:tcPr>
            <w:tcW w:w="707" w:type="pct"/>
            <w:gridSpan w:val="2"/>
            <w:shd w:val="clear" w:color="auto" w:fill="FBD4B4" w:themeFill="accent6" w:themeFillTint="66"/>
          </w:tcPr>
          <w:p w:rsidR="004549F4" w:rsidRPr="001A3A43" w:rsidRDefault="004549F4" w:rsidP="004549F4">
            <w:pPr>
              <w:pStyle w:val="ParaNumbers"/>
            </w:pPr>
            <w:r w:rsidRPr="001A3A43">
              <w:t>5.3.3</w:t>
            </w:r>
          </w:p>
        </w:tc>
        <w:tc>
          <w:tcPr>
            <w:tcW w:w="2296" w:type="pct"/>
          </w:tcPr>
          <w:p w:rsidR="004549F4" w:rsidRPr="001A3A43" w:rsidRDefault="004549F4" w:rsidP="004549F4">
            <w:r w:rsidRPr="001A3A43">
              <w:rPr>
                <w:rFonts w:hint="eastAsia"/>
              </w:rPr>
              <w:t>根据商定的标准（或母版样品）批准每次印刷运行。应加以记录。</w:t>
            </w:r>
          </w:p>
        </w:tc>
        <w:tc>
          <w:tcPr>
            <w:tcW w:w="671" w:type="pct"/>
          </w:tcPr>
          <w:p w:rsidR="004549F4" w:rsidRPr="001A3A43" w:rsidRDefault="004549F4" w:rsidP="004549F4"/>
        </w:tc>
        <w:tc>
          <w:tcPr>
            <w:tcW w:w="1326" w:type="pct"/>
          </w:tcPr>
          <w:p w:rsidR="004549F4" w:rsidRPr="001A3A43" w:rsidRDefault="004549F4" w:rsidP="004549F4"/>
        </w:tc>
      </w:tr>
      <w:tr w:rsidR="004549F4" w:rsidRPr="001A3A43" w:rsidTr="004549F4">
        <w:tc>
          <w:tcPr>
            <w:tcW w:w="707" w:type="pct"/>
            <w:gridSpan w:val="2"/>
            <w:shd w:val="clear" w:color="auto" w:fill="FBD4B4" w:themeFill="accent6" w:themeFillTint="66"/>
          </w:tcPr>
          <w:p w:rsidR="004549F4" w:rsidRPr="001A3A43" w:rsidRDefault="004549F4" w:rsidP="004549F4">
            <w:pPr>
              <w:pStyle w:val="ParaNumbers"/>
            </w:pPr>
            <w:r w:rsidRPr="001A3A43">
              <w:t>5.3.4</w:t>
            </w:r>
          </w:p>
        </w:tc>
        <w:tc>
          <w:tcPr>
            <w:tcW w:w="2296" w:type="pct"/>
          </w:tcPr>
          <w:p w:rsidR="004549F4" w:rsidRPr="001A3A43" w:rsidRDefault="004549F4" w:rsidP="004549F4">
            <w:r w:rsidRPr="001A3A43">
              <w:rPr>
                <w:rFonts w:hint="eastAsia"/>
              </w:rPr>
              <w:t>应制定体系，检测和识别运行期间的印刷错误，在可接受的印刷材料中对错误进行分类。</w:t>
            </w:r>
          </w:p>
        </w:tc>
        <w:tc>
          <w:tcPr>
            <w:tcW w:w="671" w:type="pct"/>
          </w:tcPr>
          <w:p w:rsidR="004549F4" w:rsidRPr="001A3A43" w:rsidRDefault="004549F4" w:rsidP="004549F4"/>
        </w:tc>
        <w:tc>
          <w:tcPr>
            <w:tcW w:w="1326" w:type="pct"/>
          </w:tcPr>
          <w:p w:rsidR="004549F4" w:rsidRPr="001A3A43" w:rsidRDefault="004549F4" w:rsidP="004549F4"/>
        </w:tc>
      </w:tr>
      <w:tr w:rsidR="004549F4" w:rsidRPr="001A3A43" w:rsidTr="004549F4">
        <w:tc>
          <w:tcPr>
            <w:tcW w:w="707" w:type="pct"/>
            <w:gridSpan w:val="2"/>
            <w:shd w:val="clear" w:color="auto" w:fill="FBD4B4" w:themeFill="accent6" w:themeFillTint="66"/>
          </w:tcPr>
          <w:p w:rsidR="004549F4" w:rsidRPr="001A3A43" w:rsidRDefault="004549F4" w:rsidP="004549F4">
            <w:pPr>
              <w:pStyle w:val="ParaNumbers"/>
            </w:pPr>
            <w:r w:rsidRPr="001A3A43">
              <w:t>5.3.5</w:t>
            </w:r>
          </w:p>
        </w:tc>
        <w:tc>
          <w:tcPr>
            <w:tcW w:w="2296" w:type="pct"/>
          </w:tcPr>
          <w:p w:rsidR="004549F4" w:rsidRPr="001A3A43" w:rsidRDefault="004549F4" w:rsidP="004549F4">
            <w:r w:rsidRPr="001A3A43">
              <w:rPr>
                <w:rFonts w:hint="eastAsia"/>
              </w:rPr>
              <w:t>如果使用复合印刷（不同设计混合一起印刷），应采用工艺确保不同印刷版本之间的有效隔离。</w:t>
            </w:r>
          </w:p>
        </w:tc>
        <w:tc>
          <w:tcPr>
            <w:tcW w:w="671" w:type="pct"/>
          </w:tcPr>
          <w:p w:rsidR="004549F4" w:rsidRPr="001A3A43" w:rsidRDefault="004549F4" w:rsidP="004549F4"/>
        </w:tc>
        <w:tc>
          <w:tcPr>
            <w:tcW w:w="1326" w:type="pct"/>
          </w:tcPr>
          <w:p w:rsidR="004549F4" w:rsidRPr="001A3A43" w:rsidRDefault="004549F4" w:rsidP="004549F4"/>
        </w:tc>
      </w:tr>
      <w:tr w:rsidR="004549F4" w:rsidRPr="001A3A43" w:rsidTr="004549F4">
        <w:tc>
          <w:tcPr>
            <w:tcW w:w="707" w:type="pct"/>
            <w:gridSpan w:val="2"/>
            <w:shd w:val="clear" w:color="auto" w:fill="FBD4B4" w:themeFill="accent6" w:themeFillTint="66"/>
          </w:tcPr>
          <w:p w:rsidR="004549F4" w:rsidRPr="001A3A43" w:rsidRDefault="004549F4" w:rsidP="004549F4">
            <w:pPr>
              <w:pStyle w:val="ParaNumbers"/>
            </w:pPr>
            <w:r w:rsidRPr="001A3A43">
              <w:t>5.3.6</w:t>
            </w:r>
          </w:p>
        </w:tc>
        <w:tc>
          <w:tcPr>
            <w:tcW w:w="2296" w:type="pct"/>
          </w:tcPr>
          <w:p w:rsidR="004549F4" w:rsidRPr="001A3A43" w:rsidRDefault="004549F4" w:rsidP="004549F4">
            <w:r w:rsidRPr="001A3A43">
              <w:rPr>
                <w:rFonts w:hint="eastAsia"/>
              </w:rPr>
              <w:t>与客户</w:t>
            </w:r>
            <w:r w:rsidRPr="001A3A43">
              <w:t>/</w:t>
            </w:r>
            <w:r w:rsidRPr="001A3A43">
              <w:rPr>
                <w:rFonts w:hint="eastAsia"/>
              </w:rPr>
              <w:t>指定者</w:t>
            </w:r>
            <w:r w:rsidRPr="001A3A43">
              <w:t>/</w:t>
            </w:r>
            <w:r w:rsidRPr="001A3A43">
              <w:rPr>
                <w:rFonts w:hint="eastAsia"/>
              </w:rPr>
              <w:t>品牌所有人商定，将印刷包装样品与生产记录一起保留一段时间。</w:t>
            </w:r>
          </w:p>
        </w:tc>
        <w:tc>
          <w:tcPr>
            <w:tcW w:w="671" w:type="pct"/>
          </w:tcPr>
          <w:p w:rsidR="004549F4" w:rsidRPr="001A3A43" w:rsidRDefault="004549F4" w:rsidP="004549F4"/>
        </w:tc>
        <w:tc>
          <w:tcPr>
            <w:tcW w:w="1326" w:type="pct"/>
          </w:tcPr>
          <w:p w:rsidR="004549F4" w:rsidRPr="001A3A43" w:rsidRDefault="004549F4" w:rsidP="004549F4"/>
        </w:tc>
      </w:tr>
      <w:tr w:rsidR="004549F4" w:rsidRPr="001A3A43" w:rsidTr="004549F4">
        <w:tc>
          <w:tcPr>
            <w:tcW w:w="707" w:type="pct"/>
            <w:gridSpan w:val="2"/>
            <w:shd w:val="clear" w:color="auto" w:fill="FBD4B4" w:themeFill="accent6" w:themeFillTint="66"/>
          </w:tcPr>
          <w:p w:rsidR="004549F4" w:rsidRPr="001A3A43" w:rsidRDefault="004549F4" w:rsidP="004549F4">
            <w:pPr>
              <w:pStyle w:val="ParaNumbers"/>
            </w:pPr>
            <w:r w:rsidRPr="001A3A43">
              <w:t>5.3.7</w:t>
            </w:r>
          </w:p>
        </w:tc>
        <w:tc>
          <w:tcPr>
            <w:tcW w:w="2296" w:type="pct"/>
          </w:tcPr>
          <w:p w:rsidR="004549F4" w:rsidRPr="001A3A43" w:rsidRDefault="004549F4" w:rsidP="004549F4">
            <w:r w:rsidRPr="001A3A43">
              <w:rPr>
                <w:rFonts w:hint="eastAsia"/>
              </w:rPr>
              <w:t>核算任何未经使用的印刷产品，予以处置或识别和妥善保存。</w:t>
            </w:r>
          </w:p>
        </w:tc>
        <w:tc>
          <w:tcPr>
            <w:tcW w:w="671" w:type="pct"/>
          </w:tcPr>
          <w:p w:rsidR="004549F4" w:rsidRPr="001A3A43" w:rsidRDefault="004549F4" w:rsidP="004549F4"/>
        </w:tc>
        <w:tc>
          <w:tcPr>
            <w:tcW w:w="1326" w:type="pct"/>
          </w:tcPr>
          <w:p w:rsidR="004549F4" w:rsidRPr="001A3A43" w:rsidRDefault="004549F4" w:rsidP="004549F4"/>
        </w:tc>
      </w:tr>
      <w:tr w:rsidR="004549F4" w:rsidRPr="001A3A43" w:rsidTr="004549F4">
        <w:tc>
          <w:tcPr>
            <w:tcW w:w="707" w:type="pct"/>
            <w:gridSpan w:val="2"/>
            <w:shd w:val="clear" w:color="auto" w:fill="FBD4B4" w:themeFill="accent6" w:themeFillTint="66"/>
          </w:tcPr>
          <w:p w:rsidR="004549F4" w:rsidRPr="001A3A43" w:rsidRDefault="004549F4" w:rsidP="004549F4">
            <w:pPr>
              <w:pStyle w:val="ParaNumbers"/>
            </w:pPr>
            <w:r w:rsidRPr="001A3A43">
              <w:t>5.3.8</w:t>
            </w:r>
          </w:p>
        </w:tc>
        <w:tc>
          <w:tcPr>
            <w:tcW w:w="2296" w:type="pct"/>
          </w:tcPr>
          <w:p w:rsidR="004549F4" w:rsidRPr="001A3A43" w:rsidRDefault="004549F4" w:rsidP="004549F4">
            <w:r w:rsidRPr="001A3A43">
              <w:rPr>
                <w:rFonts w:hint="eastAsia"/>
              </w:rPr>
              <w:t>与客户商定印刷检查柜的照明和其他印刷</w:t>
            </w:r>
            <w:r w:rsidRPr="001A3A43">
              <w:t>/</w:t>
            </w:r>
            <w:r w:rsidRPr="001A3A43">
              <w:rPr>
                <w:rFonts w:hint="eastAsia"/>
              </w:rPr>
              <w:t>颜色检查方法，或遵守公认的行业标准。</w:t>
            </w:r>
          </w:p>
        </w:tc>
        <w:tc>
          <w:tcPr>
            <w:tcW w:w="671" w:type="pct"/>
          </w:tcPr>
          <w:p w:rsidR="004549F4" w:rsidRPr="001A3A43" w:rsidRDefault="004549F4" w:rsidP="004549F4"/>
        </w:tc>
        <w:tc>
          <w:tcPr>
            <w:tcW w:w="1326" w:type="pct"/>
          </w:tcPr>
          <w:p w:rsidR="004549F4" w:rsidRPr="001A3A43" w:rsidRDefault="004549F4" w:rsidP="004549F4"/>
        </w:tc>
      </w:tr>
      <w:tr w:rsidR="004549F4" w:rsidRPr="00930192" w:rsidTr="005F5E4C">
        <w:tc>
          <w:tcPr>
            <w:tcW w:w="5000" w:type="pct"/>
            <w:gridSpan w:val="5"/>
            <w:shd w:val="clear" w:color="auto" w:fill="00B0F0"/>
          </w:tcPr>
          <w:p w:rsidR="004549F4" w:rsidRPr="00930192" w:rsidRDefault="004549F4" w:rsidP="004549F4">
            <w:pPr>
              <w:pStyle w:val="Heading2"/>
              <w:outlineLvl w:val="1"/>
            </w:pPr>
            <w:r w:rsidRPr="00930192">
              <w:t>5.4</w:t>
            </w:r>
            <w:r w:rsidRPr="00930192">
              <w:tab/>
            </w:r>
            <w:r w:rsidRPr="00930192">
              <w:rPr>
                <w:rFonts w:hint="eastAsia"/>
              </w:rPr>
              <w:t>流程控制</w:t>
            </w:r>
          </w:p>
        </w:tc>
      </w:tr>
      <w:tr w:rsidR="004549F4" w:rsidRPr="00107ED2" w:rsidTr="005F7F5D">
        <w:tc>
          <w:tcPr>
            <w:tcW w:w="707" w:type="pct"/>
            <w:gridSpan w:val="2"/>
            <w:shd w:val="clear" w:color="auto" w:fill="D3E5F6"/>
          </w:tcPr>
          <w:p w:rsidR="004549F4" w:rsidRPr="00107ED2" w:rsidRDefault="004549F4" w:rsidP="004549F4">
            <w:r w:rsidRPr="00107ED2">
              <w:rPr>
                <w:rFonts w:hint="eastAsia"/>
              </w:rPr>
              <w:t>基本</w:t>
            </w:r>
          </w:p>
        </w:tc>
        <w:tc>
          <w:tcPr>
            <w:tcW w:w="4293" w:type="pct"/>
            <w:gridSpan w:val="3"/>
            <w:shd w:val="clear" w:color="auto" w:fill="D3E5F6"/>
          </w:tcPr>
          <w:p w:rsidR="004549F4" w:rsidRPr="00107ED2" w:rsidRDefault="004549F4" w:rsidP="004549F4">
            <w:r w:rsidRPr="00107ED2">
              <w:rPr>
                <w:noProof/>
                <w:lang w:val="en-GB" w:eastAsia="en-GB"/>
              </w:rPr>
              <mc:AlternateContent>
                <mc:Choice Requires="wpg">
                  <w:drawing>
                    <wp:anchor distT="0" distB="0" distL="114300" distR="114300" simplePos="0" relativeHeight="251849216" behindDoc="1" locked="0" layoutInCell="1" allowOverlap="1" wp14:anchorId="4468B78E" wp14:editId="00569948">
                      <wp:simplePos x="0" y="0"/>
                      <wp:positionH relativeFrom="page">
                        <wp:posOffset>1877060</wp:posOffset>
                      </wp:positionH>
                      <wp:positionV relativeFrom="paragraph">
                        <wp:posOffset>589915</wp:posOffset>
                      </wp:positionV>
                      <wp:extent cx="1270" cy="252095"/>
                      <wp:effectExtent l="0" t="0" r="0" b="0"/>
                      <wp:wrapNone/>
                      <wp:docPr id="1205" name="Group 1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956" y="929"/>
                                <a:chExt cx="2" cy="397"/>
                              </a:xfrm>
                            </wpg:grpSpPr>
                            <wps:wsp>
                              <wps:cNvPr id="1206" name="Freeform 1179"/>
                              <wps:cNvSpPr>
                                <a:spLocks/>
                              </wps:cNvSpPr>
                              <wps:spPr bwMode="auto">
                                <a:xfrm>
                                  <a:off x="2956" y="929"/>
                                  <a:ext cx="2" cy="397"/>
                                </a:xfrm>
                                <a:custGeom>
                                  <a:avLst/>
                                  <a:gdLst>
                                    <a:gd name="T0" fmla="+- 0 929 929"/>
                                    <a:gd name="T1" fmla="*/ 929 h 397"/>
                                    <a:gd name="T2" fmla="+- 0 1325 929"/>
                                    <a:gd name="T3" fmla="*/ 1325 h 397"/>
                                    <a:gd name="T4" fmla="+- 0 929 929"/>
                                    <a:gd name="T5" fmla="*/ 929 h 397"/>
                                  </a:gdLst>
                                  <a:ahLst/>
                                  <a:cxnLst>
                                    <a:cxn ang="0">
                                      <a:pos x="0" y="T1"/>
                                    </a:cxn>
                                    <a:cxn ang="0">
                                      <a:pos x="0" y="T3"/>
                                    </a:cxn>
                                    <a:cxn ang="0">
                                      <a:pos x="0" y="T5"/>
                                    </a:cxn>
                                  </a:cxnLst>
                                  <a:rect l="0" t="0" r="r" b="b"/>
                                  <a:pathLst>
                                    <a:path h="397">
                                      <a:moveTo>
                                        <a:pt x="0" y="0"/>
                                      </a:moveTo>
                                      <a:lnTo>
                                        <a:pt x="0" y="396"/>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B763D" id="Group 1178" o:spid="_x0000_s1026" style="position:absolute;margin-left:147.8pt;margin-top:46.45pt;width:.1pt;height:19.85pt;z-index:-251467264;mso-position-horizontal-relative:page" coordorigin="2956,92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">
                      <v:shape id="Freeform 1179" o:spid="_x0000_s1027" style="position:absolute;left:2956;top:92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" path="m,l,396,,e" fillcolor="#008bc0" stroked="f">
                        <v:path arrowok="t" o:connecttype="custom" o:connectlocs="0,929;0,1325;0,929" o:connectangles="0,0,0"/>
                      </v:shape>
                      <w10:wrap anchorx="page"/>
                    </v:group>
                  </w:pict>
                </mc:Fallback>
              </mc:AlternateContent>
            </w:r>
            <w:r w:rsidRPr="00107ED2">
              <w:rPr>
                <w:rFonts w:hint="eastAsia"/>
              </w:rPr>
              <w:t>应制定成文的规程、工作指导和加工规范，确保工艺中操作的有效质量保障。</w:t>
            </w:r>
          </w:p>
        </w:tc>
      </w:tr>
      <w:tr w:rsidR="004549F4" w:rsidRPr="00930192" w:rsidTr="004549F4">
        <w:tc>
          <w:tcPr>
            <w:tcW w:w="707" w:type="pct"/>
            <w:gridSpan w:val="2"/>
            <w:shd w:val="clear" w:color="auto" w:fill="D3E5F6"/>
          </w:tcPr>
          <w:p w:rsidR="004549F4" w:rsidRPr="00930192" w:rsidRDefault="004549F4" w:rsidP="004549F4">
            <w:pPr>
              <w:pStyle w:val="TH"/>
            </w:pPr>
            <w:r w:rsidRPr="00930192">
              <w:rPr>
                <w:rFonts w:hint="eastAsia"/>
              </w:rPr>
              <w:t>条款</w:t>
            </w:r>
          </w:p>
        </w:tc>
        <w:tc>
          <w:tcPr>
            <w:tcW w:w="2296" w:type="pct"/>
          </w:tcPr>
          <w:p w:rsidR="004549F4" w:rsidRPr="00930192" w:rsidRDefault="004549F4" w:rsidP="004549F4">
            <w:pPr>
              <w:pStyle w:val="TH"/>
            </w:pPr>
            <w:r w:rsidRPr="00930192">
              <w:rPr>
                <w:rFonts w:hint="eastAsia"/>
              </w:rPr>
              <w:t>要求</w:t>
            </w:r>
          </w:p>
        </w:tc>
        <w:tc>
          <w:tcPr>
            <w:tcW w:w="671" w:type="pct"/>
          </w:tcPr>
          <w:p w:rsidR="004549F4" w:rsidRPr="000106C9" w:rsidRDefault="004549F4" w:rsidP="004549F4">
            <w:pPr>
              <w:pStyle w:val="TH"/>
            </w:pPr>
            <w:r w:rsidRPr="007C65A8">
              <w:t>符合情况</w:t>
            </w:r>
          </w:p>
        </w:tc>
        <w:tc>
          <w:tcPr>
            <w:tcW w:w="1326" w:type="pct"/>
          </w:tcPr>
          <w:p w:rsidR="004549F4" w:rsidRPr="000106C9" w:rsidRDefault="004549F4" w:rsidP="004549F4">
            <w:pPr>
              <w:pStyle w:val="TH"/>
            </w:pPr>
            <w:r w:rsidRPr="007C65A8">
              <w:t>评语</w:t>
            </w:r>
          </w:p>
        </w:tc>
      </w:tr>
      <w:tr w:rsidR="004549F4" w:rsidRPr="00930192" w:rsidTr="004549F4">
        <w:tc>
          <w:tcPr>
            <w:tcW w:w="707" w:type="pct"/>
            <w:gridSpan w:val="2"/>
            <w:shd w:val="clear" w:color="auto" w:fill="FBD4B4" w:themeFill="accent6" w:themeFillTint="66"/>
          </w:tcPr>
          <w:p w:rsidR="004549F4" w:rsidRPr="00930192" w:rsidRDefault="004549F4" w:rsidP="004549F4">
            <w:pPr>
              <w:pStyle w:val="ParaNumbers"/>
            </w:pPr>
            <w:r w:rsidRPr="00930192">
              <w:t>5.4.1</w:t>
            </w:r>
          </w:p>
        </w:tc>
        <w:tc>
          <w:tcPr>
            <w:tcW w:w="2296" w:type="pct"/>
          </w:tcPr>
          <w:p w:rsidR="004549F4" w:rsidRPr="00930192" w:rsidRDefault="004549F4" w:rsidP="004549F4">
            <w:r w:rsidRPr="00930192">
              <w:rPr>
                <w:rFonts w:hint="eastAsia"/>
              </w:rPr>
              <w:t>危害和风险管理团队应识别和记录有理由认为会在与产品和流程相关的每一个步骤中发生的所</w:t>
            </w:r>
            <w:r>
              <w:rPr>
                <w:rFonts w:hint="eastAsia"/>
              </w:rPr>
              <w:t xml:space="preserve"> </w:t>
            </w:r>
            <w:r w:rsidRPr="00930192">
              <w:rPr>
                <w:rFonts w:hint="eastAsia"/>
              </w:rPr>
              <w:t>有潜在产品缺陷。适用情况下，所考虑的危害应包括：</w:t>
            </w:r>
          </w:p>
          <w:p w:rsidR="004549F4" w:rsidRPr="00107ED2" w:rsidRDefault="004549F4" w:rsidP="004549F4">
            <w:pPr>
              <w:pStyle w:val="ListBullet"/>
            </w:pPr>
            <w:r w:rsidRPr="00930192">
              <w:lastRenderedPageBreak/>
              <w:t xml:space="preserve"> </w:t>
            </w:r>
            <w:r w:rsidRPr="00107ED2">
              <w:rPr>
                <w:rFonts w:hint="eastAsia"/>
              </w:rPr>
              <w:t>产品质量缺陷</w:t>
            </w:r>
          </w:p>
          <w:p w:rsidR="004549F4" w:rsidRPr="00930192" w:rsidRDefault="004549F4" w:rsidP="004549F4">
            <w:pPr>
              <w:pStyle w:val="ListBullet"/>
            </w:pPr>
            <w:r w:rsidRPr="00107ED2">
              <w:t xml:space="preserve"> </w:t>
            </w:r>
            <w:r w:rsidRPr="00107ED2">
              <w:rPr>
                <w:rFonts w:hint="eastAsia"/>
              </w:rPr>
              <w:t>可能影响最</w:t>
            </w:r>
            <w:r w:rsidRPr="00930192">
              <w:rPr>
                <w:rFonts w:hint="eastAsia"/>
              </w:rPr>
              <w:t>终产品的功能完整性和性能的缺陷</w:t>
            </w:r>
          </w:p>
          <w:p w:rsidR="004549F4" w:rsidRPr="00930192" w:rsidRDefault="004549F4" w:rsidP="004549F4">
            <w:pPr>
              <w:pStyle w:val="ListBullet"/>
            </w:pPr>
            <w:r w:rsidRPr="00930192">
              <w:t xml:space="preserve"> </w:t>
            </w:r>
            <w:r w:rsidRPr="00930192">
              <w:rPr>
                <w:rFonts w:hint="eastAsia"/>
              </w:rPr>
              <w:t>导致生产的产品超出客户规定的质量参数的缺陷。</w:t>
            </w:r>
          </w:p>
        </w:tc>
        <w:tc>
          <w:tcPr>
            <w:tcW w:w="671" w:type="pct"/>
          </w:tcPr>
          <w:p w:rsidR="004549F4" w:rsidRPr="00930192" w:rsidRDefault="004549F4" w:rsidP="004549F4"/>
        </w:tc>
        <w:tc>
          <w:tcPr>
            <w:tcW w:w="1326" w:type="pct"/>
          </w:tcPr>
          <w:p w:rsidR="004549F4" w:rsidRPr="00930192" w:rsidRDefault="004549F4" w:rsidP="004549F4"/>
        </w:tc>
      </w:tr>
      <w:tr w:rsidR="00E51CD8" w:rsidRPr="00930192" w:rsidTr="004549F4">
        <w:tc>
          <w:tcPr>
            <w:tcW w:w="707" w:type="pct"/>
            <w:gridSpan w:val="2"/>
            <w:shd w:val="clear" w:color="auto" w:fill="D3E5F6"/>
          </w:tcPr>
          <w:p w:rsidR="00E51CD8" w:rsidRPr="00930192" w:rsidRDefault="00E51CD8" w:rsidP="00E51CD8">
            <w:pPr>
              <w:pStyle w:val="TH"/>
            </w:pPr>
            <w:r w:rsidRPr="00930192">
              <w:rPr>
                <w:rFonts w:hint="eastAsia"/>
              </w:rPr>
              <w:t>条款</w:t>
            </w:r>
          </w:p>
        </w:tc>
        <w:tc>
          <w:tcPr>
            <w:tcW w:w="2296" w:type="pct"/>
          </w:tcPr>
          <w:p w:rsidR="00E51CD8" w:rsidRPr="00930192" w:rsidRDefault="00E51CD8" w:rsidP="00E51CD8">
            <w:pPr>
              <w:pStyle w:val="TH"/>
            </w:pPr>
            <w:r w:rsidRPr="00930192">
              <w:rPr>
                <w:rFonts w:hint="eastAsia"/>
              </w:rPr>
              <w:t>要求</w:t>
            </w:r>
          </w:p>
        </w:tc>
        <w:tc>
          <w:tcPr>
            <w:tcW w:w="671" w:type="pct"/>
          </w:tcPr>
          <w:p w:rsidR="00E51CD8" w:rsidRPr="000106C9" w:rsidRDefault="00E51CD8" w:rsidP="00E51CD8">
            <w:pPr>
              <w:pStyle w:val="TH"/>
            </w:pPr>
            <w:r w:rsidRPr="007C65A8">
              <w:t>符合情况</w:t>
            </w:r>
          </w:p>
        </w:tc>
        <w:tc>
          <w:tcPr>
            <w:tcW w:w="1326" w:type="pct"/>
          </w:tcPr>
          <w:p w:rsidR="00E51CD8" w:rsidRPr="000106C9" w:rsidRDefault="00E51CD8" w:rsidP="00E51CD8">
            <w:pPr>
              <w:pStyle w:val="TH"/>
            </w:pPr>
            <w:r w:rsidRPr="007C65A8">
              <w:t>评语</w:t>
            </w:r>
          </w:p>
        </w:tc>
      </w:tr>
      <w:tr w:rsidR="00E51CD8" w:rsidRPr="00930192" w:rsidTr="004549F4">
        <w:tc>
          <w:tcPr>
            <w:tcW w:w="707" w:type="pct"/>
            <w:gridSpan w:val="2"/>
            <w:shd w:val="clear" w:color="auto" w:fill="FBD4B4" w:themeFill="accent6" w:themeFillTint="66"/>
          </w:tcPr>
          <w:p w:rsidR="00E51CD8" w:rsidRPr="00930192" w:rsidRDefault="00E51CD8" w:rsidP="00E51CD8">
            <w:pPr>
              <w:pStyle w:val="ParaNumbers"/>
            </w:pPr>
            <w:r w:rsidRPr="00930192">
              <w:t>5.4.2</w:t>
            </w:r>
          </w:p>
        </w:tc>
        <w:tc>
          <w:tcPr>
            <w:tcW w:w="2296" w:type="pct"/>
          </w:tcPr>
          <w:p w:rsidR="00E51CD8" w:rsidRPr="00930192" w:rsidRDefault="00E51CD8" w:rsidP="00E51CD8">
            <w:r w:rsidRPr="00930192">
              <w:rPr>
                <w:rFonts w:hint="eastAsia"/>
              </w:rPr>
              <w:t>在适用情况下，审查制造和印刷流程，识别可以防止或减小生产具有质量缺陷的产品风险的制造</w:t>
            </w:r>
            <w:r>
              <w:rPr>
                <w:rFonts w:hint="eastAsia"/>
              </w:rPr>
              <w:t xml:space="preserve"> </w:t>
            </w:r>
            <w:r w:rsidRPr="00930192">
              <w:rPr>
                <w:rFonts w:hint="eastAsia"/>
              </w:rPr>
              <w:t>流程控制点。</w:t>
            </w:r>
          </w:p>
        </w:tc>
        <w:tc>
          <w:tcPr>
            <w:tcW w:w="671" w:type="pct"/>
          </w:tcPr>
          <w:p w:rsidR="00E51CD8" w:rsidRPr="00930192" w:rsidRDefault="00E51CD8" w:rsidP="00E51CD8"/>
        </w:tc>
        <w:tc>
          <w:tcPr>
            <w:tcW w:w="1326" w:type="pct"/>
          </w:tcPr>
          <w:p w:rsidR="00E51CD8" w:rsidRPr="00930192" w:rsidRDefault="00E51CD8" w:rsidP="00E51CD8"/>
        </w:tc>
      </w:tr>
      <w:tr w:rsidR="00E51CD8" w:rsidRPr="00930192" w:rsidTr="004549F4">
        <w:tc>
          <w:tcPr>
            <w:tcW w:w="707" w:type="pct"/>
            <w:gridSpan w:val="2"/>
            <w:shd w:val="clear" w:color="auto" w:fill="FBD4B4" w:themeFill="accent6" w:themeFillTint="66"/>
          </w:tcPr>
          <w:p w:rsidR="00E51CD8" w:rsidRPr="00930192" w:rsidRDefault="00E51CD8" w:rsidP="00E51CD8">
            <w:pPr>
              <w:pStyle w:val="ParaNumbers"/>
            </w:pPr>
            <w:r w:rsidRPr="00930192">
              <w:t>5.4.3</w:t>
            </w:r>
          </w:p>
        </w:tc>
        <w:tc>
          <w:tcPr>
            <w:tcW w:w="2296" w:type="pct"/>
          </w:tcPr>
          <w:p w:rsidR="00E51CD8" w:rsidRPr="00930192" w:rsidRDefault="00E51CD8" w:rsidP="00E51CD8">
            <w:r w:rsidRPr="00930192">
              <w:rPr>
                <w:rFonts w:hint="eastAsia"/>
              </w:rPr>
              <w:t>针对各个制造流程控制点，应制定并记录机器设置或流程限制，既流程规格。</w:t>
            </w:r>
          </w:p>
        </w:tc>
        <w:tc>
          <w:tcPr>
            <w:tcW w:w="671" w:type="pct"/>
          </w:tcPr>
          <w:p w:rsidR="00E51CD8" w:rsidRPr="00930192" w:rsidRDefault="00E51CD8" w:rsidP="00E51CD8"/>
        </w:tc>
        <w:tc>
          <w:tcPr>
            <w:tcW w:w="1326" w:type="pct"/>
          </w:tcPr>
          <w:p w:rsidR="00E51CD8" w:rsidRPr="00930192" w:rsidRDefault="00E51CD8" w:rsidP="00E51CD8"/>
        </w:tc>
      </w:tr>
      <w:tr w:rsidR="00E51CD8" w:rsidRPr="00930192" w:rsidTr="004549F4">
        <w:tc>
          <w:tcPr>
            <w:tcW w:w="707" w:type="pct"/>
            <w:gridSpan w:val="2"/>
            <w:shd w:val="clear" w:color="auto" w:fill="FBD4B4" w:themeFill="accent6" w:themeFillTint="66"/>
          </w:tcPr>
          <w:p w:rsidR="00E51CD8" w:rsidRPr="00930192" w:rsidRDefault="00E51CD8" w:rsidP="00E51CD8">
            <w:pPr>
              <w:pStyle w:val="ParaNumbers"/>
            </w:pPr>
            <w:r w:rsidRPr="00930192">
              <w:t>5.4.4</w:t>
            </w:r>
          </w:p>
        </w:tc>
        <w:tc>
          <w:tcPr>
            <w:tcW w:w="2296" w:type="pct"/>
          </w:tcPr>
          <w:p w:rsidR="00E51CD8" w:rsidRPr="00930192" w:rsidRDefault="00E51CD8" w:rsidP="00E51CD8">
            <w:r w:rsidRPr="00930192">
              <w:rPr>
                <w:rFonts w:hint="eastAsia"/>
              </w:rPr>
              <w:t>在设备设置对于产品安全或合法性至关重要的情况下，设备设置的变更应只由经过培训和授权</w:t>
            </w:r>
            <w:r>
              <w:rPr>
                <w:rFonts w:hint="eastAsia"/>
              </w:rPr>
              <w:t xml:space="preserve"> </w:t>
            </w:r>
            <w:r w:rsidRPr="00930192">
              <w:rPr>
                <w:rFonts w:hint="eastAsia"/>
              </w:rPr>
              <w:t>的人员来完成。如适用，其控制应采用密码保护或施加其它限制措施。</w:t>
            </w:r>
          </w:p>
        </w:tc>
        <w:tc>
          <w:tcPr>
            <w:tcW w:w="671" w:type="pct"/>
          </w:tcPr>
          <w:p w:rsidR="00E51CD8" w:rsidRPr="00930192" w:rsidRDefault="00E51CD8" w:rsidP="00E51CD8"/>
        </w:tc>
        <w:tc>
          <w:tcPr>
            <w:tcW w:w="1326" w:type="pct"/>
          </w:tcPr>
          <w:p w:rsidR="00E51CD8" w:rsidRPr="00930192" w:rsidRDefault="00E51CD8" w:rsidP="00E51CD8"/>
        </w:tc>
      </w:tr>
      <w:tr w:rsidR="00E51CD8" w:rsidRPr="00930192" w:rsidTr="004549F4">
        <w:tc>
          <w:tcPr>
            <w:tcW w:w="707" w:type="pct"/>
            <w:gridSpan w:val="2"/>
            <w:shd w:val="clear" w:color="auto" w:fill="FBD4B4" w:themeFill="accent6" w:themeFillTint="66"/>
          </w:tcPr>
          <w:p w:rsidR="00E51CD8" w:rsidRPr="00930192" w:rsidRDefault="00E51CD8" w:rsidP="00E51CD8">
            <w:pPr>
              <w:pStyle w:val="ParaNumbers"/>
            </w:pPr>
            <w:r w:rsidRPr="00930192">
              <w:t>5.4.5</w:t>
            </w:r>
          </w:p>
        </w:tc>
        <w:tc>
          <w:tcPr>
            <w:tcW w:w="2296" w:type="pct"/>
          </w:tcPr>
          <w:p w:rsidR="00E51CD8" w:rsidRPr="00930192" w:rsidRDefault="00E51CD8" w:rsidP="00E51CD8">
            <w:r w:rsidRPr="00930192">
              <w:rPr>
                <w:rFonts w:hint="eastAsia"/>
              </w:rPr>
              <w:t>生产过程中，每批产品或每批次产品都应有材料清单和流程规格（包括制造流程控制点）。</w:t>
            </w:r>
          </w:p>
        </w:tc>
        <w:tc>
          <w:tcPr>
            <w:tcW w:w="671" w:type="pct"/>
          </w:tcPr>
          <w:p w:rsidR="00E51CD8" w:rsidRPr="00930192" w:rsidRDefault="00E51CD8" w:rsidP="00E51CD8"/>
        </w:tc>
        <w:tc>
          <w:tcPr>
            <w:tcW w:w="1326" w:type="pct"/>
          </w:tcPr>
          <w:p w:rsidR="00E51CD8" w:rsidRPr="00930192" w:rsidRDefault="00E51CD8" w:rsidP="00E51CD8"/>
        </w:tc>
      </w:tr>
      <w:tr w:rsidR="00E51CD8" w:rsidRPr="00930192" w:rsidTr="004549F4">
        <w:tc>
          <w:tcPr>
            <w:tcW w:w="707" w:type="pct"/>
            <w:gridSpan w:val="2"/>
            <w:shd w:val="clear" w:color="auto" w:fill="FBD4B4" w:themeFill="accent6" w:themeFillTint="66"/>
          </w:tcPr>
          <w:p w:rsidR="00E51CD8" w:rsidRPr="00930192" w:rsidRDefault="00E51CD8" w:rsidP="00E51CD8">
            <w:pPr>
              <w:pStyle w:val="ParaNumbers"/>
            </w:pPr>
            <w:r w:rsidRPr="00930192">
              <w:t>5.4.6</w:t>
            </w:r>
          </w:p>
        </w:tc>
        <w:tc>
          <w:tcPr>
            <w:tcW w:w="2296" w:type="pct"/>
          </w:tcPr>
          <w:p w:rsidR="00E51CD8" w:rsidRPr="00930192" w:rsidRDefault="00E51CD8" w:rsidP="00E51CD8">
            <w:r w:rsidRPr="00930192">
              <w:rPr>
                <w:rFonts w:hint="eastAsia"/>
              </w:rPr>
              <w:t>应该在启动时、设备调试后和生产中定期间隔开展记录在案的流程检查，确保产品的生产始终</w:t>
            </w:r>
            <w:r>
              <w:rPr>
                <w:rFonts w:hint="eastAsia"/>
              </w:rPr>
              <w:t xml:space="preserve"> </w:t>
            </w:r>
            <w:r w:rsidRPr="00930192">
              <w:rPr>
                <w:rFonts w:hint="eastAsia"/>
              </w:rPr>
              <w:t>符合商定的质量规格。</w:t>
            </w:r>
          </w:p>
        </w:tc>
        <w:tc>
          <w:tcPr>
            <w:tcW w:w="671" w:type="pct"/>
          </w:tcPr>
          <w:p w:rsidR="00E51CD8" w:rsidRPr="00930192" w:rsidRDefault="00E51CD8" w:rsidP="00E51CD8"/>
        </w:tc>
        <w:tc>
          <w:tcPr>
            <w:tcW w:w="1326" w:type="pct"/>
          </w:tcPr>
          <w:p w:rsidR="00E51CD8" w:rsidRPr="00930192" w:rsidRDefault="00E51CD8" w:rsidP="00E51CD8"/>
        </w:tc>
      </w:tr>
      <w:tr w:rsidR="00E51CD8" w:rsidRPr="00930192" w:rsidTr="004549F4">
        <w:tc>
          <w:tcPr>
            <w:tcW w:w="707" w:type="pct"/>
            <w:gridSpan w:val="2"/>
            <w:shd w:val="clear" w:color="auto" w:fill="FBD4B4" w:themeFill="accent6" w:themeFillTint="66"/>
          </w:tcPr>
          <w:p w:rsidR="00E51CD8" w:rsidRPr="00930192" w:rsidRDefault="00E51CD8" w:rsidP="00E51CD8">
            <w:pPr>
              <w:pStyle w:val="ParaNumbers"/>
            </w:pPr>
            <w:r w:rsidRPr="00930192">
              <w:t>5.4.7</w:t>
            </w:r>
          </w:p>
        </w:tc>
        <w:tc>
          <w:tcPr>
            <w:tcW w:w="2296" w:type="pct"/>
          </w:tcPr>
          <w:p w:rsidR="00E51CD8" w:rsidRPr="00930192" w:rsidRDefault="00E51CD8" w:rsidP="00E51CD8">
            <w:r w:rsidRPr="00930192">
              <w:rPr>
                <w:rFonts w:hint="eastAsia"/>
              </w:rPr>
              <w:t>应制定记录在案的清线规程，确保启动时生产线上没有之前的产品和生产文件。</w:t>
            </w:r>
          </w:p>
        </w:tc>
        <w:tc>
          <w:tcPr>
            <w:tcW w:w="671" w:type="pct"/>
          </w:tcPr>
          <w:p w:rsidR="00E51CD8" w:rsidRPr="00930192" w:rsidRDefault="00E51CD8" w:rsidP="00E51CD8"/>
        </w:tc>
        <w:tc>
          <w:tcPr>
            <w:tcW w:w="1326" w:type="pct"/>
          </w:tcPr>
          <w:p w:rsidR="00E51CD8" w:rsidRPr="00930192" w:rsidRDefault="00E51CD8" w:rsidP="00E51CD8"/>
        </w:tc>
      </w:tr>
      <w:tr w:rsidR="00E51CD8" w:rsidRPr="00930192" w:rsidTr="004549F4">
        <w:tc>
          <w:tcPr>
            <w:tcW w:w="707" w:type="pct"/>
            <w:gridSpan w:val="2"/>
            <w:shd w:val="clear" w:color="auto" w:fill="FBD4B4" w:themeFill="accent6" w:themeFillTint="66"/>
          </w:tcPr>
          <w:p w:rsidR="00E51CD8" w:rsidRPr="00930192" w:rsidRDefault="00E51CD8" w:rsidP="00E51CD8">
            <w:pPr>
              <w:pStyle w:val="ParaNumbers"/>
            </w:pPr>
            <w:r w:rsidRPr="00930192">
              <w:t>5.4.8</w:t>
            </w:r>
          </w:p>
        </w:tc>
        <w:tc>
          <w:tcPr>
            <w:tcW w:w="2296" w:type="pct"/>
          </w:tcPr>
          <w:p w:rsidR="00E51CD8" w:rsidRPr="00930192" w:rsidRDefault="00E51CD8" w:rsidP="00E51CD8">
            <w:r w:rsidRPr="00930192">
              <w:rPr>
                <w:rFonts w:hint="eastAsia"/>
              </w:rPr>
              <w:t>如果产品的组分、加工方法或设备发生变化，在适当情况下，工厂应重新制定流程特性以及验证</w:t>
            </w:r>
            <w:r>
              <w:rPr>
                <w:rFonts w:hint="eastAsia"/>
              </w:rPr>
              <w:t xml:space="preserve"> </w:t>
            </w:r>
            <w:r w:rsidRPr="00930192">
              <w:rPr>
                <w:rFonts w:hint="eastAsia"/>
              </w:rPr>
              <w:t>产品数据，确保达到产品的安全性、合法性和质量要求。</w:t>
            </w:r>
          </w:p>
        </w:tc>
        <w:tc>
          <w:tcPr>
            <w:tcW w:w="671" w:type="pct"/>
          </w:tcPr>
          <w:p w:rsidR="00E51CD8" w:rsidRPr="00930192" w:rsidRDefault="00E51CD8" w:rsidP="00E51CD8"/>
        </w:tc>
        <w:tc>
          <w:tcPr>
            <w:tcW w:w="1326" w:type="pct"/>
          </w:tcPr>
          <w:p w:rsidR="00E51CD8" w:rsidRPr="00930192" w:rsidRDefault="00E51CD8" w:rsidP="00E51CD8"/>
        </w:tc>
      </w:tr>
      <w:tr w:rsidR="00E51CD8" w:rsidRPr="00930192" w:rsidTr="004549F4">
        <w:tc>
          <w:tcPr>
            <w:tcW w:w="707" w:type="pct"/>
            <w:gridSpan w:val="2"/>
            <w:shd w:val="clear" w:color="auto" w:fill="FBD4B4" w:themeFill="accent6" w:themeFillTint="66"/>
          </w:tcPr>
          <w:p w:rsidR="00E51CD8" w:rsidRPr="00930192" w:rsidRDefault="00E51CD8" w:rsidP="00E51CD8">
            <w:pPr>
              <w:pStyle w:val="ParaNumbers"/>
            </w:pPr>
            <w:r w:rsidRPr="00930192">
              <w:t>5.4.9</w:t>
            </w:r>
          </w:p>
        </w:tc>
        <w:tc>
          <w:tcPr>
            <w:tcW w:w="2296" w:type="pct"/>
          </w:tcPr>
          <w:p w:rsidR="00E51CD8" w:rsidRPr="00930192" w:rsidRDefault="00E51CD8" w:rsidP="00E51CD8">
            <w:r w:rsidRPr="00930192">
              <w:rPr>
                <w:rFonts w:hint="eastAsia"/>
              </w:rPr>
              <w:t>记录在案的清线程序应包括：</w:t>
            </w:r>
          </w:p>
          <w:p w:rsidR="00E51CD8" w:rsidRPr="00930192" w:rsidRDefault="00E51CD8" w:rsidP="00E51CD8">
            <w:pPr>
              <w:pStyle w:val="ListBullet"/>
            </w:pPr>
            <w:r w:rsidRPr="00930192">
              <w:t xml:space="preserve"> </w:t>
            </w:r>
            <w:r w:rsidRPr="00930192">
              <w:rPr>
                <w:rFonts w:hint="eastAsia"/>
              </w:rPr>
              <w:t>参与清线的人员的职责</w:t>
            </w:r>
          </w:p>
          <w:p w:rsidR="00E51CD8" w:rsidRPr="00930192" w:rsidRDefault="00E51CD8" w:rsidP="00E51CD8">
            <w:pPr>
              <w:pStyle w:val="ListBullet"/>
            </w:pPr>
            <w:r w:rsidRPr="00930192">
              <w:t xml:space="preserve"> </w:t>
            </w:r>
            <w:r w:rsidRPr="00930192">
              <w:rPr>
                <w:rFonts w:hint="eastAsia"/>
              </w:rPr>
              <w:t>材料可能被卡的区域</w:t>
            </w:r>
          </w:p>
          <w:p w:rsidR="00E51CD8" w:rsidRPr="00930192" w:rsidRDefault="00E51CD8" w:rsidP="00E51CD8">
            <w:pPr>
              <w:pStyle w:val="ListBullet"/>
            </w:pPr>
            <w:r w:rsidRPr="00930192">
              <w:t xml:space="preserve"> </w:t>
            </w:r>
            <w:r w:rsidRPr="00930192">
              <w:rPr>
                <w:rFonts w:hint="eastAsia"/>
              </w:rPr>
              <w:t>清线验证</w:t>
            </w:r>
          </w:p>
          <w:p w:rsidR="00E51CD8" w:rsidRPr="00930192" w:rsidRDefault="00E51CD8" w:rsidP="00E51CD8">
            <w:pPr>
              <w:pStyle w:val="ListBullet"/>
            </w:pPr>
            <w:r w:rsidRPr="00930192">
              <w:t xml:space="preserve"> </w:t>
            </w:r>
            <w:r w:rsidRPr="00930192">
              <w:rPr>
                <w:rFonts w:hint="eastAsia"/>
              </w:rPr>
              <w:t>签字允许继续生产。</w:t>
            </w:r>
          </w:p>
          <w:p w:rsidR="00E51CD8" w:rsidRPr="00930192" w:rsidRDefault="00E51CD8" w:rsidP="00E51CD8">
            <w:r w:rsidRPr="00930192">
              <w:rPr>
                <w:rFonts w:hint="eastAsia"/>
              </w:rPr>
              <w:t>每次生产运行前应全面实施清线规程。</w:t>
            </w:r>
          </w:p>
        </w:tc>
        <w:tc>
          <w:tcPr>
            <w:tcW w:w="671" w:type="pct"/>
          </w:tcPr>
          <w:p w:rsidR="00E51CD8" w:rsidRPr="00930192" w:rsidRDefault="00E51CD8" w:rsidP="00E51CD8"/>
        </w:tc>
        <w:tc>
          <w:tcPr>
            <w:tcW w:w="1326" w:type="pct"/>
          </w:tcPr>
          <w:p w:rsidR="00E51CD8" w:rsidRPr="00930192" w:rsidRDefault="00E51CD8" w:rsidP="00E51CD8"/>
        </w:tc>
      </w:tr>
      <w:tr w:rsidR="00E51CD8" w:rsidRPr="00930192" w:rsidTr="005F5E4C">
        <w:tc>
          <w:tcPr>
            <w:tcW w:w="5000" w:type="pct"/>
            <w:gridSpan w:val="5"/>
            <w:shd w:val="clear" w:color="auto" w:fill="00B0F0"/>
          </w:tcPr>
          <w:p w:rsidR="00E51CD8" w:rsidRPr="00930192" w:rsidRDefault="00E51CD8" w:rsidP="00E51CD8">
            <w:pPr>
              <w:pStyle w:val="Heading2"/>
              <w:outlineLvl w:val="1"/>
            </w:pPr>
            <w:r w:rsidRPr="00930192">
              <w:t>5.5</w:t>
            </w:r>
            <w:r w:rsidRPr="00930192">
              <w:tab/>
            </w:r>
            <w:r w:rsidRPr="00930192">
              <w:rPr>
                <w:rFonts w:hint="eastAsia"/>
              </w:rPr>
              <w:t>测量和监控设备的校准和控制</w:t>
            </w:r>
          </w:p>
        </w:tc>
      </w:tr>
      <w:tr w:rsidR="00E51CD8" w:rsidRPr="00B73D95" w:rsidTr="005F7F5D">
        <w:tc>
          <w:tcPr>
            <w:tcW w:w="707" w:type="pct"/>
            <w:gridSpan w:val="2"/>
            <w:shd w:val="clear" w:color="auto" w:fill="D3E5F6"/>
          </w:tcPr>
          <w:p w:rsidR="00E51CD8" w:rsidRPr="00B73D95" w:rsidRDefault="00E51CD8" w:rsidP="00E51CD8"/>
        </w:tc>
        <w:tc>
          <w:tcPr>
            <w:tcW w:w="4293" w:type="pct"/>
            <w:gridSpan w:val="3"/>
            <w:shd w:val="clear" w:color="auto" w:fill="D3E5F6"/>
          </w:tcPr>
          <w:p w:rsidR="00E51CD8" w:rsidRPr="00B73D95" w:rsidRDefault="00E51CD8" w:rsidP="00E51CD8">
            <w:r>
              <w:rPr>
                <w:rFonts w:asciiTheme="minorHAnsi" w:eastAsiaTheme="minorHAnsi" w:hAnsiTheme="minorHAnsi"/>
                <w:noProof/>
                <w:lang w:val="en-GB" w:eastAsia="en-GB"/>
              </w:rPr>
              <mc:AlternateContent>
                <mc:Choice Requires="wpg">
                  <w:drawing>
                    <wp:anchor distT="0" distB="0" distL="114300" distR="114300" simplePos="0" relativeHeight="251860480" behindDoc="1" locked="0" layoutInCell="1" allowOverlap="1" wp14:anchorId="2942F1D1" wp14:editId="0843B266">
                      <wp:simplePos x="0" y="0"/>
                      <wp:positionH relativeFrom="page">
                        <wp:posOffset>1696720</wp:posOffset>
                      </wp:positionH>
                      <wp:positionV relativeFrom="paragraph">
                        <wp:posOffset>333375</wp:posOffset>
                      </wp:positionV>
                      <wp:extent cx="1270" cy="252095"/>
                      <wp:effectExtent l="0" t="0" r="0" b="0"/>
                      <wp:wrapNone/>
                      <wp:docPr id="1203" name="Group 1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25"/>
                                <a:chExt cx="2" cy="397"/>
                              </a:xfrm>
                            </wpg:grpSpPr>
                            <wps:wsp>
                              <wps:cNvPr id="1204" name="Freeform 1177"/>
                              <wps:cNvSpPr>
                                <a:spLocks/>
                              </wps:cNvSpPr>
                              <wps:spPr bwMode="auto">
                                <a:xfrm>
                                  <a:off x="2672" y="525"/>
                                  <a:ext cx="2" cy="397"/>
                                </a:xfrm>
                                <a:custGeom>
                                  <a:avLst/>
                                  <a:gdLst>
                                    <a:gd name="T0" fmla="+- 0 525 525"/>
                                    <a:gd name="T1" fmla="*/ 525 h 397"/>
                                    <a:gd name="T2" fmla="+- 0 922 525"/>
                                    <a:gd name="T3" fmla="*/ 922 h 397"/>
                                    <a:gd name="T4" fmla="+- 0 525 525"/>
                                    <a:gd name="T5" fmla="*/ 52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A41B1" id="Group 1176" o:spid="_x0000_s1026" style="position:absolute;margin-left:133.6pt;margin-top:26.25pt;width:.1pt;height:19.85pt;z-index:-251456000;mso-position-horizontal-relative:page" coordorigin="2672,52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">
                      <v:shape id="Freeform 1177" o:spid="_x0000_s1027" style="position:absolute;left:2672;top:52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" path="m,l,397,,e" fillcolor="#008bc0" stroked="f">
                        <v:path arrowok="t" o:connecttype="custom" o:connectlocs="0,525;0,922;0,525" o:connectangles="0,0,0"/>
                      </v:shape>
                      <w10:wrap anchorx="page"/>
                    </v:group>
                  </w:pict>
                </mc:Fallback>
              </mc:AlternateContent>
            </w:r>
            <w:r w:rsidRPr="00B73D95">
              <w:rPr>
                <w:rFonts w:hint="eastAsia"/>
              </w:rPr>
              <w:t>工厂应能够证明测量和监控设备充分准确且可靠，以提供对测量结果的信心。</w:t>
            </w:r>
          </w:p>
        </w:tc>
      </w:tr>
      <w:tr w:rsidR="00E51CD8" w:rsidRPr="00930192" w:rsidTr="004549F4">
        <w:tc>
          <w:tcPr>
            <w:tcW w:w="707" w:type="pct"/>
            <w:gridSpan w:val="2"/>
            <w:shd w:val="clear" w:color="auto" w:fill="D3E5F6"/>
          </w:tcPr>
          <w:p w:rsidR="00E51CD8" w:rsidRPr="00930192" w:rsidRDefault="00E51CD8" w:rsidP="00E51CD8">
            <w:pPr>
              <w:pStyle w:val="TH"/>
            </w:pPr>
            <w:r w:rsidRPr="00930192">
              <w:rPr>
                <w:rFonts w:hint="eastAsia"/>
              </w:rPr>
              <w:lastRenderedPageBreak/>
              <w:t>条款</w:t>
            </w:r>
          </w:p>
        </w:tc>
        <w:tc>
          <w:tcPr>
            <w:tcW w:w="2296" w:type="pct"/>
          </w:tcPr>
          <w:p w:rsidR="00E51CD8" w:rsidRPr="00930192" w:rsidRDefault="00E51CD8" w:rsidP="00E51CD8">
            <w:pPr>
              <w:pStyle w:val="TH"/>
            </w:pPr>
            <w:r w:rsidRPr="00930192">
              <w:rPr>
                <w:rFonts w:hint="eastAsia"/>
              </w:rPr>
              <w:t>要求</w:t>
            </w:r>
          </w:p>
        </w:tc>
        <w:tc>
          <w:tcPr>
            <w:tcW w:w="671" w:type="pct"/>
          </w:tcPr>
          <w:p w:rsidR="00E51CD8" w:rsidRPr="000106C9" w:rsidRDefault="00E51CD8" w:rsidP="00E51CD8">
            <w:pPr>
              <w:pStyle w:val="TH"/>
            </w:pPr>
            <w:r w:rsidRPr="007C65A8">
              <w:t>符合情况</w:t>
            </w:r>
          </w:p>
        </w:tc>
        <w:tc>
          <w:tcPr>
            <w:tcW w:w="1326" w:type="pct"/>
          </w:tcPr>
          <w:p w:rsidR="00E51CD8" w:rsidRPr="000106C9" w:rsidRDefault="00E51CD8" w:rsidP="00E51CD8">
            <w:pPr>
              <w:pStyle w:val="TH"/>
            </w:pPr>
            <w:r w:rsidRPr="007C65A8">
              <w:t>评语</w:t>
            </w:r>
          </w:p>
        </w:tc>
      </w:tr>
      <w:tr w:rsidR="00E51CD8" w:rsidRPr="00930192" w:rsidTr="004549F4">
        <w:tc>
          <w:tcPr>
            <w:tcW w:w="707" w:type="pct"/>
            <w:gridSpan w:val="2"/>
            <w:shd w:val="clear" w:color="auto" w:fill="D3E5F6"/>
          </w:tcPr>
          <w:p w:rsidR="00E51CD8" w:rsidRPr="00741F50" w:rsidRDefault="00E51CD8" w:rsidP="00E51CD8">
            <w:pPr>
              <w:pStyle w:val="ParaNumbers"/>
            </w:pPr>
            <w:r w:rsidRPr="00741F50">
              <w:t>5.5.1</w:t>
            </w:r>
          </w:p>
        </w:tc>
        <w:tc>
          <w:tcPr>
            <w:tcW w:w="2296" w:type="pct"/>
          </w:tcPr>
          <w:p w:rsidR="00E51CD8" w:rsidRPr="00930192" w:rsidRDefault="00E51CD8" w:rsidP="00E51CD8">
            <w:r w:rsidRPr="00930192">
              <w:rPr>
                <w:rFonts w:hint="eastAsia"/>
              </w:rPr>
              <w:t>工厂应识别和控制用于监控临界控制点（如适用）及产品安全、质量和合法性的线上和线下测量</w:t>
            </w:r>
            <w:r>
              <w:rPr>
                <w:rFonts w:hint="eastAsia"/>
              </w:rPr>
              <w:t xml:space="preserve"> </w:t>
            </w:r>
            <w:r w:rsidRPr="00930192">
              <w:rPr>
                <w:rFonts w:hint="eastAsia"/>
              </w:rPr>
              <w:t>设备。作为最低要求，这应包括：</w:t>
            </w:r>
          </w:p>
          <w:p w:rsidR="00E51CD8" w:rsidRPr="00930192" w:rsidRDefault="00E51CD8" w:rsidP="00E51CD8">
            <w:pPr>
              <w:pStyle w:val="ListBullet"/>
            </w:pPr>
            <w:r w:rsidRPr="00930192">
              <w:t xml:space="preserve"> </w:t>
            </w:r>
            <w:r w:rsidRPr="00930192">
              <w:rPr>
                <w:rFonts w:hint="eastAsia"/>
              </w:rPr>
              <w:t>成文的设备及地点清单</w:t>
            </w:r>
          </w:p>
          <w:p w:rsidR="00E51CD8" w:rsidRPr="00930192" w:rsidRDefault="00E51CD8" w:rsidP="00E51CD8">
            <w:pPr>
              <w:pStyle w:val="ListBullet"/>
            </w:pPr>
            <w:r w:rsidRPr="00930192">
              <w:t xml:space="preserve"> </w:t>
            </w:r>
            <w:r w:rsidRPr="00930192">
              <w:rPr>
                <w:rFonts w:hint="eastAsia"/>
              </w:rPr>
              <w:t>识别代码和校准到期日期</w:t>
            </w:r>
          </w:p>
          <w:p w:rsidR="00E51CD8" w:rsidRPr="00930192" w:rsidRDefault="00E51CD8" w:rsidP="00E51CD8">
            <w:pPr>
              <w:pStyle w:val="ListBullet"/>
            </w:pPr>
            <w:r w:rsidRPr="00930192">
              <w:t xml:space="preserve"> </w:t>
            </w:r>
            <w:r w:rsidRPr="00930192">
              <w:rPr>
                <w:rFonts w:hint="eastAsia"/>
              </w:rPr>
              <w:t>预防未经授权人员调节设备的措施</w:t>
            </w:r>
          </w:p>
          <w:p w:rsidR="00E51CD8" w:rsidRPr="00930192" w:rsidRDefault="00E51CD8" w:rsidP="00E51CD8">
            <w:pPr>
              <w:pStyle w:val="ListBullet"/>
            </w:pPr>
            <w:r w:rsidRPr="00930192">
              <w:t xml:space="preserve"> </w:t>
            </w:r>
            <w:r w:rsidRPr="00930192">
              <w:rPr>
                <w:rFonts w:hint="eastAsia"/>
              </w:rPr>
              <w:t>防止破坏、变质和误用的保护措施。</w:t>
            </w:r>
          </w:p>
        </w:tc>
        <w:tc>
          <w:tcPr>
            <w:tcW w:w="671" w:type="pct"/>
          </w:tcPr>
          <w:p w:rsidR="00E51CD8" w:rsidRPr="00930192" w:rsidRDefault="00E51CD8" w:rsidP="00E51CD8"/>
        </w:tc>
        <w:tc>
          <w:tcPr>
            <w:tcW w:w="1326" w:type="pct"/>
          </w:tcPr>
          <w:p w:rsidR="00E51CD8" w:rsidRPr="00930192" w:rsidRDefault="00E51CD8" w:rsidP="00E51CD8"/>
        </w:tc>
      </w:tr>
      <w:tr w:rsidR="00E51CD8" w:rsidRPr="00930192" w:rsidTr="004549F4">
        <w:tc>
          <w:tcPr>
            <w:tcW w:w="707" w:type="pct"/>
            <w:gridSpan w:val="2"/>
            <w:shd w:val="clear" w:color="auto" w:fill="D3E5F6"/>
          </w:tcPr>
          <w:p w:rsidR="00E51CD8" w:rsidRPr="00741F50" w:rsidRDefault="00E51CD8" w:rsidP="00E51CD8">
            <w:pPr>
              <w:pStyle w:val="ParaNumbers"/>
            </w:pPr>
            <w:r w:rsidRPr="00741F50">
              <w:t>5.5.2</w:t>
            </w:r>
          </w:p>
        </w:tc>
        <w:tc>
          <w:tcPr>
            <w:tcW w:w="2296" w:type="pct"/>
          </w:tcPr>
          <w:p w:rsidR="00E51CD8" w:rsidRPr="00930192" w:rsidRDefault="00E51CD8" w:rsidP="00E51CD8">
            <w:r w:rsidRPr="00930192">
              <w:rPr>
                <w:rFonts w:hint="eastAsia"/>
              </w:rPr>
              <w:t>根据风险分析，以预定的频率检查和调试所有识别出的测量设备。应由经过培训的员工按照规</w:t>
            </w:r>
            <w:r>
              <w:rPr>
                <w:rFonts w:hint="eastAsia"/>
              </w:rPr>
              <w:t xml:space="preserve"> </w:t>
            </w:r>
            <w:r w:rsidRPr="00930192">
              <w:rPr>
                <w:rFonts w:hint="eastAsia"/>
              </w:rPr>
              <w:t>定的方法进行，确保规定参数范围内的准确性。应对所有结果进行记录。</w:t>
            </w:r>
          </w:p>
          <w:p w:rsidR="00E51CD8" w:rsidRPr="00930192" w:rsidRDefault="00E51CD8" w:rsidP="00E51CD8">
            <w:r w:rsidRPr="00930192">
              <w:rPr>
                <w:rFonts w:hint="eastAsia"/>
              </w:rPr>
              <w:t>在可能的情况下，校准应可追溯到公认的国家或国际标准。如果无法进行可追溯校准，工厂应证</w:t>
            </w:r>
            <w:r>
              <w:rPr>
                <w:rFonts w:hint="eastAsia"/>
              </w:rPr>
              <w:t xml:space="preserve"> </w:t>
            </w:r>
            <w:r w:rsidRPr="00930192">
              <w:rPr>
                <w:rFonts w:hint="eastAsia"/>
              </w:rPr>
              <w:t>明遵照标准的依据。</w:t>
            </w:r>
          </w:p>
        </w:tc>
        <w:tc>
          <w:tcPr>
            <w:tcW w:w="671" w:type="pct"/>
          </w:tcPr>
          <w:p w:rsidR="00E51CD8" w:rsidRPr="00930192" w:rsidRDefault="00E51CD8" w:rsidP="00E51CD8"/>
        </w:tc>
        <w:tc>
          <w:tcPr>
            <w:tcW w:w="1326" w:type="pct"/>
          </w:tcPr>
          <w:p w:rsidR="00E51CD8" w:rsidRPr="00930192" w:rsidRDefault="00E51CD8" w:rsidP="00E51CD8"/>
        </w:tc>
      </w:tr>
      <w:tr w:rsidR="00E51CD8" w:rsidRPr="00930192" w:rsidTr="004549F4">
        <w:tc>
          <w:tcPr>
            <w:tcW w:w="707" w:type="pct"/>
            <w:gridSpan w:val="2"/>
            <w:shd w:val="clear" w:color="auto" w:fill="D3E5F6"/>
          </w:tcPr>
          <w:p w:rsidR="00E51CD8" w:rsidRPr="00741F50" w:rsidRDefault="00E51CD8" w:rsidP="00E51CD8">
            <w:pPr>
              <w:pStyle w:val="ParaNumbers"/>
            </w:pPr>
            <w:r w:rsidRPr="00741F50">
              <w:t>5.5.3</w:t>
            </w:r>
          </w:p>
        </w:tc>
        <w:tc>
          <w:tcPr>
            <w:tcW w:w="2296" w:type="pct"/>
          </w:tcPr>
          <w:p w:rsidR="00E51CD8" w:rsidRPr="00930192" w:rsidRDefault="00E51CD8" w:rsidP="00E51CD8">
            <w:r w:rsidRPr="00930192">
              <w:rPr>
                <w:rFonts w:hint="eastAsia"/>
              </w:rPr>
              <w:t>当监控和测试规程识别到产品检查、测试或测量设备的故障后，应制定和记录纠正措施和报告</w:t>
            </w:r>
            <w:r>
              <w:rPr>
                <w:rFonts w:hint="eastAsia"/>
              </w:rPr>
              <w:t xml:space="preserve"> </w:t>
            </w:r>
            <w:r w:rsidRPr="00930192">
              <w:rPr>
                <w:rFonts w:hint="eastAsia"/>
              </w:rPr>
              <w:t>规程。任何此类故障都应接受潜在风险评估；后续行动可能包括自设备上次验收测试以来生产</w:t>
            </w:r>
            <w:r>
              <w:rPr>
                <w:rFonts w:hint="eastAsia"/>
              </w:rPr>
              <w:t xml:space="preserve"> </w:t>
            </w:r>
            <w:r w:rsidRPr="00930192">
              <w:rPr>
                <w:rFonts w:hint="eastAsia"/>
              </w:rPr>
              <w:t>产品的隔离、检疫和重新检查。</w:t>
            </w:r>
          </w:p>
          <w:p w:rsidR="00E51CD8" w:rsidRPr="00930192" w:rsidRDefault="00E51CD8" w:rsidP="00E51CD8">
            <w:r w:rsidRPr="00930192">
              <w:rPr>
                <w:rFonts w:hint="eastAsia"/>
              </w:rPr>
              <w:t>工厂应就设备故障进行根本原因分析，并实施适当的纠正措施。</w:t>
            </w:r>
          </w:p>
        </w:tc>
        <w:tc>
          <w:tcPr>
            <w:tcW w:w="671" w:type="pct"/>
          </w:tcPr>
          <w:p w:rsidR="00E51CD8" w:rsidRPr="00930192" w:rsidRDefault="00E51CD8" w:rsidP="00E51CD8"/>
        </w:tc>
        <w:tc>
          <w:tcPr>
            <w:tcW w:w="1326" w:type="pct"/>
          </w:tcPr>
          <w:p w:rsidR="00E51CD8" w:rsidRPr="00930192" w:rsidRDefault="00E51CD8" w:rsidP="00E51CD8"/>
        </w:tc>
      </w:tr>
      <w:tr w:rsidR="00E51CD8" w:rsidRPr="00930192" w:rsidTr="009075FA">
        <w:tc>
          <w:tcPr>
            <w:tcW w:w="5000" w:type="pct"/>
            <w:gridSpan w:val="5"/>
            <w:shd w:val="clear" w:color="auto" w:fill="00B0F0"/>
          </w:tcPr>
          <w:p w:rsidR="00E51CD8" w:rsidRPr="00930192" w:rsidRDefault="00E51CD8" w:rsidP="00E51CD8">
            <w:pPr>
              <w:pStyle w:val="Heading2"/>
              <w:outlineLvl w:val="1"/>
            </w:pPr>
            <w:r w:rsidRPr="00930192">
              <w:t>5.6</w:t>
            </w:r>
            <w:r w:rsidRPr="00930192">
              <w:tab/>
            </w:r>
            <w:r w:rsidRPr="00930192">
              <w:rPr>
                <w:rFonts w:hint="eastAsia"/>
              </w:rPr>
              <w:t>产品检验、测试和测量</w:t>
            </w:r>
          </w:p>
        </w:tc>
      </w:tr>
      <w:tr w:rsidR="00E51CD8" w:rsidRPr="009075FA" w:rsidTr="005F7F5D">
        <w:tc>
          <w:tcPr>
            <w:tcW w:w="707" w:type="pct"/>
            <w:gridSpan w:val="2"/>
            <w:shd w:val="clear" w:color="auto" w:fill="D3E5F6"/>
          </w:tcPr>
          <w:p w:rsidR="00E51CD8" w:rsidRPr="009075FA" w:rsidRDefault="00E51CD8" w:rsidP="00E51CD8"/>
        </w:tc>
        <w:tc>
          <w:tcPr>
            <w:tcW w:w="4293" w:type="pct"/>
            <w:gridSpan w:val="3"/>
            <w:shd w:val="clear" w:color="auto" w:fill="D3E5F6"/>
          </w:tcPr>
          <w:p w:rsidR="00E51CD8" w:rsidRPr="009075FA" w:rsidRDefault="00E51CD8" w:rsidP="00E51CD8">
            <w:r>
              <w:rPr>
                <w:rFonts w:asciiTheme="minorHAnsi" w:eastAsiaTheme="minorHAnsi" w:hAnsiTheme="minorHAnsi"/>
                <w:noProof/>
                <w:lang w:val="en-GB" w:eastAsia="en-GB"/>
              </w:rPr>
              <mc:AlternateContent>
                <mc:Choice Requires="wpg">
                  <w:drawing>
                    <wp:anchor distT="0" distB="0" distL="114300" distR="114300" simplePos="0" relativeHeight="251865600" behindDoc="1" locked="0" layoutInCell="1" allowOverlap="1" wp14:anchorId="181FA142" wp14:editId="107A2683">
                      <wp:simplePos x="0" y="0"/>
                      <wp:positionH relativeFrom="page">
                        <wp:posOffset>1696720</wp:posOffset>
                      </wp:positionH>
                      <wp:positionV relativeFrom="paragraph">
                        <wp:posOffset>333375</wp:posOffset>
                      </wp:positionV>
                      <wp:extent cx="1270" cy="252095"/>
                      <wp:effectExtent l="0" t="0" r="0" b="0"/>
                      <wp:wrapNone/>
                      <wp:docPr id="1201" name="Group 1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25"/>
                                <a:chExt cx="2" cy="397"/>
                              </a:xfrm>
                            </wpg:grpSpPr>
                            <wps:wsp>
                              <wps:cNvPr id="1202" name="Freeform 1175"/>
                              <wps:cNvSpPr>
                                <a:spLocks/>
                              </wps:cNvSpPr>
                              <wps:spPr bwMode="auto">
                                <a:xfrm>
                                  <a:off x="2672" y="525"/>
                                  <a:ext cx="2" cy="397"/>
                                </a:xfrm>
                                <a:custGeom>
                                  <a:avLst/>
                                  <a:gdLst>
                                    <a:gd name="T0" fmla="+- 0 525 525"/>
                                    <a:gd name="T1" fmla="*/ 525 h 397"/>
                                    <a:gd name="T2" fmla="+- 0 922 525"/>
                                    <a:gd name="T3" fmla="*/ 922 h 397"/>
                                    <a:gd name="T4" fmla="+- 0 525 525"/>
                                    <a:gd name="T5" fmla="*/ 52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02144A" id="Group 1174" o:spid="_x0000_s1026" style="position:absolute;margin-left:133.6pt;margin-top:26.25pt;width:.1pt;height:19.85pt;z-index:-251450880;mso-position-horizontal-relative:page" coordorigin="2672,52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">
                      <v:shape id="Freeform 1175" o:spid="_x0000_s1027" style="position:absolute;left:2672;top:52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" path="m,l,397,,e" fillcolor="#008bc0" stroked="f">
                        <v:path arrowok="t" o:connecttype="custom" o:connectlocs="0,525;0,922;0,525" o:connectangles="0,0,0"/>
                      </v:shape>
                      <w10:wrap anchorx="page"/>
                    </v:group>
                  </w:pict>
                </mc:Fallback>
              </mc:AlternateContent>
            </w:r>
            <w:r w:rsidRPr="009075FA">
              <w:rPr>
                <w:rFonts w:hint="eastAsia"/>
              </w:rPr>
              <w:t>工厂应开展对产品安全、合法性、完整性和质量至关重要的适当检查和分析。</w:t>
            </w:r>
          </w:p>
        </w:tc>
      </w:tr>
      <w:tr w:rsidR="00E51CD8" w:rsidRPr="00930192" w:rsidTr="004549F4">
        <w:tc>
          <w:tcPr>
            <w:tcW w:w="707" w:type="pct"/>
            <w:gridSpan w:val="2"/>
            <w:shd w:val="clear" w:color="auto" w:fill="D3E5F6"/>
          </w:tcPr>
          <w:p w:rsidR="00E51CD8" w:rsidRPr="00930192" w:rsidRDefault="00E51CD8" w:rsidP="00E51CD8">
            <w:pPr>
              <w:pStyle w:val="TH"/>
            </w:pPr>
            <w:r w:rsidRPr="00930192">
              <w:rPr>
                <w:rFonts w:hint="eastAsia"/>
              </w:rPr>
              <w:t>条款</w:t>
            </w:r>
          </w:p>
        </w:tc>
        <w:tc>
          <w:tcPr>
            <w:tcW w:w="2296" w:type="pct"/>
          </w:tcPr>
          <w:p w:rsidR="00E51CD8" w:rsidRPr="00930192" w:rsidRDefault="00E51CD8" w:rsidP="00E51CD8">
            <w:pPr>
              <w:pStyle w:val="TH"/>
            </w:pPr>
            <w:r w:rsidRPr="00930192">
              <w:rPr>
                <w:rFonts w:hint="eastAsia"/>
              </w:rPr>
              <w:t>要求</w:t>
            </w:r>
          </w:p>
        </w:tc>
        <w:tc>
          <w:tcPr>
            <w:tcW w:w="671" w:type="pct"/>
          </w:tcPr>
          <w:p w:rsidR="00E51CD8" w:rsidRPr="000106C9" w:rsidRDefault="00E51CD8" w:rsidP="00E51CD8">
            <w:pPr>
              <w:pStyle w:val="TH"/>
            </w:pPr>
            <w:r w:rsidRPr="007C65A8">
              <w:t>符合情况</w:t>
            </w:r>
          </w:p>
        </w:tc>
        <w:tc>
          <w:tcPr>
            <w:tcW w:w="1326" w:type="pct"/>
          </w:tcPr>
          <w:p w:rsidR="00E51CD8" w:rsidRPr="000106C9" w:rsidRDefault="00E51CD8" w:rsidP="00E51CD8">
            <w:pPr>
              <w:pStyle w:val="TH"/>
            </w:pPr>
            <w:r w:rsidRPr="007C65A8">
              <w:t>评语</w:t>
            </w:r>
          </w:p>
        </w:tc>
      </w:tr>
      <w:tr w:rsidR="00E51CD8" w:rsidRPr="00930192" w:rsidTr="004549F4">
        <w:tc>
          <w:tcPr>
            <w:tcW w:w="707" w:type="pct"/>
            <w:gridSpan w:val="2"/>
            <w:shd w:val="clear" w:color="auto" w:fill="D3E5F6"/>
          </w:tcPr>
          <w:p w:rsidR="00E51CD8" w:rsidRPr="00930192" w:rsidRDefault="00E51CD8" w:rsidP="00E51CD8">
            <w:pPr>
              <w:pStyle w:val="ParaNumbers"/>
            </w:pPr>
            <w:r w:rsidRPr="00930192">
              <w:t>5.6.1</w:t>
            </w:r>
          </w:p>
        </w:tc>
        <w:tc>
          <w:tcPr>
            <w:tcW w:w="2296" w:type="pct"/>
          </w:tcPr>
          <w:p w:rsidR="00E51CD8" w:rsidRPr="00930192" w:rsidRDefault="00E51CD8" w:rsidP="00E51CD8">
            <w:r w:rsidRPr="00930192">
              <w:rPr>
                <w:rFonts w:hint="eastAsia"/>
              </w:rPr>
              <w:t>开展质量检查，确保成品位于商定的产品规格误差区间内，且符合任何关键的技术</w:t>
            </w:r>
            <w:r w:rsidRPr="00930192">
              <w:t>/</w:t>
            </w:r>
            <w:r w:rsidRPr="00930192">
              <w:rPr>
                <w:rFonts w:hint="eastAsia"/>
              </w:rPr>
              <w:t>法律要求。</w:t>
            </w:r>
          </w:p>
          <w:p w:rsidR="00E51CD8" w:rsidRPr="00930192" w:rsidRDefault="00E51CD8" w:rsidP="00E51CD8">
            <w:r w:rsidRPr="00930192">
              <w:rPr>
                <w:rFonts w:hint="eastAsia"/>
              </w:rPr>
              <w:t>检查和抽样的频率应符合行业认可惯例或客户的要求，并以风险分析为基础。</w:t>
            </w:r>
          </w:p>
          <w:p w:rsidR="00E51CD8" w:rsidRPr="00930192" w:rsidRDefault="00E51CD8" w:rsidP="00E51CD8">
            <w:r w:rsidRPr="00930192">
              <w:rPr>
                <w:rFonts w:hint="eastAsia"/>
              </w:rPr>
              <w:t>工厂应定义如何处置用于检查流程质量的样品。可能是返回库存、重新研磨</w:t>
            </w:r>
            <w:r w:rsidRPr="00930192">
              <w:t>/</w:t>
            </w:r>
            <w:r w:rsidRPr="00930192">
              <w:rPr>
                <w:rFonts w:hint="eastAsia"/>
              </w:rPr>
              <w:t>回收或隔离和</w:t>
            </w:r>
            <w:r>
              <w:rPr>
                <w:rFonts w:hint="eastAsia"/>
              </w:rPr>
              <w:t xml:space="preserve"> </w:t>
            </w:r>
            <w:r w:rsidRPr="00930192">
              <w:rPr>
                <w:rFonts w:hint="eastAsia"/>
              </w:rPr>
              <w:t>处置。</w:t>
            </w:r>
          </w:p>
        </w:tc>
        <w:tc>
          <w:tcPr>
            <w:tcW w:w="671" w:type="pct"/>
          </w:tcPr>
          <w:p w:rsidR="00E51CD8" w:rsidRPr="00930192" w:rsidRDefault="00E51CD8" w:rsidP="00E51CD8"/>
        </w:tc>
        <w:tc>
          <w:tcPr>
            <w:tcW w:w="1326" w:type="pct"/>
          </w:tcPr>
          <w:p w:rsidR="00E51CD8" w:rsidRPr="00930192" w:rsidRDefault="00E51CD8" w:rsidP="00E51CD8"/>
        </w:tc>
      </w:tr>
      <w:tr w:rsidR="00E51CD8" w:rsidRPr="00930192" w:rsidTr="004549F4">
        <w:tc>
          <w:tcPr>
            <w:tcW w:w="707" w:type="pct"/>
            <w:gridSpan w:val="2"/>
            <w:shd w:val="clear" w:color="auto" w:fill="D3E5F6"/>
          </w:tcPr>
          <w:p w:rsidR="00E51CD8" w:rsidRPr="00930192" w:rsidRDefault="00E51CD8" w:rsidP="00E51CD8">
            <w:pPr>
              <w:pStyle w:val="ParaNumbers"/>
            </w:pPr>
            <w:r w:rsidRPr="00930192">
              <w:lastRenderedPageBreak/>
              <w:t>5.6.2</w:t>
            </w:r>
          </w:p>
        </w:tc>
        <w:tc>
          <w:tcPr>
            <w:tcW w:w="2296" w:type="pct"/>
          </w:tcPr>
          <w:p w:rsidR="00E51CD8" w:rsidRPr="00930192" w:rsidRDefault="00E51CD8" w:rsidP="00E51CD8">
            <w:r w:rsidRPr="00930192">
              <w:rPr>
                <w:rFonts w:hint="eastAsia"/>
              </w:rPr>
              <w:t>使用危害与风险分析原则，决定是否需要在线产品测试设备，以确保产品的安全性、质量和</w:t>
            </w:r>
            <w:r>
              <w:rPr>
                <w:rFonts w:hint="eastAsia"/>
              </w:rPr>
              <w:t xml:space="preserve"> </w:t>
            </w:r>
            <w:r w:rsidRPr="00930192">
              <w:rPr>
                <w:rFonts w:hint="eastAsia"/>
              </w:rPr>
              <w:t>合法性。</w:t>
            </w:r>
          </w:p>
        </w:tc>
        <w:tc>
          <w:tcPr>
            <w:tcW w:w="671" w:type="pct"/>
          </w:tcPr>
          <w:p w:rsidR="00E51CD8" w:rsidRPr="00930192" w:rsidRDefault="00E51CD8" w:rsidP="00E51CD8"/>
        </w:tc>
        <w:tc>
          <w:tcPr>
            <w:tcW w:w="1326" w:type="pct"/>
          </w:tcPr>
          <w:p w:rsidR="00E51CD8" w:rsidRPr="00930192" w:rsidRDefault="00E51CD8" w:rsidP="00E51CD8"/>
        </w:tc>
      </w:tr>
      <w:tr w:rsidR="00E51CD8" w:rsidRPr="00930192" w:rsidTr="004549F4">
        <w:tc>
          <w:tcPr>
            <w:tcW w:w="707" w:type="pct"/>
            <w:gridSpan w:val="2"/>
            <w:shd w:val="clear" w:color="auto" w:fill="D3E5F6"/>
          </w:tcPr>
          <w:p w:rsidR="00E51CD8" w:rsidRPr="00930192" w:rsidRDefault="00E51CD8" w:rsidP="00E51CD8">
            <w:pPr>
              <w:pStyle w:val="ParaNumbers"/>
            </w:pPr>
            <w:r w:rsidRPr="00930192">
              <w:t>5.6.3</w:t>
            </w:r>
          </w:p>
        </w:tc>
        <w:tc>
          <w:tcPr>
            <w:tcW w:w="2296" w:type="pct"/>
          </w:tcPr>
          <w:p w:rsidR="00E51CD8" w:rsidRPr="00930192" w:rsidRDefault="00E51CD8" w:rsidP="00E51CD8">
            <w:r w:rsidRPr="00930192">
              <w:rPr>
                <w:rFonts w:hint="eastAsia"/>
              </w:rPr>
              <w:t>考虑到产品参数是可控的，应规定在线设备的准确性（在允许的误差内）。</w:t>
            </w:r>
          </w:p>
        </w:tc>
        <w:tc>
          <w:tcPr>
            <w:tcW w:w="671" w:type="pct"/>
          </w:tcPr>
          <w:p w:rsidR="00E51CD8" w:rsidRPr="00930192" w:rsidRDefault="00E51CD8" w:rsidP="00E51CD8"/>
        </w:tc>
        <w:tc>
          <w:tcPr>
            <w:tcW w:w="1326" w:type="pct"/>
          </w:tcPr>
          <w:p w:rsidR="00E51CD8" w:rsidRPr="00930192" w:rsidRDefault="00E51CD8" w:rsidP="00E51CD8"/>
        </w:tc>
      </w:tr>
      <w:tr w:rsidR="00E51CD8" w:rsidRPr="00A14054" w:rsidTr="004549F4">
        <w:tc>
          <w:tcPr>
            <w:tcW w:w="707" w:type="pct"/>
            <w:gridSpan w:val="2"/>
            <w:shd w:val="clear" w:color="auto" w:fill="D3E5F6"/>
          </w:tcPr>
          <w:p w:rsidR="00E51CD8" w:rsidRPr="00A14054" w:rsidRDefault="00E51CD8" w:rsidP="00E51CD8">
            <w:pPr>
              <w:pStyle w:val="TH"/>
            </w:pPr>
            <w:r w:rsidRPr="00A14054">
              <w:rPr>
                <w:rFonts w:hint="eastAsia"/>
              </w:rPr>
              <w:t>条款</w:t>
            </w:r>
          </w:p>
        </w:tc>
        <w:tc>
          <w:tcPr>
            <w:tcW w:w="2296" w:type="pct"/>
          </w:tcPr>
          <w:p w:rsidR="00E51CD8" w:rsidRPr="00A14054" w:rsidRDefault="00E51CD8" w:rsidP="00E51CD8">
            <w:pPr>
              <w:pStyle w:val="TH"/>
            </w:pPr>
            <w:r w:rsidRPr="00A14054">
              <w:rPr>
                <w:rFonts w:hint="eastAsia"/>
              </w:rPr>
              <w:t>要求</w:t>
            </w:r>
          </w:p>
        </w:tc>
        <w:tc>
          <w:tcPr>
            <w:tcW w:w="671" w:type="pct"/>
          </w:tcPr>
          <w:p w:rsidR="00E51CD8" w:rsidRPr="000106C9" w:rsidRDefault="00E51CD8" w:rsidP="00E51CD8">
            <w:pPr>
              <w:pStyle w:val="TH"/>
            </w:pPr>
            <w:r w:rsidRPr="007C65A8">
              <w:t>符合情况</w:t>
            </w:r>
          </w:p>
        </w:tc>
        <w:tc>
          <w:tcPr>
            <w:tcW w:w="1326" w:type="pct"/>
          </w:tcPr>
          <w:p w:rsidR="00E51CD8" w:rsidRPr="000106C9" w:rsidRDefault="00E51CD8" w:rsidP="00E51CD8">
            <w:pPr>
              <w:pStyle w:val="TH"/>
            </w:pPr>
            <w:r w:rsidRPr="007C65A8">
              <w:t>评语</w:t>
            </w:r>
          </w:p>
        </w:tc>
      </w:tr>
      <w:tr w:rsidR="00E51CD8" w:rsidRPr="00930192" w:rsidTr="004549F4">
        <w:tc>
          <w:tcPr>
            <w:tcW w:w="707" w:type="pct"/>
            <w:gridSpan w:val="2"/>
            <w:shd w:val="clear" w:color="auto" w:fill="D3E5F6"/>
          </w:tcPr>
          <w:p w:rsidR="00E51CD8" w:rsidRPr="00930192" w:rsidRDefault="00E51CD8" w:rsidP="00E51CD8">
            <w:pPr>
              <w:pStyle w:val="ParaNumbers"/>
            </w:pPr>
            <w:r w:rsidRPr="00930192">
              <w:t>5.6.4</w:t>
            </w:r>
          </w:p>
        </w:tc>
        <w:tc>
          <w:tcPr>
            <w:tcW w:w="2296" w:type="pct"/>
          </w:tcPr>
          <w:p w:rsidR="00E51CD8" w:rsidRPr="00930192" w:rsidRDefault="00E51CD8" w:rsidP="00E51CD8">
            <w:r w:rsidRPr="00930192">
              <w:rPr>
                <w:rFonts w:hint="eastAsia"/>
              </w:rPr>
              <w:t>公司应制定、记录和实施所有用于产品检查、测试和测量的设备的操作、日常监控和测试规程。</w:t>
            </w:r>
          </w:p>
          <w:p w:rsidR="00E51CD8" w:rsidRPr="00930192" w:rsidRDefault="00E51CD8" w:rsidP="00E51CD8">
            <w:r w:rsidRPr="00930192">
              <w:rPr>
                <w:rFonts w:hint="eastAsia"/>
              </w:rPr>
              <w:t>规程应包括：</w:t>
            </w:r>
          </w:p>
          <w:p w:rsidR="00E51CD8" w:rsidRPr="00930192" w:rsidRDefault="00E51CD8" w:rsidP="00E51CD8">
            <w:pPr>
              <w:pStyle w:val="ListBullet"/>
            </w:pPr>
            <w:r w:rsidRPr="00930192">
              <w:t xml:space="preserve"> </w:t>
            </w:r>
            <w:r w:rsidRPr="00930192">
              <w:rPr>
                <w:rFonts w:hint="eastAsia"/>
              </w:rPr>
              <w:t>检查的频率和敏感性</w:t>
            </w:r>
          </w:p>
          <w:p w:rsidR="00E51CD8" w:rsidRPr="00930192" w:rsidRDefault="00E51CD8" w:rsidP="00E51CD8">
            <w:pPr>
              <w:pStyle w:val="ListBullet"/>
            </w:pPr>
            <w:r w:rsidRPr="00930192">
              <w:t xml:space="preserve"> </w:t>
            </w:r>
            <w:r w:rsidRPr="00930192">
              <w:rPr>
                <w:rFonts w:hint="eastAsia"/>
              </w:rPr>
              <w:t>授权经过训练的人员执行指定的工作</w:t>
            </w:r>
          </w:p>
          <w:p w:rsidR="00E51CD8" w:rsidRPr="00930192" w:rsidRDefault="00E51CD8" w:rsidP="00E51CD8">
            <w:pPr>
              <w:pStyle w:val="ListBullet"/>
            </w:pPr>
            <w:r w:rsidRPr="00930192">
              <w:t xml:space="preserve"> </w:t>
            </w:r>
            <w:r w:rsidRPr="00930192">
              <w:rPr>
                <w:rFonts w:hint="eastAsia"/>
              </w:rPr>
              <w:t>记录测试结果。</w:t>
            </w:r>
          </w:p>
        </w:tc>
        <w:tc>
          <w:tcPr>
            <w:tcW w:w="671" w:type="pct"/>
          </w:tcPr>
          <w:p w:rsidR="00E51CD8" w:rsidRPr="00930192" w:rsidRDefault="00E51CD8" w:rsidP="00E51CD8"/>
        </w:tc>
        <w:tc>
          <w:tcPr>
            <w:tcW w:w="1326" w:type="pct"/>
          </w:tcPr>
          <w:p w:rsidR="00E51CD8" w:rsidRPr="00930192" w:rsidRDefault="00E51CD8" w:rsidP="00E51CD8"/>
        </w:tc>
      </w:tr>
      <w:tr w:rsidR="00E51CD8" w:rsidRPr="00930192" w:rsidTr="004549F4">
        <w:tc>
          <w:tcPr>
            <w:tcW w:w="707" w:type="pct"/>
            <w:gridSpan w:val="2"/>
            <w:shd w:val="clear" w:color="auto" w:fill="FBD4B4" w:themeFill="accent6" w:themeFillTint="66"/>
          </w:tcPr>
          <w:p w:rsidR="00E51CD8" w:rsidRPr="00930192" w:rsidRDefault="00E51CD8" w:rsidP="00E51CD8">
            <w:pPr>
              <w:pStyle w:val="ParaNumbers"/>
            </w:pPr>
            <w:r w:rsidRPr="00930192">
              <w:t>5.6.5</w:t>
            </w:r>
          </w:p>
        </w:tc>
        <w:tc>
          <w:tcPr>
            <w:tcW w:w="2296" w:type="pct"/>
          </w:tcPr>
          <w:p w:rsidR="00E51CD8" w:rsidRPr="00930192" w:rsidRDefault="00E51CD8" w:rsidP="00E51CD8">
            <w:r w:rsidRPr="00930192">
              <w:rPr>
                <w:rFonts w:hint="eastAsia"/>
              </w:rPr>
              <w:t>在生产的适当阶段开展日常离线质量检查，以证明产品位于商定的产品规格的误差范围内。</w:t>
            </w:r>
          </w:p>
          <w:p w:rsidR="00E51CD8" w:rsidRPr="00930192" w:rsidRDefault="00E51CD8" w:rsidP="00E51CD8">
            <w:r w:rsidRPr="00930192">
              <w:rPr>
                <w:rFonts w:hint="eastAsia"/>
              </w:rPr>
              <w:t>制定包括离线或随机质量检查的体系，以识别和清除生产批次中的不合格产品。</w:t>
            </w:r>
          </w:p>
        </w:tc>
        <w:tc>
          <w:tcPr>
            <w:tcW w:w="671" w:type="pct"/>
          </w:tcPr>
          <w:p w:rsidR="00E51CD8" w:rsidRPr="00930192" w:rsidRDefault="00E51CD8" w:rsidP="00E51CD8"/>
        </w:tc>
        <w:tc>
          <w:tcPr>
            <w:tcW w:w="1326" w:type="pct"/>
          </w:tcPr>
          <w:p w:rsidR="00E51CD8" w:rsidRPr="00930192" w:rsidRDefault="00E51CD8" w:rsidP="00E51CD8"/>
        </w:tc>
      </w:tr>
      <w:tr w:rsidR="00E51CD8" w:rsidRPr="00A14054" w:rsidTr="004549F4">
        <w:tc>
          <w:tcPr>
            <w:tcW w:w="707" w:type="pct"/>
            <w:gridSpan w:val="2"/>
            <w:shd w:val="clear" w:color="auto" w:fill="FBD4B4" w:themeFill="accent6" w:themeFillTint="66"/>
          </w:tcPr>
          <w:p w:rsidR="00E51CD8" w:rsidRPr="00741F50" w:rsidRDefault="00E51CD8" w:rsidP="00E51CD8">
            <w:pPr>
              <w:pStyle w:val="ParaNumbers"/>
            </w:pPr>
            <w:r w:rsidRPr="00741F50">
              <w:t>5.6.6</w:t>
            </w:r>
          </w:p>
        </w:tc>
        <w:tc>
          <w:tcPr>
            <w:tcW w:w="2296" w:type="pct"/>
          </w:tcPr>
          <w:p w:rsidR="00E51CD8" w:rsidRPr="00A14054" w:rsidRDefault="00E51CD8" w:rsidP="00E51CD8">
            <w:r w:rsidRPr="00A14054">
              <w:rPr>
                <w:rFonts w:hint="eastAsia"/>
              </w:rPr>
              <w:t>对产品质量或安全至关重要的在线测试设备应包含可以识别不合格产品并将其从产品流中剔除</w:t>
            </w:r>
            <w:r>
              <w:rPr>
                <w:rFonts w:hint="eastAsia"/>
              </w:rPr>
              <w:t xml:space="preserve"> </w:t>
            </w:r>
            <w:r w:rsidRPr="00A14054">
              <w:rPr>
                <w:rFonts w:hint="eastAsia"/>
              </w:rPr>
              <w:t>出去的体系。</w:t>
            </w:r>
          </w:p>
        </w:tc>
        <w:tc>
          <w:tcPr>
            <w:tcW w:w="671" w:type="pct"/>
          </w:tcPr>
          <w:p w:rsidR="00E51CD8" w:rsidRPr="00A14054" w:rsidRDefault="00E51CD8" w:rsidP="00E51CD8"/>
        </w:tc>
        <w:tc>
          <w:tcPr>
            <w:tcW w:w="1326" w:type="pct"/>
          </w:tcPr>
          <w:p w:rsidR="00E51CD8" w:rsidRPr="00A14054" w:rsidRDefault="00E51CD8" w:rsidP="00E51CD8"/>
        </w:tc>
      </w:tr>
      <w:tr w:rsidR="00E51CD8" w:rsidRPr="00A14054" w:rsidTr="004549F4">
        <w:tc>
          <w:tcPr>
            <w:tcW w:w="707" w:type="pct"/>
            <w:gridSpan w:val="2"/>
            <w:shd w:val="clear" w:color="auto" w:fill="D3E5F6"/>
          </w:tcPr>
          <w:p w:rsidR="00E51CD8" w:rsidRPr="00741F50" w:rsidRDefault="00E51CD8" w:rsidP="00E51CD8">
            <w:pPr>
              <w:pStyle w:val="ParaNumbers"/>
            </w:pPr>
            <w:r w:rsidRPr="00741F50">
              <w:t>5.6.7</w:t>
            </w:r>
          </w:p>
        </w:tc>
        <w:tc>
          <w:tcPr>
            <w:tcW w:w="2296" w:type="pct"/>
          </w:tcPr>
          <w:p w:rsidR="00E51CD8" w:rsidRPr="00A14054" w:rsidRDefault="00E51CD8" w:rsidP="00E51CD8">
            <w:r w:rsidRPr="00A14054">
              <w:rPr>
                <w:rFonts w:hint="eastAsia"/>
              </w:rPr>
              <w:t>测试方法、分析方法和客户批准的参考样品（如果需要）应为最新的版本，可用于实验室或离线</w:t>
            </w:r>
            <w:r>
              <w:rPr>
                <w:rFonts w:hint="eastAsia"/>
              </w:rPr>
              <w:t xml:space="preserve"> </w:t>
            </w:r>
            <w:r w:rsidRPr="00A14054">
              <w:rPr>
                <w:rFonts w:hint="eastAsia"/>
              </w:rPr>
              <w:t>测试。应妥善保管样品，避免降解。</w:t>
            </w:r>
          </w:p>
        </w:tc>
        <w:tc>
          <w:tcPr>
            <w:tcW w:w="671" w:type="pct"/>
          </w:tcPr>
          <w:p w:rsidR="00E51CD8" w:rsidRPr="00A14054" w:rsidRDefault="00E51CD8" w:rsidP="00E51CD8"/>
        </w:tc>
        <w:tc>
          <w:tcPr>
            <w:tcW w:w="1326" w:type="pct"/>
          </w:tcPr>
          <w:p w:rsidR="00E51CD8" w:rsidRPr="00A14054" w:rsidRDefault="00E51CD8" w:rsidP="00E51CD8"/>
        </w:tc>
      </w:tr>
      <w:tr w:rsidR="00E51CD8" w:rsidRPr="00A14054" w:rsidTr="004549F4">
        <w:tc>
          <w:tcPr>
            <w:tcW w:w="707" w:type="pct"/>
            <w:gridSpan w:val="2"/>
            <w:shd w:val="clear" w:color="auto" w:fill="D3E5F6"/>
          </w:tcPr>
          <w:p w:rsidR="00E51CD8" w:rsidRPr="00741F50" w:rsidRDefault="00E51CD8" w:rsidP="00E51CD8">
            <w:pPr>
              <w:pStyle w:val="ParaNumbers"/>
            </w:pPr>
            <w:r w:rsidRPr="00741F50">
              <w:t>5.6.8</w:t>
            </w:r>
          </w:p>
        </w:tc>
        <w:tc>
          <w:tcPr>
            <w:tcW w:w="2296" w:type="pct"/>
          </w:tcPr>
          <w:p w:rsidR="00E51CD8" w:rsidRPr="00A14054" w:rsidRDefault="00E51CD8" w:rsidP="00E51CD8">
            <w:r w:rsidRPr="00A14054">
              <w:rPr>
                <w:rFonts w:hint="eastAsia"/>
              </w:rPr>
              <w:t>除了任何其他相关标准外，还应验证工厂在线和离线测试中使用的测试方法，确保敏感度、可重</w:t>
            </w:r>
            <w:r>
              <w:rPr>
                <w:rFonts w:hint="eastAsia"/>
              </w:rPr>
              <w:t xml:space="preserve"> </w:t>
            </w:r>
            <w:r w:rsidRPr="00A14054">
              <w:rPr>
                <w:rFonts w:hint="eastAsia"/>
              </w:rPr>
              <w:t>复性和范围。</w:t>
            </w:r>
          </w:p>
          <w:p w:rsidR="00E51CD8" w:rsidRPr="00A14054" w:rsidRDefault="00E51CD8" w:rsidP="00E51CD8">
            <w:r w:rsidRPr="00A14054">
              <w:rPr>
                <w:rFonts w:hint="eastAsia"/>
              </w:rPr>
              <w:t>如果使用的是标准化测试，工厂应确保遵循规定的方法。</w:t>
            </w:r>
          </w:p>
          <w:p w:rsidR="00E51CD8" w:rsidRPr="00A14054" w:rsidRDefault="00E51CD8" w:rsidP="00E51CD8">
            <w:r w:rsidRPr="00A14054">
              <w:rPr>
                <w:rFonts w:hint="eastAsia"/>
              </w:rPr>
              <w:t>如果测试得出规格外的结果，应制定和遵循记录在案的规程调查这些结果，确定原因是不合格</w:t>
            </w:r>
            <w:r>
              <w:rPr>
                <w:rFonts w:hint="eastAsia"/>
              </w:rPr>
              <w:t xml:space="preserve"> </w:t>
            </w:r>
            <w:r w:rsidRPr="00A14054">
              <w:rPr>
                <w:rFonts w:hint="eastAsia"/>
              </w:rPr>
              <w:t>产品还是测试故障。</w:t>
            </w:r>
          </w:p>
        </w:tc>
        <w:tc>
          <w:tcPr>
            <w:tcW w:w="671" w:type="pct"/>
          </w:tcPr>
          <w:p w:rsidR="00E51CD8" w:rsidRPr="00A14054" w:rsidRDefault="00E51CD8" w:rsidP="00E51CD8"/>
        </w:tc>
        <w:tc>
          <w:tcPr>
            <w:tcW w:w="1326" w:type="pct"/>
          </w:tcPr>
          <w:p w:rsidR="00E51CD8" w:rsidRPr="00A14054" w:rsidRDefault="00E51CD8" w:rsidP="00E51CD8"/>
        </w:tc>
      </w:tr>
      <w:tr w:rsidR="00E51CD8" w:rsidRPr="00A14054" w:rsidTr="004549F4">
        <w:tc>
          <w:tcPr>
            <w:tcW w:w="707" w:type="pct"/>
            <w:gridSpan w:val="2"/>
            <w:shd w:val="clear" w:color="auto" w:fill="D3E5F6"/>
          </w:tcPr>
          <w:p w:rsidR="00E51CD8" w:rsidRPr="00741F50" w:rsidRDefault="00E51CD8" w:rsidP="00E51CD8">
            <w:pPr>
              <w:pStyle w:val="ParaNumbers"/>
            </w:pPr>
            <w:r w:rsidRPr="00741F50">
              <w:t>5.6.9</w:t>
            </w:r>
          </w:p>
        </w:tc>
        <w:tc>
          <w:tcPr>
            <w:tcW w:w="2296" w:type="pct"/>
          </w:tcPr>
          <w:p w:rsidR="00E51CD8" w:rsidRPr="00A14054" w:rsidRDefault="00E51CD8" w:rsidP="00E51CD8">
            <w:r w:rsidRPr="00A14054">
              <w:rPr>
                <w:rFonts w:hint="eastAsia"/>
              </w:rPr>
              <w:t>在采用自动检验设备（如视觉系统）检查打印或其他材料特征时，工厂应建立和实施设备的操</w:t>
            </w:r>
            <w:r>
              <w:rPr>
                <w:rFonts w:hint="eastAsia"/>
              </w:rPr>
              <w:t xml:space="preserve"> </w:t>
            </w:r>
            <w:r w:rsidRPr="00A14054">
              <w:rPr>
                <w:rFonts w:hint="eastAsia"/>
              </w:rPr>
              <w:t>作和测试规程，以确保系统得到正</w:t>
            </w:r>
            <w:r w:rsidRPr="00A14054">
              <w:rPr>
                <w:rFonts w:hint="eastAsia"/>
              </w:rPr>
              <w:lastRenderedPageBreak/>
              <w:t>确的设置，且能够在包装信息偏离规格时发出警报或拒绝</w:t>
            </w:r>
            <w:r>
              <w:rPr>
                <w:rFonts w:hint="eastAsia"/>
              </w:rPr>
              <w:t xml:space="preserve"> </w:t>
            </w:r>
            <w:r w:rsidRPr="00A14054">
              <w:rPr>
                <w:rFonts w:hint="eastAsia"/>
              </w:rPr>
              <w:t>产品。</w:t>
            </w:r>
          </w:p>
          <w:p w:rsidR="00E51CD8" w:rsidRPr="00A14054" w:rsidRDefault="00E51CD8" w:rsidP="00E51CD8">
            <w:r w:rsidRPr="00A14054">
              <w:rPr>
                <w:rFonts w:hint="eastAsia"/>
              </w:rPr>
              <w:t>设备测试至少应在以下时间点完成：</w:t>
            </w:r>
          </w:p>
          <w:p w:rsidR="00E51CD8" w:rsidRPr="009075FA" w:rsidRDefault="00E51CD8" w:rsidP="00E51CD8">
            <w:pPr>
              <w:pStyle w:val="ListBullet"/>
            </w:pPr>
            <w:r w:rsidRPr="00A14054">
              <w:t xml:space="preserve"> </w:t>
            </w:r>
            <w:r w:rsidRPr="009075FA">
              <w:rPr>
                <w:rFonts w:hint="eastAsia"/>
              </w:rPr>
              <w:t>生产运行开始时</w:t>
            </w:r>
          </w:p>
          <w:p w:rsidR="00E51CD8" w:rsidRPr="009075FA" w:rsidRDefault="00E51CD8" w:rsidP="00E51CD8">
            <w:pPr>
              <w:pStyle w:val="ListBullet"/>
            </w:pPr>
            <w:r w:rsidRPr="009075FA">
              <w:t xml:space="preserve"> </w:t>
            </w:r>
            <w:r w:rsidRPr="009075FA">
              <w:rPr>
                <w:rFonts w:hint="eastAsia"/>
              </w:rPr>
              <w:t>生产运行结束时</w:t>
            </w:r>
          </w:p>
          <w:p w:rsidR="00E51CD8" w:rsidRPr="00A14054" w:rsidRDefault="00E51CD8" w:rsidP="00E51CD8">
            <w:pPr>
              <w:pStyle w:val="ListBullet"/>
            </w:pPr>
            <w:r w:rsidRPr="009075FA">
              <w:t xml:space="preserve"> </w:t>
            </w:r>
            <w:r w:rsidRPr="009075FA">
              <w:rPr>
                <w:rFonts w:hint="eastAsia"/>
              </w:rPr>
              <w:t>以适合工厂能力的频率来识别</w:t>
            </w:r>
            <w:r w:rsidRPr="00A14054">
              <w:rPr>
                <w:rFonts w:hint="eastAsia"/>
              </w:rPr>
              <w:t>、叫停和防止放行任何因设备故障而受影响的材料（例如在生</w:t>
            </w:r>
            <w:r>
              <w:rPr>
                <w:rFonts w:hint="eastAsia"/>
              </w:rPr>
              <w:t xml:space="preserve"> </w:t>
            </w:r>
            <w:r w:rsidRPr="00A14054">
              <w:rPr>
                <w:rFonts w:hint="eastAsia"/>
              </w:rPr>
              <w:t>产作业中，或更换原材料的批次时）。</w:t>
            </w:r>
          </w:p>
          <w:p w:rsidR="00E51CD8" w:rsidRPr="00A14054" w:rsidRDefault="00E51CD8" w:rsidP="00E51CD8">
            <w:r w:rsidRPr="00A14054">
              <w:rPr>
                <w:rFonts w:hint="eastAsia"/>
              </w:rPr>
              <w:t>工厂应制定和实施在设备发生故障时的规程（例如经培训的人工检查成文规程）。</w:t>
            </w:r>
          </w:p>
        </w:tc>
        <w:tc>
          <w:tcPr>
            <w:tcW w:w="671" w:type="pct"/>
          </w:tcPr>
          <w:p w:rsidR="00E51CD8" w:rsidRPr="00A14054" w:rsidRDefault="00E51CD8" w:rsidP="00E51CD8"/>
        </w:tc>
        <w:tc>
          <w:tcPr>
            <w:tcW w:w="1326" w:type="pct"/>
          </w:tcPr>
          <w:p w:rsidR="00E51CD8" w:rsidRPr="00A14054" w:rsidRDefault="00E51CD8" w:rsidP="00E51CD8"/>
        </w:tc>
      </w:tr>
      <w:tr w:rsidR="00E51CD8" w:rsidRPr="00A14054" w:rsidTr="004549F4">
        <w:tc>
          <w:tcPr>
            <w:tcW w:w="707" w:type="pct"/>
            <w:gridSpan w:val="2"/>
            <w:shd w:val="clear" w:color="auto" w:fill="D3E5F6"/>
          </w:tcPr>
          <w:p w:rsidR="00E51CD8" w:rsidRPr="00741F50" w:rsidRDefault="00E51CD8" w:rsidP="00E51CD8">
            <w:pPr>
              <w:pStyle w:val="ParaNumbers"/>
            </w:pPr>
            <w:r w:rsidRPr="00741F50">
              <w:t>5.6.10</w:t>
            </w:r>
          </w:p>
        </w:tc>
        <w:tc>
          <w:tcPr>
            <w:tcW w:w="2296" w:type="pct"/>
          </w:tcPr>
          <w:p w:rsidR="00E51CD8" w:rsidRPr="00A14054" w:rsidRDefault="00E51CD8" w:rsidP="00E51CD8">
            <w:r w:rsidRPr="00A14054">
              <w:rPr>
                <w:rFonts w:hint="eastAsia"/>
              </w:rPr>
              <w:t>在公司进行或转包对于产品安全或合法性至关重要的分析的情况下，实验室或分包商应取得公</w:t>
            </w:r>
            <w:r>
              <w:rPr>
                <w:rFonts w:hint="eastAsia"/>
              </w:rPr>
              <w:t xml:space="preserve"> </w:t>
            </w:r>
            <w:r w:rsidRPr="00A14054">
              <w:rPr>
                <w:rFonts w:hint="eastAsia"/>
              </w:rPr>
              <w:t>认实验室的认证，或者按开展测试的</w:t>
            </w:r>
            <w:r w:rsidRPr="00A14054">
              <w:t xml:space="preserve"> ISO 17025 </w:t>
            </w:r>
            <w:r w:rsidRPr="00A14054">
              <w:rPr>
                <w:rFonts w:hint="eastAsia"/>
              </w:rPr>
              <w:t>的要求和原则进行操作（对测试和校准实验室</w:t>
            </w:r>
            <w:r>
              <w:rPr>
                <w:rFonts w:hint="eastAsia"/>
              </w:rPr>
              <w:t xml:space="preserve"> </w:t>
            </w:r>
            <w:r w:rsidRPr="00A14054">
              <w:rPr>
                <w:rFonts w:hint="eastAsia"/>
              </w:rPr>
              <w:t>的能力的一般要求）。如果没有使用认可的方法，应提供书面的正当理由说明。</w:t>
            </w:r>
          </w:p>
          <w:p w:rsidR="00E51CD8" w:rsidRPr="00A14054" w:rsidRDefault="00E51CD8" w:rsidP="00E51CD8">
            <w:r w:rsidRPr="00A14054">
              <w:rPr>
                <w:rFonts w:hint="eastAsia"/>
              </w:rPr>
              <w:t>应理解实验室结果的显著性并采取相应的措施。</w:t>
            </w:r>
          </w:p>
        </w:tc>
        <w:tc>
          <w:tcPr>
            <w:tcW w:w="671" w:type="pct"/>
          </w:tcPr>
          <w:p w:rsidR="00E51CD8" w:rsidRPr="00A14054" w:rsidRDefault="00E51CD8" w:rsidP="00E51CD8"/>
        </w:tc>
        <w:tc>
          <w:tcPr>
            <w:tcW w:w="1326" w:type="pct"/>
          </w:tcPr>
          <w:p w:rsidR="00E51CD8" w:rsidRPr="00A14054" w:rsidRDefault="00E51CD8" w:rsidP="00E51CD8"/>
        </w:tc>
      </w:tr>
      <w:tr w:rsidR="00E51CD8" w:rsidRPr="00A14054" w:rsidTr="004C150B">
        <w:tc>
          <w:tcPr>
            <w:tcW w:w="5000" w:type="pct"/>
            <w:gridSpan w:val="5"/>
            <w:shd w:val="clear" w:color="auto" w:fill="00B0F0"/>
          </w:tcPr>
          <w:p w:rsidR="00E51CD8" w:rsidRPr="00A14054" w:rsidRDefault="00E51CD8" w:rsidP="00E51CD8">
            <w:pPr>
              <w:pStyle w:val="Heading2"/>
              <w:outlineLvl w:val="1"/>
            </w:pPr>
            <w:r w:rsidRPr="00A14054">
              <w:t>5.7</w:t>
            </w:r>
            <w:r w:rsidRPr="00A14054">
              <w:tab/>
            </w:r>
            <w:r w:rsidRPr="00A14054">
              <w:rPr>
                <w:rFonts w:hint="eastAsia"/>
              </w:rPr>
              <w:t>不合格产品控制</w:t>
            </w:r>
          </w:p>
        </w:tc>
      </w:tr>
      <w:tr w:rsidR="00E51CD8" w:rsidRPr="00A14054" w:rsidTr="005F7F5D">
        <w:tc>
          <w:tcPr>
            <w:tcW w:w="707" w:type="pct"/>
            <w:gridSpan w:val="2"/>
            <w:shd w:val="clear" w:color="auto" w:fill="D3E5F6"/>
          </w:tcPr>
          <w:p w:rsidR="00E51CD8" w:rsidRPr="00A14054" w:rsidRDefault="00E51CD8" w:rsidP="00E51CD8"/>
        </w:tc>
        <w:tc>
          <w:tcPr>
            <w:tcW w:w="4293" w:type="pct"/>
            <w:gridSpan w:val="3"/>
            <w:shd w:val="clear" w:color="auto" w:fill="D3E5F6"/>
          </w:tcPr>
          <w:p w:rsidR="00E51CD8" w:rsidRPr="00A14054" w:rsidRDefault="00E51CD8" w:rsidP="00E51CD8">
            <w:r w:rsidRPr="00A14054">
              <w:rPr>
                <w:rFonts w:hint="eastAsia"/>
              </w:rPr>
              <w:t>工厂应确保不符合规格要求的产品均得到清楚识别和有效的管理，以防止擅自放行。</w:t>
            </w:r>
          </w:p>
        </w:tc>
      </w:tr>
      <w:tr w:rsidR="00E51CD8" w:rsidRPr="00A14054" w:rsidTr="004549F4">
        <w:tc>
          <w:tcPr>
            <w:tcW w:w="707" w:type="pct"/>
            <w:gridSpan w:val="2"/>
            <w:shd w:val="clear" w:color="auto" w:fill="D3E5F6"/>
          </w:tcPr>
          <w:p w:rsidR="00E51CD8" w:rsidRPr="00A14054" w:rsidRDefault="00E51CD8" w:rsidP="00E51CD8">
            <w:pPr>
              <w:pStyle w:val="TH"/>
            </w:pPr>
            <w:r w:rsidRPr="00A14054">
              <w:rPr>
                <w:rFonts w:hint="eastAsia"/>
              </w:rPr>
              <w:t>条款</w:t>
            </w:r>
          </w:p>
        </w:tc>
        <w:tc>
          <w:tcPr>
            <w:tcW w:w="2296" w:type="pct"/>
          </w:tcPr>
          <w:p w:rsidR="00E51CD8" w:rsidRPr="00A14054" w:rsidRDefault="00E51CD8" w:rsidP="00E51CD8">
            <w:pPr>
              <w:pStyle w:val="TH"/>
            </w:pPr>
            <w:r w:rsidRPr="00A14054">
              <w:rPr>
                <w:rFonts w:hint="eastAsia"/>
              </w:rPr>
              <w:t>要求</w:t>
            </w:r>
          </w:p>
        </w:tc>
        <w:tc>
          <w:tcPr>
            <w:tcW w:w="671" w:type="pct"/>
          </w:tcPr>
          <w:p w:rsidR="00E51CD8" w:rsidRPr="000106C9" w:rsidRDefault="00E51CD8" w:rsidP="00E51CD8">
            <w:pPr>
              <w:pStyle w:val="TH"/>
            </w:pPr>
            <w:r w:rsidRPr="007C65A8">
              <w:t>符合情况</w:t>
            </w:r>
          </w:p>
        </w:tc>
        <w:tc>
          <w:tcPr>
            <w:tcW w:w="1326" w:type="pct"/>
          </w:tcPr>
          <w:p w:rsidR="00E51CD8" w:rsidRPr="000106C9" w:rsidRDefault="00E51CD8" w:rsidP="00E51CD8">
            <w:pPr>
              <w:pStyle w:val="TH"/>
            </w:pPr>
            <w:r w:rsidRPr="007C65A8">
              <w:t>评语</w:t>
            </w:r>
          </w:p>
        </w:tc>
      </w:tr>
      <w:tr w:rsidR="00E51CD8" w:rsidRPr="00A14054" w:rsidTr="004549F4">
        <w:tc>
          <w:tcPr>
            <w:tcW w:w="707" w:type="pct"/>
            <w:gridSpan w:val="2"/>
            <w:shd w:val="clear" w:color="auto" w:fill="FBD4B4" w:themeFill="accent6" w:themeFillTint="66"/>
          </w:tcPr>
          <w:p w:rsidR="00E51CD8" w:rsidRPr="00741F50" w:rsidRDefault="00E51CD8" w:rsidP="00E51CD8">
            <w:pPr>
              <w:pStyle w:val="ParaNumbers"/>
            </w:pPr>
            <w:r w:rsidRPr="00741F50">
              <w:t>5.7.1</w:t>
            </w:r>
          </w:p>
        </w:tc>
        <w:tc>
          <w:tcPr>
            <w:tcW w:w="2296" w:type="pct"/>
          </w:tcPr>
          <w:p w:rsidR="00E51CD8" w:rsidRPr="00A14054" w:rsidRDefault="00E51CD8" w:rsidP="00E51CD8">
            <w:r w:rsidRPr="00A14054">
              <w:rPr>
                <w:rFonts w:hint="eastAsia"/>
              </w:rPr>
              <w:t>应制定不符合规格或不合格材料的明确控制规程，记录在案，让所有人员理解。这应包括在做出</w:t>
            </w:r>
            <w:r>
              <w:rPr>
                <w:rFonts w:hint="eastAsia"/>
              </w:rPr>
              <w:t xml:space="preserve"> </w:t>
            </w:r>
            <w:r w:rsidRPr="00A14054">
              <w:rPr>
                <w:rFonts w:hint="eastAsia"/>
              </w:rPr>
              <w:t>最终处置决定之前对材料进行有效的识别和管理。</w:t>
            </w:r>
          </w:p>
        </w:tc>
        <w:tc>
          <w:tcPr>
            <w:tcW w:w="671" w:type="pct"/>
          </w:tcPr>
          <w:p w:rsidR="00E51CD8" w:rsidRPr="00A14054" w:rsidRDefault="00E51CD8" w:rsidP="00E51CD8"/>
        </w:tc>
        <w:tc>
          <w:tcPr>
            <w:tcW w:w="1326" w:type="pct"/>
          </w:tcPr>
          <w:p w:rsidR="00E51CD8" w:rsidRPr="00A14054" w:rsidRDefault="00E51CD8" w:rsidP="00E51CD8"/>
        </w:tc>
      </w:tr>
      <w:tr w:rsidR="00E51CD8" w:rsidRPr="00A14054" w:rsidTr="004549F4">
        <w:tc>
          <w:tcPr>
            <w:tcW w:w="707" w:type="pct"/>
            <w:gridSpan w:val="2"/>
            <w:shd w:val="clear" w:color="auto" w:fill="FBD4B4" w:themeFill="accent6" w:themeFillTint="66"/>
          </w:tcPr>
          <w:p w:rsidR="00E51CD8" w:rsidRPr="00741F50" w:rsidRDefault="00E51CD8" w:rsidP="00E51CD8">
            <w:pPr>
              <w:pStyle w:val="ParaNumbers"/>
            </w:pPr>
            <w:r w:rsidRPr="00741F50">
              <w:t>5.7.2</w:t>
            </w:r>
          </w:p>
        </w:tc>
        <w:tc>
          <w:tcPr>
            <w:tcW w:w="2296" w:type="pct"/>
          </w:tcPr>
          <w:p w:rsidR="00E51CD8" w:rsidRPr="00A14054" w:rsidRDefault="00E51CD8" w:rsidP="00E51CD8">
            <w:r w:rsidRPr="00A14054">
              <w:rPr>
                <w:rFonts w:hint="eastAsia"/>
              </w:rPr>
              <w:t>评估不合格材料，做出拒绝、特许接受、返工或另作他用的决定。将决定和理由记录在案。</w:t>
            </w:r>
          </w:p>
        </w:tc>
        <w:tc>
          <w:tcPr>
            <w:tcW w:w="671" w:type="pct"/>
          </w:tcPr>
          <w:p w:rsidR="00E51CD8" w:rsidRPr="00A14054" w:rsidRDefault="00E51CD8" w:rsidP="00E51CD8"/>
        </w:tc>
        <w:tc>
          <w:tcPr>
            <w:tcW w:w="1326" w:type="pct"/>
          </w:tcPr>
          <w:p w:rsidR="00E51CD8" w:rsidRPr="00A14054" w:rsidRDefault="00E51CD8" w:rsidP="00E51CD8"/>
        </w:tc>
      </w:tr>
      <w:tr w:rsidR="00E51CD8" w:rsidRPr="00A14054" w:rsidTr="004C150B">
        <w:tc>
          <w:tcPr>
            <w:tcW w:w="5000" w:type="pct"/>
            <w:gridSpan w:val="5"/>
            <w:shd w:val="clear" w:color="auto" w:fill="00B0F0"/>
          </w:tcPr>
          <w:p w:rsidR="00E51CD8" w:rsidRPr="00A14054" w:rsidRDefault="00E51CD8" w:rsidP="00E51CD8">
            <w:pPr>
              <w:pStyle w:val="Heading2"/>
              <w:outlineLvl w:val="1"/>
            </w:pPr>
            <w:r w:rsidRPr="00A14054">
              <w:t>5.8</w:t>
            </w:r>
            <w:r w:rsidRPr="00A14054">
              <w:tab/>
            </w:r>
            <w:r w:rsidRPr="00A14054">
              <w:rPr>
                <w:rFonts w:hint="eastAsia"/>
              </w:rPr>
              <w:t>到货</w:t>
            </w:r>
          </w:p>
        </w:tc>
      </w:tr>
      <w:tr w:rsidR="00E51CD8" w:rsidRPr="004C150B" w:rsidTr="005F7F5D">
        <w:tc>
          <w:tcPr>
            <w:tcW w:w="707" w:type="pct"/>
            <w:gridSpan w:val="2"/>
            <w:shd w:val="clear" w:color="auto" w:fill="D3E5F6"/>
          </w:tcPr>
          <w:p w:rsidR="00E51CD8" w:rsidRPr="004C150B" w:rsidRDefault="00E51CD8" w:rsidP="00E51CD8"/>
        </w:tc>
        <w:tc>
          <w:tcPr>
            <w:tcW w:w="4293" w:type="pct"/>
            <w:gridSpan w:val="3"/>
            <w:shd w:val="clear" w:color="auto" w:fill="D3E5F6"/>
          </w:tcPr>
          <w:p w:rsidR="00E51CD8" w:rsidRPr="004C150B" w:rsidRDefault="00E51CD8" w:rsidP="00E51CD8">
            <w:r>
              <w:rPr>
                <w:rFonts w:asciiTheme="minorHAnsi" w:eastAsiaTheme="minorHAnsi" w:hAnsiTheme="minorHAnsi"/>
                <w:noProof/>
                <w:lang w:val="en-GB" w:eastAsia="en-GB"/>
              </w:rPr>
              <mc:AlternateContent>
                <mc:Choice Requires="wpg">
                  <w:drawing>
                    <wp:anchor distT="0" distB="0" distL="114300" distR="114300" simplePos="0" relativeHeight="251875840" behindDoc="1" locked="0" layoutInCell="1" allowOverlap="1" wp14:anchorId="52676BD5" wp14:editId="64A0A75D">
                      <wp:simplePos x="0" y="0"/>
                      <wp:positionH relativeFrom="page">
                        <wp:posOffset>1696720</wp:posOffset>
                      </wp:positionH>
                      <wp:positionV relativeFrom="paragraph">
                        <wp:posOffset>333375</wp:posOffset>
                      </wp:positionV>
                      <wp:extent cx="1270" cy="252095"/>
                      <wp:effectExtent l="0" t="0" r="0" b="0"/>
                      <wp:wrapNone/>
                      <wp:docPr id="1199" name="Group 1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25"/>
                                <a:chExt cx="2" cy="397"/>
                              </a:xfrm>
                            </wpg:grpSpPr>
                            <wps:wsp>
                              <wps:cNvPr id="1200" name="Freeform 1173"/>
                              <wps:cNvSpPr>
                                <a:spLocks/>
                              </wps:cNvSpPr>
                              <wps:spPr bwMode="auto">
                                <a:xfrm>
                                  <a:off x="2672" y="525"/>
                                  <a:ext cx="2" cy="397"/>
                                </a:xfrm>
                                <a:custGeom>
                                  <a:avLst/>
                                  <a:gdLst>
                                    <a:gd name="T0" fmla="+- 0 525 525"/>
                                    <a:gd name="T1" fmla="*/ 525 h 397"/>
                                    <a:gd name="T2" fmla="+- 0 922 525"/>
                                    <a:gd name="T3" fmla="*/ 922 h 397"/>
                                    <a:gd name="T4" fmla="+- 0 525 525"/>
                                    <a:gd name="T5" fmla="*/ 52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19F83" id="Group 1172" o:spid="_x0000_s1026" style="position:absolute;margin-left:133.6pt;margin-top:26.25pt;width:.1pt;height:19.85pt;z-index:-251440640;mso-position-horizontal-relative:page" coordorigin="2672,52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">
                      <v:shape id="Freeform 1173" o:spid="_x0000_s1027" style="position:absolute;left:2672;top:52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" path="m,l,397,,e" fillcolor="#008bc0" stroked="f">
                        <v:path arrowok="t" o:connecttype="custom" o:connectlocs="0,525;0,922;0,525" o:connectangles="0,0,0"/>
                      </v:shape>
                      <w10:wrap anchorx="page"/>
                    </v:group>
                  </w:pict>
                </mc:Fallback>
              </mc:AlternateContent>
            </w:r>
            <w:r w:rsidRPr="004C150B">
              <w:rPr>
                <w:rFonts w:hint="eastAsia"/>
              </w:rPr>
              <w:t>工厂应确保对到货内容、包装完整性和潜在污染进行适当的检查。</w:t>
            </w:r>
          </w:p>
        </w:tc>
      </w:tr>
      <w:tr w:rsidR="00E51CD8" w:rsidRPr="00A14054" w:rsidTr="004549F4">
        <w:tc>
          <w:tcPr>
            <w:tcW w:w="707" w:type="pct"/>
            <w:gridSpan w:val="2"/>
            <w:shd w:val="clear" w:color="auto" w:fill="D3E5F6"/>
          </w:tcPr>
          <w:p w:rsidR="00E51CD8" w:rsidRPr="00A14054" w:rsidRDefault="00E51CD8" w:rsidP="00E51CD8">
            <w:pPr>
              <w:pStyle w:val="TH"/>
            </w:pPr>
            <w:r w:rsidRPr="00A14054">
              <w:rPr>
                <w:rFonts w:hint="eastAsia"/>
              </w:rPr>
              <w:t>条款</w:t>
            </w:r>
          </w:p>
        </w:tc>
        <w:tc>
          <w:tcPr>
            <w:tcW w:w="2296" w:type="pct"/>
          </w:tcPr>
          <w:p w:rsidR="00E51CD8" w:rsidRPr="00A14054" w:rsidRDefault="00E51CD8" w:rsidP="00E51CD8">
            <w:pPr>
              <w:pStyle w:val="TH"/>
            </w:pPr>
            <w:r w:rsidRPr="00A14054">
              <w:rPr>
                <w:rFonts w:hint="eastAsia"/>
              </w:rPr>
              <w:t>要求</w:t>
            </w:r>
          </w:p>
        </w:tc>
        <w:tc>
          <w:tcPr>
            <w:tcW w:w="671" w:type="pct"/>
          </w:tcPr>
          <w:p w:rsidR="00E51CD8" w:rsidRPr="000106C9" w:rsidRDefault="00E51CD8" w:rsidP="00E51CD8">
            <w:pPr>
              <w:pStyle w:val="TH"/>
            </w:pPr>
            <w:r w:rsidRPr="007C65A8">
              <w:t>符合情况</w:t>
            </w:r>
          </w:p>
        </w:tc>
        <w:tc>
          <w:tcPr>
            <w:tcW w:w="1326" w:type="pct"/>
          </w:tcPr>
          <w:p w:rsidR="00E51CD8" w:rsidRPr="000106C9" w:rsidRDefault="00E51CD8" w:rsidP="00E51CD8">
            <w:pPr>
              <w:pStyle w:val="TH"/>
            </w:pPr>
            <w:r w:rsidRPr="007C65A8">
              <w:t>评语</w:t>
            </w:r>
          </w:p>
        </w:tc>
      </w:tr>
      <w:tr w:rsidR="00E51CD8" w:rsidRPr="00A14054" w:rsidTr="004549F4">
        <w:tc>
          <w:tcPr>
            <w:tcW w:w="707" w:type="pct"/>
            <w:gridSpan w:val="2"/>
            <w:shd w:val="clear" w:color="auto" w:fill="FBD4B4" w:themeFill="accent6" w:themeFillTint="66"/>
          </w:tcPr>
          <w:p w:rsidR="00E51CD8" w:rsidRPr="00741F50" w:rsidRDefault="00E51CD8" w:rsidP="00E51CD8">
            <w:pPr>
              <w:pStyle w:val="ParaNumbers"/>
            </w:pPr>
            <w:r w:rsidRPr="00741F50">
              <w:t>5.8.1</w:t>
            </w:r>
          </w:p>
        </w:tc>
        <w:tc>
          <w:tcPr>
            <w:tcW w:w="2296" w:type="pct"/>
          </w:tcPr>
          <w:p w:rsidR="00E51CD8" w:rsidRPr="00A14054" w:rsidRDefault="00E51CD8" w:rsidP="00E51CD8">
            <w:r w:rsidRPr="00A14054">
              <w:rPr>
                <w:rFonts w:hint="eastAsia"/>
              </w:rPr>
              <w:t>工厂应记录原材料和中间品的采购规程，确</w:t>
            </w:r>
            <w:r w:rsidRPr="00A14054">
              <w:rPr>
                <w:rFonts w:hint="eastAsia"/>
              </w:rPr>
              <w:lastRenderedPageBreak/>
              <w:t>保到货符合采购或产品规格。这可能采取以下</w:t>
            </w:r>
            <w:r>
              <w:rPr>
                <w:rFonts w:hint="eastAsia"/>
              </w:rPr>
              <w:t xml:space="preserve"> </w:t>
            </w:r>
            <w:r w:rsidRPr="00A14054">
              <w:rPr>
                <w:rFonts w:hint="eastAsia"/>
              </w:rPr>
              <w:t>形式：</w:t>
            </w:r>
          </w:p>
          <w:p w:rsidR="00E51CD8" w:rsidRPr="00A14054" w:rsidRDefault="00E51CD8" w:rsidP="00E51CD8">
            <w:pPr>
              <w:pStyle w:val="ListBullet"/>
            </w:pPr>
            <w:r w:rsidRPr="00A14054">
              <w:t xml:space="preserve"> </w:t>
            </w:r>
            <w:r w:rsidRPr="00A14054">
              <w:rPr>
                <w:rFonts w:hint="eastAsia"/>
              </w:rPr>
              <w:t>订单</w:t>
            </w:r>
          </w:p>
          <w:p w:rsidR="00E51CD8" w:rsidRPr="00A14054" w:rsidRDefault="00E51CD8" w:rsidP="00E51CD8">
            <w:pPr>
              <w:pStyle w:val="ListBullet"/>
            </w:pPr>
            <w:r w:rsidRPr="00A14054">
              <w:t xml:space="preserve"> </w:t>
            </w:r>
            <w:r w:rsidRPr="00A14054">
              <w:rPr>
                <w:rFonts w:hint="eastAsia"/>
              </w:rPr>
              <w:t>送货单。</w:t>
            </w:r>
          </w:p>
        </w:tc>
        <w:tc>
          <w:tcPr>
            <w:tcW w:w="671" w:type="pct"/>
          </w:tcPr>
          <w:p w:rsidR="00E51CD8" w:rsidRPr="00A14054" w:rsidRDefault="00E51CD8" w:rsidP="00E51CD8"/>
        </w:tc>
        <w:tc>
          <w:tcPr>
            <w:tcW w:w="1326" w:type="pct"/>
          </w:tcPr>
          <w:p w:rsidR="00E51CD8" w:rsidRPr="00A14054" w:rsidRDefault="00E51CD8" w:rsidP="00E51CD8"/>
        </w:tc>
      </w:tr>
      <w:tr w:rsidR="00E51CD8" w:rsidRPr="00A14054" w:rsidTr="004549F4">
        <w:tc>
          <w:tcPr>
            <w:tcW w:w="707" w:type="pct"/>
            <w:gridSpan w:val="2"/>
            <w:shd w:val="clear" w:color="auto" w:fill="FBD4B4" w:themeFill="accent6" w:themeFillTint="66"/>
          </w:tcPr>
          <w:p w:rsidR="00E51CD8" w:rsidRPr="00741F50" w:rsidRDefault="00E51CD8" w:rsidP="00E51CD8">
            <w:pPr>
              <w:pStyle w:val="ParaNumbers"/>
            </w:pPr>
            <w:r w:rsidRPr="00741F50">
              <w:t>5.8.2</w:t>
            </w:r>
          </w:p>
        </w:tc>
        <w:tc>
          <w:tcPr>
            <w:tcW w:w="2296" w:type="pct"/>
          </w:tcPr>
          <w:p w:rsidR="00E51CD8" w:rsidRPr="00A14054" w:rsidRDefault="00E51CD8" w:rsidP="00E51CD8">
            <w:r w:rsidRPr="00A14054">
              <w:rPr>
                <w:rFonts w:hint="eastAsia"/>
              </w:rPr>
              <w:t>应制定到货时的检查规程，确保产品没有害虫侵入、污染或损坏，并且处于令人满意的状态。</w:t>
            </w:r>
          </w:p>
          <w:p w:rsidR="00E51CD8" w:rsidRPr="00A14054" w:rsidRDefault="00E51CD8" w:rsidP="00E51CD8">
            <w:r w:rsidRPr="00A14054">
              <w:rPr>
                <w:rFonts w:hint="eastAsia"/>
              </w:rPr>
              <w:t>应清楚识别和设计大批货品的卸货区域，防止产品混淆。</w:t>
            </w:r>
          </w:p>
          <w:p w:rsidR="00E51CD8" w:rsidRPr="00A14054" w:rsidRDefault="00E51CD8" w:rsidP="00E51CD8">
            <w:r w:rsidRPr="00A14054">
              <w:rPr>
                <w:rFonts w:hint="eastAsia"/>
              </w:rPr>
              <w:t>针对原材料，应记录和调查（包括根本原因分析）工厂识别的所有投诉或缺陷，而且应记录对问</w:t>
            </w:r>
            <w:r>
              <w:rPr>
                <w:rFonts w:hint="eastAsia"/>
              </w:rPr>
              <w:t xml:space="preserve"> </w:t>
            </w:r>
            <w:r w:rsidRPr="00A14054">
              <w:rPr>
                <w:rFonts w:hint="eastAsia"/>
              </w:rPr>
              <w:t>题的调查结果。</w:t>
            </w:r>
          </w:p>
        </w:tc>
        <w:tc>
          <w:tcPr>
            <w:tcW w:w="671" w:type="pct"/>
          </w:tcPr>
          <w:p w:rsidR="00E51CD8" w:rsidRPr="00A14054" w:rsidRDefault="00E51CD8" w:rsidP="00E51CD8"/>
        </w:tc>
        <w:tc>
          <w:tcPr>
            <w:tcW w:w="1326" w:type="pct"/>
          </w:tcPr>
          <w:p w:rsidR="00E51CD8" w:rsidRPr="00A14054" w:rsidRDefault="00E51CD8" w:rsidP="00E51CD8"/>
        </w:tc>
      </w:tr>
      <w:tr w:rsidR="00E51CD8" w:rsidRPr="00A14054" w:rsidTr="004549F4">
        <w:tc>
          <w:tcPr>
            <w:tcW w:w="707" w:type="pct"/>
            <w:gridSpan w:val="2"/>
            <w:shd w:val="clear" w:color="auto" w:fill="FBD4B4" w:themeFill="accent6" w:themeFillTint="66"/>
          </w:tcPr>
          <w:p w:rsidR="00E51CD8" w:rsidRPr="00741F50" w:rsidRDefault="00E51CD8" w:rsidP="00E51CD8">
            <w:pPr>
              <w:pStyle w:val="ParaNumbers"/>
            </w:pPr>
            <w:r w:rsidRPr="00741F50">
              <w:t>5.8.3</w:t>
            </w:r>
          </w:p>
        </w:tc>
        <w:tc>
          <w:tcPr>
            <w:tcW w:w="2296" w:type="pct"/>
          </w:tcPr>
          <w:p w:rsidR="00E51CD8" w:rsidRPr="00A14054" w:rsidRDefault="00E51CD8" w:rsidP="00E51CD8">
            <w:r w:rsidRPr="00A14054">
              <w:rPr>
                <w:rFonts w:hint="eastAsia"/>
              </w:rPr>
              <w:t>工厂应制定原材料收货时的验收规程。这可能包括有效的认证分析（</w:t>
            </w:r>
            <w:r w:rsidRPr="00A14054">
              <w:t>CoA</w:t>
            </w:r>
            <w:r w:rsidRPr="00A14054">
              <w:rPr>
                <w:rFonts w:hint="eastAsia"/>
              </w:rPr>
              <w:t>）或测试。</w:t>
            </w:r>
          </w:p>
          <w:p w:rsidR="00E51CD8" w:rsidRPr="00A14054" w:rsidRDefault="00E51CD8" w:rsidP="00E51CD8">
            <w:r w:rsidRPr="00A14054">
              <w:rPr>
                <w:rFonts w:hint="eastAsia"/>
              </w:rPr>
              <w:t>应保管所有等待内部测试或数据验证结果的原材料，直至放行以供使用。</w:t>
            </w:r>
          </w:p>
        </w:tc>
        <w:tc>
          <w:tcPr>
            <w:tcW w:w="671" w:type="pct"/>
          </w:tcPr>
          <w:p w:rsidR="00E51CD8" w:rsidRPr="00A14054" w:rsidRDefault="00E51CD8" w:rsidP="00E51CD8"/>
        </w:tc>
        <w:tc>
          <w:tcPr>
            <w:tcW w:w="1326" w:type="pct"/>
          </w:tcPr>
          <w:p w:rsidR="00E51CD8" w:rsidRPr="00A14054" w:rsidRDefault="00E51CD8" w:rsidP="00E51CD8"/>
        </w:tc>
      </w:tr>
      <w:tr w:rsidR="00E51CD8" w:rsidRPr="00A14054" w:rsidTr="004549F4">
        <w:tc>
          <w:tcPr>
            <w:tcW w:w="707" w:type="pct"/>
            <w:gridSpan w:val="2"/>
            <w:shd w:val="clear" w:color="auto" w:fill="FBD4B4" w:themeFill="accent6" w:themeFillTint="66"/>
          </w:tcPr>
          <w:p w:rsidR="00E51CD8" w:rsidRPr="00741F50" w:rsidRDefault="00E51CD8" w:rsidP="00E51CD8">
            <w:pPr>
              <w:pStyle w:val="ParaNumbers"/>
            </w:pPr>
            <w:r w:rsidRPr="00741F50">
              <w:t>5.8.4</w:t>
            </w:r>
          </w:p>
        </w:tc>
        <w:tc>
          <w:tcPr>
            <w:tcW w:w="2296" w:type="pct"/>
          </w:tcPr>
          <w:p w:rsidR="00E51CD8" w:rsidRPr="00A14054" w:rsidRDefault="00E51CD8" w:rsidP="00E51CD8">
            <w:r w:rsidRPr="00A14054">
              <w:rPr>
                <w:rFonts w:hint="eastAsia"/>
              </w:rPr>
              <w:t>收据文件和</w:t>
            </w:r>
            <w:r w:rsidRPr="00A14054">
              <w:t>/</w:t>
            </w:r>
            <w:r w:rsidRPr="00A14054">
              <w:rPr>
                <w:rFonts w:hint="eastAsia"/>
              </w:rPr>
              <w:t>或产品标识应为贮藏期间的正确存货周转提供便利条件，在适当的情况下，确保按</w:t>
            </w:r>
            <w:r>
              <w:rPr>
                <w:rFonts w:hint="eastAsia"/>
              </w:rPr>
              <w:t xml:space="preserve"> </w:t>
            </w:r>
            <w:r w:rsidRPr="00A14054">
              <w:rPr>
                <w:rFonts w:hint="eastAsia"/>
              </w:rPr>
              <w:t>照正确的顺序并在规定的保质期内使用材料。</w:t>
            </w:r>
          </w:p>
        </w:tc>
        <w:tc>
          <w:tcPr>
            <w:tcW w:w="671" w:type="pct"/>
          </w:tcPr>
          <w:p w:rsidR="00E51CD8" w:rsidRPr="00A14054" w:rsidRDefault="00E51CD8" w:rsidP="00E51CD8"/>
        </w:tc>
        <w:tc>
          <w:tcPr>
            <w:tcW w:w="1326" w:type="pct"/>
          </w:tcPr>
          <w:p w:rsidR="00E51CD8" w:rsidRPr="00A14054" w:rsidRDefault="00E51CD8" w:rsidP="00E51CD8"/>
        </w:tc>
      </w:tr>
      <w:tr w:rsidR="00E51CD8" w:rsidRPr="00A14054" w:rsidTr="004549F4">
        <w:tc>
          <w:tcPr>
            <w:tcW w:w="707" w:type="pct"/>
            <w:gridSpan w:val="2"/>
            <w:shd w:val="clear" w:color="auto" w:fill="FBD4B4" w:themeFill="accent6" w:themeFillTint="66"/>
          </w:tcPr>
          <w:p w:rsidR="00E51CD8" w:rsidRPr="00741F50" w:rsidRDefault="00E51CD8" w:rsidP="00E51CD8">
            <w:pPr>
              <w:pStyle w:val="ParaNumbers"/>
            </w:pPr>
            <w:r w:rsidRPr="00741F50">
              <w:t>5.8.5</w:t>
            </w:r>
          </w:p>
        </w:tc>
        <w:tc>
          <w:tcPr>
            <w:tcW w:w="2296" w:type="pct"/>
          </w:tcPr>
          <w:p w:rsidR="00E51CD8" w:rsidRPr="00A14054" w:rsidRDefault="00E51CD8" w:rsidP="00E51CD8">
            <w:r w:rsidRPr="00A14054">
              <w:rPr>
                <w:rFonts w:hint="eastAsia"/>
              </w:rPr>
              <w:t>工厂应制定体系，在所有原材料和中间品引入工艺流程之前，对其进行验证。</w:t>
            </w:r>
          </w:p>
        </w:tc>
        <w:tc>
          <w:tcPr>
            <w:tcW w:w="671" w:type="pct"/>
          </w:tcPr>
          <w:p w:rsidR="00E51CD8" w:rsidRPr="00A14054" w:rsidRDefault="00E51CD8" w:rsidP="00E51CD8"/>
        </w:tc>
        <w:tc>
          <w:tcPr>
            <w:tcW w:w="1326" w:type="pct"/>
          </w:tcPr>
          <w:p w:rsidR="00E51CD8" w:rsidRPr="00A14054" w:rsidRDefault="00E51CD8" w:rsidP="00E51CD8"/>
        </w:tc>
      </w:tr>
      <w:tr w:rsidR="00E51CD8" w:rsidRPr="00A14054" w:rsidTr="004C150B">
        <w:tc>
          <w:tcPr>
            <w:tcW w:w="5000" w:type="pct"/>
            <w:gridSpan w:val="5"/>
            <w:shd w:val="clear" w:color="auto" w:fill="00B0F0"/>
          </w:tcPr>
          <w:p w:rsidR="00E51CD8" w:rsidRPr="00A14054" w:rsidRDefault="00E51CD8" w:rsidP="00E51CD8">
            <w:pPr>
              <w:pStyle w:val="Heading2"/>
              <w:outlineLvl w:val="1"/>
            </w:pPr>
            <w:r w:rsidRPr="00A14054">
              <w:t>5.9</w:t>
            </w:r>
            <w:r w:rsidRPr="00A14054">
              <w:tab/>
            </w:r>
            <w:r w:rsidRPr="00A14054">
              <w:rPr>
                <w:rFonts w:hint="eastAsia"/>
              </w:rPr>
              <w:t>所有材料、半成品和成品的贮藏</w:t>
            </w:r>
          </w:p>
        </w:tc>
      </w:tr>
      <w:tr w:rsidR="00E51CD8" w:rsidRPr="00A14054" w:rsidTr="005F7F5D">
        <w:tc>
          <w:tcPr>
            <w:tcW w:w="707" w:type="pct"/>
            <w:gridSpan w:val="2"/>
            <w:shd w:val="clear" w:color="auto" w:fill="D3E5F6"/>
          </w:tcPr>
          <w:p w:rsidR="00E51CD8" w:rsidRPr="00A14054" w:rsidRDefault="00E51CD8" w:rsidP="00E51CD8"/>
        </w:tc>
        <w:tc>
          <w:tcPr>
            <w:tcW w:w="4293" w:type="pct"/>
            <w:gridSpan w:val="3"/>
            <w:shd w:val="clear" w:color="auto" w:fill="D3E5F6"/>
          </w:tcPr>
          <w:p w:rsidR="00E51CD8" w:rsidRPr="00A14054" w:rsidRDefault="00E51CD8" w:rsidP="00E51CD8">
            <w:r>
              <w:rPr>
                <w:rFonts w:asciiTheme="minorHAnsi" w:eastAsiaTheme="minorHAnsi" w:hAnsiTheme="minorHAnsi"/>
                <w:noProof/>
                <w:lang w:val="en-GB" w:eastAsia="en-GB"/>
              </w:rPr>
              <mc:AlternateContent>
                <mc:Choice Requires="wpg">
                  <w:drawing>
                    <wp:anchor distT="0" distB="0" distL="114300" distR="114300" simplePos="0" relativeHeight="251878912" behindDoc="1" locked="0" layoutInCell="1" allowOverlap="1" wp14:anchorId="79CE05F0" wp14:editId="6FC6C58A">
                      <wp:simplePos x="0" y="0"/>
                      <wp:positionH relativeFrom="page">
                        <wp:posOffset>1696720</wp:posOffset>
                      </wp:positionH>
                      <wp:positionV relativeFrom="paragraph">
                        <wp:posOffset>333375</wp:posOffset>
                      </wp:positionV>
                      <wp:extent cx="1270" cy="252095"/>
                      <wp:effectExtent l="0" t="0" r="0" b="0"/>
                      <wp:wrapNone/>
                      <wp:docPr id="1197" name="Group 1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25"/>
                                <a:chExt cx="2" cy="397"/>
                              </a:xfrm>
                            </wpg:grpSpPr>
                            <wps:wsp>
                              <wps:cNvPr id="1198" name="Freeform 1171"/>
                              <wps:cNvSpPr>
                                <a:spLocks/>
                              </wps:cNvSpPr>
                              <wps:spPr bwMode="auto">
                                <a:xfrm>
                                  <a:off x="2672" y="525"/>
                                  <a:ext cx="2" cy="397"/>
                                </a:xfrm>
                                <a:custGeom>
                                  <a:avLst/>
                                  <a:gdLst>
                                    <a:gd name="T0" fmla="+- 0 525 525"/>
                                    <a:gd name="T1" fmla="*/ 525 h 397"/>
                                    <a:gd name="T2" fmla="+- 0 922 525"/>
                                    <a:gd name="T3" fmla="*/ 922 h 397"/>
                                    <a:gd name="T4" fmla="+- 0 525 525"/>
                                    <a:gd name="T5" fmla="*/ 52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C872D" id="Group 1170" o:spid="_x0000_s1026" style="position:absolute;margin-left:133.6pt;margin-top:26.25pt;width:.1pt;height:19.85pt;z-index:-251437568;mso-position-horizontal-relative:page" coordorigin="2672,52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">
                      <v:shape id="Freeform 1171" o:spid="_x0000_s1027" style="position:absolute;left:2672;top:52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" path="m,l,397,,e" fillcolor="#008bc0" stroked="f">
                        <v:path arrowok="t" o:connecttype="custom" o:connectlocs="0,525;0,922;0,525" o:connectangles="0,0,0"/>
                      </v:shape>
                      <w10:wrap anchorx="page"/>
                    </v:group>
                  </w:pict>
                </mc:Fallback>
              </mc:AlternateContent>
            </w:r>
            <w:r w:rsidRPr="00A14054">
              <w:rPr>
                <w:rFonts w:hint="eastAsia"/>
              </w:rPr>
              <w:t>所有材料和产品的处理、管理和贮藏应尽量减少污染或恶意干预的风险，并保护产品的安全性、质量和合法性。</w:t>
            </w:r>
          </w:p>
        </w:tc>
      </w:tr>
      <w:tr w:rsidR="00E51CD8" w:rsidRPr="00A14054" w:rsidTr="004549F4">
        <w:tc>
          <w:tcPr>
            <w:tcW w:w="707" w:type="pct"/>
            <w:gridSpan w:val="2"/>
            <w:shd w:val="clear" w:color="auto" w:fill="D3E5F6"/>
          </w:tcPr>
          <w:p w:rsidR="00E51CD8" w:rsidRPr="00A14054" w:rsidRDefault="00E51CD8" w:rsidP="00E51CD8">
            <w:pPr>
              <w:pStyle w:val="TH"/>
            </w:pPr>
            <w:r w:rsidRPr="00A14054">
              <w:rPr>
                <w:rFonts w:hint="eastAsia"/>
              </w:rPr>
              <w:t>条款</w:t>
            </w:r>
          </w:p>
        </w:tc>
        <w:tc>
          <w:tcPr>
            <w:tcW w:w="2296" w:type="pct"/>
          </w:tcPr>
          <w:p w:rsidR="00E51CD8" w:rsidRPr="00A14054" w:rsidRDefault="00E51CD8" w:rsidP="00E51CD8">
            <w:pPr>
              <w:pStyle w:val="TH"/>
            </w:pPr>
            <w:r w:rsidRPr="00A14054">
              <w:rPr>
                <w:rFonts w:hint="eastAsia"/>
              </w:rPr>
              <w:t>要求</w:t>
            </w:r>
          </w:p>
        </w:tc>
        <w:tc>
          <w:tcPr>
            <w:tcW w:w="671" w:type="pct"/>
          </w:tcPr>
          <w:p w:rsidR="00E51CD8" w:rsidRPr="000106C9" w:rsidRDefault="00E51CD8" w:rsidP="00E51CD8">
            <w:pPr>
              <w:pStyle w:val="TH"/>
            </w:pPr>
            <w:r w:rsidRPr="007C65A8">
              <w:t>符合情况</w:t>
            </w:r>
          </w:p>
        </w:tc>
        <w:tc>
          <w:tcPr>
            <w:tcW w:w="1326" w:type="pct"/>
          </w:tcPr>
          <w:p w:rsidR="00E51CD8" w:rsidRPr="000106C9" w:rsidRDefault="00E51CD8" w:rsidP="00E51CD8">
            <w:pPr>
              <w:pStyle w:val="TH"/>
            </w:pPr>
            <w:r w:rsidRPr="007C65A8">
              <w:t>评语</w:t>
            </w:r>
          </w:p>
        </w:tc>
      </w:tr>
      <w:tr w:rsidR="00E51CD8" w:rsidRPr="00A14054" w:rsidTr="004549F4">
        <w:tc>
          <w:tcPr>
            <w:tcW w:w="707" w:type="pct"/>
            <w:gridSpan w:val="2"/>
            <w:shd w:val="clear" w:color="auto" w:fill="FBD4B4" w:themeFill="accent6" w:themeFillTint="66"/>
          </w:tcPr>
          <w:p w:rsidR="00E51CD8" w:rsidRPr="00A14054" w:rsidRDefault="00E51CD8" w:rsidP="00E51CD8">
            <w:pPr>
              <w:pStyle w:val="ParaNumbers"/>
            </w:pPr>
            <w:r w:rsidRPr="00A14054">
              <w:t>5.9.1</w:t>
            </w:r>
          </w:p>
        </w:tc>
        <w:tc>
          <w:tcPr>
            <w:tcW w:w="2296" w:type="pct"/>
          </w:tcPr>
          <w:p w:rsidR="00E51CD8" w:rsidRPr="00A14054" w:rsidRDefault="00E51CD8" w:rsidP="00E51CD8">
            <w:r w:rsidRPr="00A14054">
              <w:rPr>
                <w:rFonts w:hint="eastAsia"/>
              </w:rPr>
              <w:t>应以风险评估为基础，制定维护贮藏期间产品安全和质量的规程，相关人员应对这些规程有所</w:t>
            </w:r>
            <w:r>
              <w:rPr>
                <w:rFonts w:hint="eastAsia"/>
              </w:rPr>
              <w:t xml:space="preserve"> </w:t>
            </w:r>
            <w:r w:rsidRPr="00A14054">
              <w:rPr>
                <w:rFonts w:hint="eastAsia"/>
              </w:rPr>
              <w:t>了解且得到相应的实施。这应包括（如适用）：</w:t>
            </w:r>
          </w:p>
          <w:p w:rsidR="00E51CD8" w:rsidRPr="004C150B" w:rsidRDefault="00E51CD8" w:rsidP="00E51CD8">
            <w:pPr>
              <w:pStyle w:val="ListBullet"/>
            </w:pPr>
            <w:r w:rsidRPr="00A14054">
              <w:t xml:space="preserve"> </w:t>
            </w:r>
            <w:r w:rsidRPr="004C150B">
              <w:rPr>
                <w:rFonts w:hint="eastAsia"/>
              </w:rPr>
              <w:t>成品的包装指南</w:t>
            </w:r>
          </w:p>
          <w:p w:rsidR="00E51CD8" w:rsidRPr="004C150B" w:rsidRDefault="00E51CD8" w:rsidP="00E51CD8">
            <w:pPr>
              <w:pStyle w:val="ListBullet"/>
            </w:pPr>
            <w:r w:rsidRPr="004C150B">
              <w:t xml:space="preserve"> </w:t>
            </w:r>
            <w:r w:rsidRPr="004C150B">
              <w:rPr>
                <w:rFonts w:hint="eastAsia"/>
              </w:rPr>
              <w:t>必要情况下的产品隔离，以避免发生交叉污染（物理、生物和过敏原）、混淆或感染</w:t>
            </w:r>
          </w:p>
          <w:p w:rsidR="00E51CD8" w:rsidRPr="004C150B" w:rsidRDefault="00E51CD8" w:rsidP="00E51CD8">
            <w:pPr>
              <w:pStyle w:val="ListBullet"/>
            </w:pPr>
            <w:r w:rsidRPr="004C150B">
              <w:t xml:space="preserve"> </w:t>
            </w:r>
            <w:r w:rsidRPr="004C150B">
              <w:rPr>
                <w:rFonts w:hint="eastAsia"/>
              </w:rPr>
              <w:t>离开地板和远离墙壁贮藏产品</w:t>
            </w:r>
            <w:r w:rsidRPr="004C150B">
              <w:t>/</w:t>
            </w:r>
            <w:r w:rsidRPr="004C150B">
              <w:rPr>
                <w:rFonts w:hint="eastAsia"/>
              </w:rPr>
              <w:t>材料</w:t>
            </w:r>
          </w:p>
          <w:p w:rsidR="00E51CD8" w:rsidRPr="00A14054" w:rsidRDefault="00E51CD8" w:rsidP="00E51CD8">
            <w:pPr>
              <w:pStyle w:val="ListBullet"/>
            </w:pPr>
            <w:r w:rsidRPr="004C150B">
              <w:t xml:space="preserve"> </w:t>
            </w:r>
            <w:r w:rsidRPr="004C150B">
              <w:rPr>
                <w:rFonts w:hint="eastAsia"/>
              </w:rPr>
              <w:t>具体的搬运和码放要求，以防止</w:t>
            </w:r>
            <w:r w:rsidRPr="00A14054">
              <w:rPr>
                <w:rFonts w:hint="eastAsia"/>
              </w:rPr>
              <w:t>产品</w:t>
            </w:r>
            <w:r w:rsidRPr="00A14054">
              <w:rPr>
                <w:rFonts w:hint="eastAsia"/>
              </w:rPr>
              <w:lastRenderedPageBreak/>
              <w:t>损坏。</w:t>
            </w:r>
          </w:p>
        </w:tc>
        <w:tc>
          <w:tcPr>
            <w:tcW w:w="671" w:type="pct"/>
          </w:tcPr>
          <w:p w:rsidR="00E51CD8" w:rsidRPr="00A14054" w:rsidRDefault="00E51CD8" w:rsidP="00E51CD8"/>
        </w:tc>
        <w:tc>
          <w:tcPr>
            <w:tcW w:w="1326" w:type="pct"/>
          </w:tcPr>
          <w:p w:rsidR="00E51CD8" w:rsidRPr="00A14054" w:rsidRDefault="00E51CD8" w:rsidP="00E51CD8"/>
        </w:tc>
      </w:tr>
      <w:tr w:rsidR="00E51CD8" w:rsidRPr="00A14054" w:rsidTr="004549F4">
        <w:tc>
          <w:tcPr>
            <w:tcW w:w="707" w:type="pct"/>
            <w:gridSpan w:val="2"/>
            <w:shd w:val="clear" w:color="auto" w:fill="FBD4B4" w:themeFill="accent6" w:themeFillTint="66"/>
          </w:tcPr>
          <w:p w:rsidR="00E51CD8" w:rsidRPr="00A14054" w:rsidRDefault="00E51CD8" w:rsidP="00E51CD8">
            <w:pPr>
              <w:pStyle w:val="ParaNumbers"/>
            </w:pPr>
            <w:r w:rsidRPr="00A14054">
              <w:t>5.9.2</w:t>
            </w:r>
          </w:p>
        </w:tc>
        <w:tc>
          <w:tcPr>
            <w:tcW w:w="2296" w:type="pct"/>
          </w:tcPr>
          <w:p w:rsidR="00E51CD8" w:rsidRPr="00A14054" w:rsidRDefault="00E51CD8" w:rsidP="00E51CD8">
            <w:r w:rsidRPr="00A14054">
              <w:rPr>
                <w:rFonts w:hint="eastAsia"/>
              </w:rPr>
              <w:t>在贮藏期间，通过适当的包装，识别和保护所有材料、现行工作和成品，防止污染。</w:t>
            </w:r>
          </w:p>
        </w:tc>
        <w:tc>
          <w:tcPr>
            <w:tcW w:w="671" w:type="pct"/>
          </w:tcPr>
          <w:p w:rsidR="00E51CD8" w:rsidRPr="00A14054" w:rsidRDefault="00E51CD8" w:rsidP="00E51CD8"/>
        </w:tc>
        <w:tc>
          <w:tcPr>
            <w:tcW w:w="1326" w:type="pct"/>
          </w:tcPr>
          <w:p w:rsidR="00E51CD8" w:rsidRPr="00A14054" w:rsidRDefault="00E51CD8" w:rsidP="00E51CD8"/>
        </w:tc>
      </w:tr>
      <w:tr w:rsidR="00E51CD8" w:rsidRPr="00A14054" w:rsidTr="004549F4">
        <w:tc>
          <w:tcPr>
            <w:tcW w:w="707" w:type="pct"/>
            <w:gridSpan w:val="2"/>
            <w:shd w:val="clear" w:color="auto" w:fill="FBD4B4" w:themeFill="accent6" w:themeFillTint="66"/>
          </w:tcPr>
          <w:p w:rsidR="00E51CD8" w:rsidRPr="00A14054" w:rsidRDefault="00E51CD8" w:rsidP="00E51CD8">
            <w:pPr>
              <w:pStyle w:val="ParaNumbers"/>
            </w:pPr>
            <w:r w:rsidRPr="00A14054">
              <w:t>5.9.3</w:t>
            </w:r>
          </w:p>
        </w:tc>
        <w:tc>
          <w:tcPr>
            <w:tcW w:w="2296" w:type="pct"/>
          </w:tcPr>
          <w:p w:rsidR="00E51CD8" w:rsidRPr="00A14054" w:rsidRDefault="00E51CD8" w:rsidP="00E51CD8">
            <w:r w:rsidRPr="00A14054">
              <w:rPr>
                <w:rFonts w:hint="eastAsia"/>
              </w:rPr>
              <w:t>应控制贮藏，包括场外贮藏，保护产品免受污染，包括感染或气味和恶意干预。如果使用场外贮</w:t>
            </w:r>
            <w:r>
              <w:rPr>
                <w:rFonts w:hint="eastAsia"/>
              </w:rPr>
              <w:t xml:space="preserve"> </w:t>
            </w:r>
            <w:r w:rsidRPr="00A14054">
              <w:rPr>
                <w:rFonts w:hint="eastAsia"/>
              </w:rPr>
              <w:t>藏，应执行和场内贮藏相同的工厂标准。</w:t>
            </w:r>
          </w:p>
        </w:tc>
        <w:tc>
          <w:tcPr>
            <w:tcW w:w="671" w:type="pct"/>
          </w:tcPr>
          <w:p w:rsidR="00E51CD8" w:rsidRPr="00A14054" w:rsidRDefault="00E51CD8" w:rsidP="00E51CD8"/>
        </w:tc>
        <w:tc>
          <w:tcPr>
            <w:tcW w:w="1326" w:type="pct"/>
          </w:tcPr>
          <w:p w:rsidR="00E51CD8" w:rsidRPr="00A14054" w:rsidRDefault="00E51CD8" w:rsidP="00E51CD8"/>
        </w:tc>
      </w:tr>
      <w:tr w:rsidR="00E51CD8" w:rsidRPr="00A14054" w:rsidTr="004549F4">
        <w:tc>
          <w:tcPr>
            <w:tcW w:w="707" w:type="pct"/>
            <w:gridSpan w:val="2"/>
            <w:shd w:val="clear" w:color="auto" w:fill="D3E5F6"/>
          </w:tcPr>
          <w:p w:rsidR="00E51CD8" w:rsidRPr="00A14054" w:rsidRDefault="00E51CD8" w:rsidP="00E51CD8">
            <w:pPr>
              <w:pStyle w:val="TH"/>
            </w:pPr>
            <w:r w:rsidRPr="00A14054">
              <w:rPr>
                <w:rFonts w:hint="eastAsia"/>
              </w:rPr>
              <w:t>条款</w:t>
            </w:r>
          </w:p>
        </w:tc>
        <w:tc>
          <w:tcPr>
            <w:tcW w:w="2296" w:type="pct"/>
          </w:tcPr>
          <w:p w:rsidR="00E51CD8" w:rsidRPr="00A14054" w:rsidRDefault="00E51CD8" w:rsidP="00E51CD8">
            <w:pPr>
              <w:pStyle w:val="TH"/>
            </w:pPr>
            <w:r w:rsidRPr="00A14054">
              <w:rPr>
                <w:rFonts w:hint="eastAsia"/>
              </w:rPr>
              <w:t>要求</w:t>
            </w:r>
          </w:p>
        </w:tc>
        <w:tc>
          <w:tcPr>
            <w:tcW w:w="671" w:type="pct"/>
          </w:tcPr>
          <w:p w:rsidR="00E51CD8" w:rsidRPr="000106C9" w:rsidRDefault="00E51CD8" w:rsidP="00E51CD8">
            <w:pPr>
              <w:pStyle w:val="TH"/>
            </w:pPr>
            <w:r w:rsidRPr="007C65A8">
              <w:t>符合情况</w:t>
            </w:r>
          </w:p>
        </w:tc>
        <w:tc>
          <w:tcPr>
            <w:tcW w:w="1326" w:type="pct"/>
          </w:tcPr>
          <w:p w:rsidR="00E51CD8" w:rsidRPr="000106C9" w:rsidRDefault="00E51CD8" w:rsidP="00E51CD8">
            <w:pPr>
              <w:pStyle w:val="TH"/>
            </w:pPr>
            <w:r w:rsidRPr="007C65A8">
              <w:t>评语</w:t>
            </w:r>
          </w:p>
        </w:tc>
      </w:tr>
      <w:tr w:rsidR="00E51CD8" w:rsidRPr="00A14054" w:rsidTr="004549F4">
        <w:tc>
          <w:tcPr>
            <w:tcW w:w="707" w:type="pct"/>
            <w:gridSpan w:val="2"/>
            <w:shd w:val="clear" w:color="auto" w:fill="FBD4B4" w:themeFill="accent6" w:themeFillTint="66"/>
          </w:tcPr>
          <w:p w:rsidR="00E51CD8" w:rsidRPr="00A14054" w:rsidRDefault="00E51CD8" w:rsidP="00E51CD8">
            <w:pPr>
              <w:pStyle w:val="ParaNumbers"/>
            </w:pPr>
            <w:r w:rsidRPr="00A14054">
              <w:t>5.9.4</w:t>
            </w:r>
          </w:p>
        </w:tc>
        <w:tc>
          <w:tcPr>
            <w:tcW w:w="2296" w:type="pct"/>
          </w:tcPr>
          <w:p w:rsidR="00E51CD8" w:rsidRPr="00A14054" w:rsidRDefault="00E51CD8" w:rsidP="00E51CD8">
            <w:r w:rsidRPr="00A14054">
              <w:rPr>
                <w:rFonts w:hint="eastAsia"/>
              </w:rPr>
              <w:t>成品或中间品的贮藏应符合客户的要求（在适用情况下实行先进先出</w:t>
            </w:r>
            <w:r w:rsidRPr="00A14054">
              <w:t>(FIFO)</w:t>
            </w:r>
            <w:r w:rsidRPr="00A14054">
              <w:rPr>
                <w:rFonts w:hint="eastAsia"/>
              </w:rPr>
              <w:t>），在积极放行后予</w:t>
            </w:r>
            <w:r>
              <w:rPr>
                <w:rFonts w:hint="eastAsia"/>
              </w:rPr>
              <w:t xml:space="preserve"> </w:t>
            </w:r>
            <w:r w:rsidRPr="00A14054">
              <w:rPr>
                <w:rFonts w:hint="eastAsia"/>
              </w:rPr>
              <w:t>以分发。</w:t>
            </w:r>
          </w:p>
          <w:p w:rsidR="00E51CD8" w:rsidRPr="00A14054" w:rsidRDefault="00E51CD8" w:rsidP="00E51CD8">
            <w:r w:rsidRPr="00A14054">
              <w:rPr>
                <w:rFonts w:hint="eastAsia"/>
              </w:rPr>
              <w:t>如果成品需要外部储存，则应对产品进行适当的保护。</w:t>
            </w:r>
          </w:p>
        </w:tc>
        <w:tc>
          <w:tcPr>
            <w:tcW w:w="671" w:type="pct"/>
          </w:tcPr>
          <w:p w:rsidR="00E51CD8" w:rsidRPr="00A14054" w:rsidRDefault="00E51CD8" w:rsidP="00E51CD8"/>
        </w:tc>
        <w:tc>
          <w:tcPr>
            <w:tcW w:w="1326" w:type="pct"/>
          </w:tcPr>
          <w:p w:rsidR="00E51CD8" w:rsidRPr="00A14054" w:rsidRDefault="00E51CD8" w:rsidP="00E51CD8"/>
        </w:tc>
      </w:tr>
      <w:tr w:rsidR="00E51CD8" w:rsidRPr="00A14054" w:rsidTr="004549F4">
        <w:tc>
          <w:tcPr>
            <w:tcW w:w="707" w:type="pct"/>
            <w:gridSpan w:val="2"/>
            <w:shd w:val="clear" w:color="auto" w:fill="FBD4B4" w:themeFill="accent6" w:themeFillTint="66"/>
          </w:tcPr>
          <w:p w:rsidR="00E51CD8" w:rsidRPr="00741F50" w:rsidRDefault="00E51CD8" w:rsidP="00E51CD8">
            <w:pPr>
              <w:pStyle w:val="ParaNumbers"/>
            </w:pPr>
            <w:r w:rsidRPr="00741F50">
              <w:t>5.9.5</w:t>
            </w:r>
          </w:p>
        </w:tc>
        <w:tc>
          <w:tcPr>
            <w:tcW w:w="2296" w:type="pct"/>
          </w:tcPr>
          <w:p w:rsidR="00E51CD8" w:rsidRPr="00A14054" w:rsidRDefault="00E51CD8" w:rsidP="00E51CD8">
            <w:r w:rsidRPr="00A14054">
              <w:rPr>
                <w:rFonts w:hint="eastAsia"/>
              </w:rPr>
              <w:t>用于贮藏或发放中间品或成品的包装，例如托盘，如果被放置在室外，应予以适当的保护，在使</w:t>
            </w:r>
            <w:r>
              <w:rPr>
                <w:rFonts w:hint="eastAsia"/>
              </w:rPr>
              <w:t xml:space="preserve"> </w:t>
            </w:r>
            <w:r w:rsidRPr="00A14054">
              <w:rPr>
                <w:rFonts w:hint="eastAsia"/>
              </w:rPr>
              <w:t>用前检查是否有损坏或污染迹象。</w:t>
            </w:r>
          </w:p>
        </w:tc>
        <w:tc>
          <w:tcPr>
            <w:tcW w:w="671" w:type="pct"/>
          </w:tcPr>
          <w:p w:rsidR="00E51CD8" w:rsidRPr="00A14054" w:rsidRDefault="00E51CD8" w:rsidP="00E51CD8"/>
        </w:tc>
        <w:tc>
          <w:tcPr>
            <w:tcW w:w="1326" w:type="pct"/>
          </w:tcPr>
          <w:p w:rsidR="00E51CD8" w:rsidRPr="00A14054" w:rsidRDefault="00E51CD8" w:rsidP="00E51CD8"/>
        </w:tc>
      </w:tr>
      <w:tr w:rsidR="00E51CD8" w:rsidRPr="00A14054" w:rsidTr="004549F4">
        <w:tc>
          <w:tcPr>
            <w:tcW w:w="707" w:type="pct"/>
            <w:gridSpan w:val="2"/>
            <w:shd w:val="clear" w:color="auto" w:fill="FBD4B4" w:themeFill="accent6" w:themeFillTint="66"/>
          </w:tcPr>
          <w:p w:rsidR="00E51CD8" w:rsidRPr="00741F50" w:rsidRDefault="00E51CD8" w:rsidP="00E51CD8">
            <w:pPr>
              <w:pStyle w:val="ParaNumbers"/>
            </w:pPr>
            <w:r w:rsidRPr="00741F50">
              <w:t>5.9.6</w:t>
            </w:r>
          </w:p>
        </w:tc>
        <w:tc>
          <w:tcPr>
            <w:tcW w:w="2296" w:type="pct"/>
          </w:tcPr>
          <w:p w:rsidR="00E51CD8" w:rsidRPr="00A14054" w:rsidRDefault="00E51CD8" w:rsidP="00E51CD8">
            <w:r w:rsidRPr="00A14054">
              <w:rPr>
                <w:rFonts w:hint="eastAsia"/>
              </w:rPr>
              <w:t>为了防止污染，应制定成文的规程，适当分离原材料、中间品和成品。</w:t>
            </w:r>
          </w:p>
        </w:tc>
        <w:tc>
          <w:tcPr>
            <w:tcW w:w="671" w:type="pct"/>
          </w:tcPr>
          <w:p w:rsidR="00E51CD8" w:rsidRPr="00A14054" w:rsidRDefault="00E51CD8" w:rsidP="00E51CD8"/>
        </w:tc>
        <w:tc>
          <w:tcPr>
            <w:tcW w:w="1326" w:type="pct"/>
          </w:tcPr>
          <w:p w:rsidR="00E51CD8" w:rsidRPr="00A14054" w:rsidRDefault="00E51CD8" w:rsidP="00E51CD8"/>
        </w:tc>
      </w:tr>
      <w:tr w:rsidR="00E51CD8" w:rsidRPr="00A14054" w:rsidTr="004549F4">
        <w:tc>
          <w:tcPr>
            <w:tcW w:w="707" w:type="pct"/>
            <w:gridSpan w:val="2"/>
            <w:shd w:val="clear" w:color="auto" w:fill="FBD4B4" w:themeFill="accent6" w:themeFillTint="66"/>
          </w:tcPr>
          <w:p w:rsidR="00E51CD8" w:rsidRPr="00741F50" w:rsidRDefault="00E51CD8" w:rsidP="00E51CD8">
            <w:pPr>
              <w:pStyle w:val="ParaNumbers"/>
            </w:pPr>
            <w:r w:rsidRPr="00741F50">
              <w:t>5.9.7</w:t>
            </w:r>
          </w:p>
        </w:tc>
        <w:tc>
          <w:tcPr>
            <w:tcW w:w="2296" w:type="pct"/>
          </w:tcPr>
          <w:p w:rsidR="00E51CD8" w:rsidRPr="00A14054" w:rsidRDefault="00E51CD8" w:rsidP="00E51CD8">
            <w:r w:rsidRPr="00A14054">
              <w:rPr>
                <w:rFonts w:hint="eastAsia"/>
              </w:rPr>
              <w:t>工厂应确保危害化学品的处理方法可以尽量减少产品安全、质量和合法性的风险。</w:t>
            </w:r>
          </w:p>
        </w:tc>
        <w:tc>
          <w:tcPr>
            <w:tcW w:w="671" w:type="pct"/>
          </w:tcPr>
          <w:p w:rsidR="00E51CD8" w:rsidRPr="00A14054" w:rsidRDefault="00E51CD8" w:rsidP="00E51CD8"/>
        </w:tc>
        <w:tc>
          <w:tcPr>
            <w:tcW w:w="1326" w:type="pct"/>
          </w:tcPr>
          <w:p w:rsidR="00E51CD8" w:rsidRPr="00A14054" w:rsidRDefault="00E51CD8" w:rsidP="00E51CD8"/>
        </w:tc>
      </w:tr>
      <w:tr w:rsidR="00E51CD8" w:rsidRPr="00A14054" w:rsidTr="004549F4">
        <w:tc>
          <w:tcPr>
            <w:tcW w:w="707" w:type="pct"/>
            <w:gridSpan w:val="2"/>
            <w:shd w:val="clear" w:color="auto" w:fill="FBD4B4" w:themeFill="accent6" w:themeFillTint="66"/>
          </w:tcPr>
          <w:p w:rsidR="00E51CD8" w:rsidRPr="00741F50" w:rsidRDefault="00E51CD8" w:rsidP="00E51CD8">
            <w:pPr>
              <w:pStyle w:val="ParaNumbers"/>
            </w:pPr>
            <w:r w:rsidRPr="00741F50">
              <w:t>5.9.8</w:t>
            </w:r>
          </w:p>
        </w:tc>
        <w:tc>
          <w:tcPr>
            <w:tcW w:w="2296" w:type="pct"/>
          </w:tcPr>
          <w:p w:rsidR="00E51CD8" w:rsidRPr="00A14054" w:rsidRDefault="00E51CD8" w:rsidP="00E51CD8">
            <w:r w:rsidRPr="00A14054">
              <w:rPr>
                <w:rFonts w:hint="eastAsia"/>
              </w:rPr>
              <w:t>用于回收的材料应适当防止污染危害。</w:t>
            </w:r>
          </w:p>
        </w:tc>
        <w:tc>
          <w:tcPr>
            <w:tcW w:w="671" w:type="pct"/>
          </w:tcPr>
          <w:p w:rsidR="00E51CD8" w:rsidRPr="00A14054" w:rsidRDefault="00E51CD8" w:rsidP="00E51CD8"/>
        </w:tc>
        <w:tc>
          <w:tcPr>
            <w:tcW w:w="1326" w:type="pct"/>
          </w:tcPr>
          <w:p w:rsidR="00E51CD8" w:rsidRPr="00A14054" w:rsidRDefault="00E51CD8" w:rsidP="00E51CD8"/>
        </w:tc>
      </w:tr>
      <w:tr w:rsidR="00E51CD8" w:rsidRPr="00A14054" w:rsidTr="004C150B">
        <w:tc>
          <w:tcPr>
            <w:tcW w:w="5000" w:type="pct"/>
            <w:gridSpan w:val="5"/>
            <w:shd w:val="clear" w:color="auto" w:fill="00B0F0"/>
          </w:tcPr>
          <w:p w:rsidR="00E51CD8" w:rsidRPr="00A14054" w:rsidRDefault="00E51CD8" w:rsidP="00E51CD8">
            <w:pPr>
              <w:pStyle w:val="Heading2"/>
              <w:outlineLvl w:val="1"/>
            </w:pPr>
            <w:r w:rsidRPr="00A14054">
              <w:t xml:space="preserve">5.10  </w:t>
            </w:r>
            <w:r w:rsidRPr="00A14054">
              <w:rPr>
                <w:rFonts w:hint="eastAsia"/>
              </w:rPr>
              <w:t>发货和运输</w:t>
            </w:r>
          </w:p>
        </w:tc>
      </w:tr>
      <w:tr w:rsidR="00E51CD8" w:rsidRPr="00A14054" w:rsidTr="005F7F5D">
        <w:tc>
          <w:tcPr>
            <w:tcW w:w="707" w:type="pct"/>
            <w:gridSpan w:val="2"/>
            <w:shd w:val="clear" w:color="auto" w:fill="D3E5F6"/>
          </w:tcPr>
          <w:p w:rsidR="00E51CD8" w:rsidRPr="00A14054" w:rsidRDefault="00E51CD8" w:rsidP="00E51CD8"/>
        </w:tc>
        <w:tc>
          <w:tcPr>
            <w:tcW w:w="4293" w:type="pct"/>
            <w:gridSpan w:val="3"/>
            <w:shd w:val="clear" w:color="auto" w:fill="D3E5F6"/>
          </w:tcPr>
          <w:p w:rsidR="00E51CD8" w:rsidRPr="00A14054" w:rsidRDefault="00E51CD8" w:rsidP="00E51CD8">
            <w:r w:rsidRPr="00A14054">
              <w:rPr>
                <w:rFonts w:hint="eastAsia"/>
              </w:rPr>
              <w:t>原材料和成品的发发和运输方法应尽量减小污染或恶意干预的风险，保持产品的安全性、合法性和质量。</w:t>
            </w:r>
          </w:p>
        </w:tc>
      </w:tr>
      <w:tr w:rsidR="00E51CD8" w:rsidRPr="00A14054" w:rsidTr="004549F4">
        <w:tc>
          <w:tcPr>
            <w:tcW w:w="707" w:type="pct"/>
            <w:gridSpan w:val="2"/>
            <w:shd w:val="clear" w:color="auto" w:fill="D3E5F6"/>
          </w:tcPr>
          <w:p w:rsidR="00E51CD8" w:rsidRPr="00A14054" w:rsidRDefault="00E51CD8" w:rsidP="00E51CD8">
            <w:pPr>
              <w:pStyle w:val="TH"/>
            </w:pPr>
            <w:r w:rsidRPr="00A14054">
              <w:rPr>
                <w:rFonts w:hint="eastAsia"/>
              </w:rPr>
              <w:t>条款</w:t>
            </w:r>
          </w:p>
        </w:tc>
        <w:tc>
          <w:tcPr>
            <w:tcW w:w="2296" w:type="pct"/>
          </w:tcPr>
          <w:p w:rsidR="00E51CD8" w:rsidRPr="00A14054" w:rsidRDefault="00E51CD8" w:rsidP="00E51CD8">
            <w:pPr>
              <w:pStyle w:val="TH"/>
            </w:pPr>
            <w:r w:rsidRPr="00A14054">
              <w:rPr>
                <w:rFonts w:hint="eastAsia"/>
              </w:rPr>
              <w:t>要求</w:t>
            </w:r>
          </w:p>
        </w:tc>
        <w:tc>
          <w:tcPr>
            <w:tcW w:w="671" w:type="pct"/>
          </w:tcPr>
          <w:p w:rsidR="00E51CD8" w:rsidRPr="000106C9" w:rsidRDefault="00E51CD8" w:rsidP="00E51CD8">
            <w:pPr>
              <w:pStyle w:val="TH"/>
            </w:pPr>
            <w:r w:rsidRPr="007C65A8">
              <w:t>符合情况</w:t>
            </w:r>
          </w:p>
        </w:tc>
        <w:tc>
          <w:tcPr>
            <w:tcW w:w="1326" w:type="pct"/>
          </w:tcPr>
          <w:p w:rsidR="00E51CD8" w:rsidRPr="000106C9" w:rsidRDefault="00E51CD8" w:rsidP="00E51CD8">
            <w:pPr>
              <w:pStyle w:val="TH"/>
            </w:pPr>
            <w:r w:rsidRPr="007C65A8">
              <w:t>评语</w:t>
            </w:r>
          </w:p>
        </w:tc>
      </w:tr>
      <w:tr w:rsidR="00E51CD8" w:rsidRPr="00A14054" w:rsidTr="004549F4">
        <w:tc>
          <w:tcPr>
            <w:tcW w:w="707" w:type="pct"/>
            <w:gridSpan w:val="2"/>
            <w:shd w:val="clear" w:color="auto" w:fill="FBD4B4" w:themeFill="accent6" w:themeFillTint="66"/>
          </w:tcPr>
          <w:p w:rsidR="00E51CD8" w:rsidRPr="00A14054" w:rsidRDefault="00E51CD8" w:rsidP="00E51CD8">
            <w:pPr>
              <w:pStyle w:val="ParaNumbers"/>
            </w:pPr>
            <w:r w:rsidRPr="00A14054">
              <w:t>5.10.1</w:t>
            </w:r>
          </w:p>
        </w:tc>
        <w:tc>
          <w:tcPr>
            <w:tcW w:w="2296" w:type="pct"/>
          </w:tcPr>
          <w:p w:rsidR="00E51CD8" w:rsidRPr="00A14054" w:rsidRDefault="00E51CD8" w:rsidP="00E51CD8">
            <w:r w:rsidRPr="00A14054">
              <w:rPr>
                <w:rFonts w:hint="eastAsia"/>
              </w:rPr>
              <w:t>公司应制定产品发发和运输规程，具体包括：</w:t>
            </w:r>
          </w:p>
          <w:p w:rsidR="00E51CD8" w:rsidRPr="00A14054" w:rsidRDefault="00E51CD8" w:rsidP="00E51CD8">
            <w:pPr>
              <w:pStyle w:val="ListBullet"/>
            </w:pPr>
            <w:r w:rsidRPr="00A14054">
              <w:t xml:space="preserve"> </w:t>
            </w:r>
            <w:r w:rsidRPr="00A14054">
              <w:rPr>
                <w:rFonts w:hint="eastAsia"/>
              </w:rPr>
              <w:t>使用联合运载的限制（例如，同一运输中有来自其他公司的材料）</w:t>
            </w:r>
          </w:p>
          <w:p w:rsidR="00E51CD8" w:rsidRPr="00A14054" w:rsidRDefault="00E51CD8" w:rsidP="00E51CD8">
            <w:pPr>
              <w:pStyle w:val="ListBullet"/>
            </w:pPr>
            <w:r w:rsidRPr="00A14054">
              <w:t xml:space="preserve"> </w:t>
            </w:r>
            <w:r w:rsidRPr="004C150B">
              <w:rPr>
                <w:rFonts w:hint="eastAsia"/>
              </w:rPr>
              <w:t>产品在运输期间的安保要求</w:t>
            </w:r>
            <w:r w:rsidRPr="00A14054">
              <w:rPr>
                <w:rFonts w:hint="eastAsia"/>
              </w:rPr>
              <w:t>，特别是当在远离指定贮藏仓库停车且无人看管时。</w:t>
            </w:r>
          </w:p>
        </w:tc>
        <w:tc>
          <w:tcPr>
            <w:tcW w:w="671" w:type="pct"/>
          </w:tcPr>
          <w:p w:rsidR="00E51CD8" w:rsidRPr="00A14054" w:rsidRDefault="00E51CD8" w:rsidP="00E51CD8"/>
        </w:tc>
        <w:tc>
          <w:tcPr>
            <w:tcW w:w="1326" w:type="pct"/>
          </w:tcPr>
          <w:p w:rsidR="00E51CD8" w:rsidRPr="00A14054" w:rsidRDefault="00E51CD8" w:rsidP="00E51CD8"/>
        </w:tc>
      </w:tr>
      <w:tr w:rsidR="00E51CD8" w:rsidRPr="00A14054" w:rsidTr="004549F4">
        <w:tc>
          <w:tcPr>
            <w:tcW w:w="707" w:type="pct"/>
            <w:gridSpan w:val="2"/>
            <w:shd w:val="clear" w:color="auto" w:fill="FBD4B4" w:themeFill="accent6" w:themeFillTint="66"/>
          </w:tcPr>
          <w:p w:rsidR="00E51CD8" w:rsidRPr="00A14054" w:rsidRDefault="00E51CD8" w:rsidP="00E51CD8">
            <w:pPr>
              <w:pStyle w:val="ParaNumbers"/>
            </w:pPr>
            <w:r w:rsidRPr="00A14054">
              <w:t>5.10.2</w:t>
            </w:r>
          </w:p>
        </w:tc>
        <w:tc>
          <w:tcPr>
            <w:tcW w:w="2296" w:type="pct"/>
          </w:tcPr>
          <w:p w:rsidR="00E51CD8" w:rsidRPr="00A14054" w:rsidRDefault="00E51CD8" w:rsidP="00E51CD8">
            <w:r w:rsidRPr="00A14054">
              <w:rPr>
                <w:rFonts w:hint="eastAsia"/>
              </w:rPr>
              <w:t>在发放过程中通过适当的外部包装识别和保</w:t>
            </w:r>
            <w:r w:rsidRPr="00A14054">
              <w:rPr>
                <w:rFonts w:hint="eastAsia"/>
              </w:rPr>
              <w:lastRenderedPageBreak/>
              <w:t>护所有产品，或在保护产品免受污染的条件下运</w:t>
            </w:r>
            <w:r>
              <w:rPr>
                <w:rFonts w:hint="eastAsia"/>
              </w:rPr>
              <w:t xml:space="preserve"> </w:t>
            </w:r>
            <w:r w:rsidRPr="00A14054">
              <w:rPr>
                <w:rFonts w:hint="eastAsia"/>
              </w:rPr>
              <w:t>输。这应包括感染或气味和恶意干预的风险。</w:t>
            </w:r>
          </w:p>
        </w:tc>
        <w:tc>
          <w:tcPr>
            <w:tcW w:w="671" w:type="pct"/>
          </w:tcPr>
          <w:p w:rsidR="00E51CD8" w:rsidRPr="00A14054" w:rsidRDefault="00E51CD8" w:rsidP="00E51CD8"/>
        </w:tc>
        <w:tc>
          <w:tcPr>
            <w:tcW w:w="1326" w:type="pct"/>
          </w:tcPr>
          <w:p w:rsidR="00E51CD8" w:rsidRPr="00A14054" w:rsidRDefault="00E51CD8" w:rsidP="00E51CD8"/>
        </w:tc>
      </w:tr>
      <w:tr w:rsidR="00E51CD8" w:rsidRPr="00A14054" w:rsidTr="004549F4">
        <w:tc>
          <w:tcPr>
            <w:tcW w:w="707" w:type="pct"/>
            <w:gridSpan w:val="2"/>
            <w:shd w:val="clear" w:color="auto" w:fill="FBD4B4" w:themeFill="accent6" w:themeFillTint="66"/>
          </w:tcPr>
          <w:p w:rsidR="00E51CD8" w:rsidRPr="00A14054" w:rsidRDefault="00E51CD8" w:rsidP="00E51CD8">
            <w:pPr>
              <w:pStyle w:val="ParaNumbers"/>
            </w:pPr>
            <w:r w:rsidRPr="00A14054">
              <w:t>5.10.3</w:t>
            </w:r>
          </w:p>
        </w:tc>
        <w:tc>
          <w:tcPr>
            <w:tcW w:w="2296" w:type="pct"/>
          </w:tcPr>
          <w:p w:rsidR="00E51CD8" w:rsidRPr="00A14054" w:rsidRDefault="00E51CD8" w:rsidP="00E51CD8">
            <w:r w:rsidRPr="00A14054">
              <w:rPr>
                <w:rFonts w:hint="eastAsia"/>
              </w:rPr>
              <w:t>应检查所有托盘。应丢弃损坏、被污染或不可接受的托盘。与成品或原材料直接接触的木质托</w:t>
            </w:r>
            <w:r>
              <w:rPr>
                <w:rFonts w:hint="eastAsia"/>
              </w:rPr>
              <w:t xml:space="preserve"> </w:t>
            </w:r>
            <w:r w:rsidRPr="00A14054">
              <w:rPr>
                <w:rFonts w:hint="eastAsia"/>
              </w:rPr>
              <w:t>盘不能污染产品。如果使用木质托盘，则必须是结实的、干燥的、清洁的、没有损坏和污染。</w:t>
            </w:r>
          </w:p>
        </w:tc>
        <w:tc>
          <w:tcPr>
            <w:tcW w:w="671" w:type="pct"/>
          </w:tcPr>
          <w:p w:rsidR="00E51CD8" w:rsidRPr="00A14054" w:rsidRDefault="00E51CD8" w:rsidP="00E51CD8"/>
        </w:tc>
        <w:tc>
          <w:tcPr>
            <w:tcW w:w="1326" w:type="pct"/>
          </w:tcPr>
          <w:p w:rsidR="00E51CD8" w:rsidRPr="00A14054" w:rsidRDefault="00E51CD8" w:rsidP="00E51CD8"/>
        </w:tc>
      </w:tr>
      <w:tr w:rsidR="00E51CD8" w:rsidRPr="00A14054" w:rsidTr="004549F4">
        <w:tc>
          <w:tcPr>
            <w:tcW w:w="707" w:type="pct"/>
            <w:gridSpan w:val="2"/>
            <w:shd w:val="clear" w:color="auto" w:fill="D3E5F6"/>
          </w:tcPr>
          <w:p w:rsidR="00E51CD8" w:rsidRPr="00A14054" w:rsidRDefault="00E51CD8" w:rsidP="00E51CD8">
            <w:pPr>
              <w:pStyle w:val="TH"/>
            </w:pPr>
            <w:r w:rsidRPr="00A14054">
              <w:rPr>
                <w:rFonts w:hint="eastAsia"/>
              </w:rPr>
              <w:t>条款</w:t>
            </w:r>
          </w:p>
        </w:tc>
        <w:tc>
          <w:tcPr>
            <w:tcW w:w="2296" w:type="pct"/>
          </w:tcPr>
          <w:p w:rsidR="00E51CD8" w:rsidRPr="00A14054" w:rsidRDefault="00E51CD8" w:rsidP="00E51CD8">
            <w:pPr>
              <w:pStyle w:val="TH"/>
            </w:pPr>
            <w:r w:rsidRPr="00A14054">
              <w:rPr>
                <w:rFonts w:hint="eastAsia"/>
              </w:rPr>
              <w:t>要求</w:t>
            </w:r>
          </w:p>
        </w:tc>
        <w:tc>
          <w:tcPr>
            <w:tcW w:w="671" w:type="pct"/>
          </w:tcPr>
          <w:p w:rsidR="00E51CD8" w:rsidRPr="000106C9" w:rsidRDefault="00E51CD8" w:rsidP="00E51CD8">
            <w:pPr>
              <w:pStyle w:val="TH"/>
            </w:pPr>
            <w:r w:rsidRPr="007C65A8">
              <w:t>符合情况</w:t>
            </w:r>
          </w:p>
        </w:tc>
        <w:tc>
          <w:tcPr>
            <w:tcW w:w="1326" w:type="pct"/>
          </w:tcPr>
          <w:p w:rsidR="00E51CD8" w:rsidRPr="000106C9" w:rsidRDefault="00E51CD8" w:rsidP="00E51CD8">
            <w:pPr>
              <w:pStyle w:val="TH"/>
            </w:pPr>
            <w:r w:rsidRPr="007C65A8">
              <w:t>评语</w:t>
            </w:r>
          </w:p>
        </w:tc>
      </w:tr>
      <w:tr w:rsidR="00E51CD8" w:rsidRPr="00A14054" w:rsidTr="004549F4">
        <w:tc>
          <w:tcPr>
            <w:tcW w:w="707" w:type="pct"/>
            <w:gridSpan w:val="2"/>
            <w:shd w:val="clear" w:color="auto" w:fill="FBD4B4" w:themeFill="accent6" w:themeFillTint="66"/>
          </w:tcPr>
          <w:p w:rsidR="00E51CD8" w:rsidRPr="00A14054" w:rsidRDefault="00E51CD8" w:rsidP="00E51CD8">
            <w:pPr>
              <w:pStyle w:val="ParaNumbers"/>
            </w:pPr>
            <w:r w:rsidRPr="00A14054">
              <w:t>5.10.4</w:t>
            </w:r>
          </w:p>
        </w:tc>
        <w:tc>
          <w:tcPr>
            <w:tcW w:w="2296" w:type="pct"/>
          </w:tcPr>
          <w:p w:rsidR="00E51CD8" w:rsidRPr="00A14054" w:rsidRDefault="00E51CD8" w:rsidP="00E51CD8">
            <w:r w:rsidRPr="00A14054">
              <w:rPr>
                <w:rFonts w:hint="eastAsia"/>
              </w:rPr>
              <w:t>记录成文的清洁安排中应包含用于送货的所有公司所有或租赁的车辆，保持清洁和尽量减少产</w:t>
            </w:r>
            <w:r>
              <w:rPr>
                <w:rFonts w:hint="eastAsia"/>
              </w:rPr>
              <w:t xml:space="preserve"> </w:t>
            </w:r>
            <w:r w:rsidRPr="00A14054">
              <w:rPr>
                <w:rFonts w:hint="eastAsia"/>
              </w:rPr>
              <w:t>品污染风险的状态。</w:t>
            </w:r>
          </w:p>
        </w:tc>
        <w:tc>
          <w:tcPr>
            <w:tcW w:w="671" w:type="pct"/>
          </w:tcPr>
          <w:p w:rsidR="00E51CD8" w:rsidRPr="00A14054" w:rsidRDefault="00E51CD8" w:rsidP="00E51CD8"/>
        </w:tc>
        <w:tc>
          <w:tcPr>
            <w:tcW w:w="1326" w:type="pct"/>
          </w:tcPr>
          <w:p w:rsidR="00E51CD8" w:rsidRPr="00A14054" w:rsidRDefault="00E51CD8" w:rsidP="00E51CD8"/>
        </w:tc>
      </w:tr>
      <w:tr w:rsidR="00E51CD8" w:rsidRPr="00A14054" w:rsidTr="004549F4">
        <w:tc>
          <w:tcPr>
            <w:tcW w:w="707" w:type="pct"/>
            <w:gridSpan w:val="2"/>
            <w:shd w:val="clear" w:color="auto" w:fill="FBD4B4" w:themeFill="accent6" w:themeFillTint="66"/>
          </w:tcPr>
          <w:p w:rsidR="00E51CD8" w:rsidRPr="00A14054" w:rsidRDefault="00E51CD8" w:rsidP="00E51CD8">
            <w:pPr>
              <w:pStyle w:val="ParaNumbers"/>
            </w:pPr>
            <w:r w:rsidRPr="00A14054">
              <w:t>5.10.5</w:t>
            </w:r>
          </w:p>
        </w:tc>
        <w:tc>
          <w:tcPr>
            <w:tcW w:w="2296" w:type="pct"/>
          </w:tcPr>
          <w:p w:rsidR="00E51CD8" w:rsidRPr="00A14054" w:rsidRDefault="00E51CD8" w:rsidP="00E51CD8">
            <w:r w:rsidRPr="00A14054">
              <w:rPr>
                <w:rFonts w:hint="eastAsia"/>
              </w:rPr>
              <w:t>在装载前，所有运输工具和运输容器应接受记录成文的卫生和气味检查规程。</w:t>
            </w:r>
          </w:p>
        </w:tc>
        <w:tc>
          <w:tcPr>
            <w:tcW w:w="671" w:type="pct"/>
          </w:tcPr>
          <w:p w:rsidR="00E51CD8" w:rsidRPr="00A14054" w:rsidRDefault="00E51CD8" w:rsidP="00E51CD8"/>
        </w:tc>
        <w:tc>
          <w:tcPr>
            <w:tcW w:w="1326" w:type="pct"/>
          </w:tcPr>
          <w:p w:rsidR="00E51CD8" w:rsidRPr="00A14054" w:rsidRDefault="00E51CD8" w:rsidP="00E51CD8"/>
        </w:tc>
      </w:tr>
      <w:tr w:rsidR="00E51CD8" w:rsidRPr="00A14054" w:rsidTr="004549F4">
        <w:tc>
          <w:tcPr>
            <w:tcW w:w="707" w:type="pct"/>
            <w:gridSpan w:val="2"/>
            <w:shd w:val="clear" w:color="auto" w:fill="FBD4B4" w:themeFill="accent6" w:themeFillTint="66"/>
          </w:tcPr>
          <w:p w:rsidR="00E51CD8" w:rsidRPr="00A14054" w:rsidRDefault="00E51CD8" w:rsidP="00E51CD8">
            <w:pPr>
              <w:pStyle w:val="ParaNumbers"/>
            </w:pPr>
            <w:r w:rsidRPr="00A14054">
              <w:t>5.10.6</w:t>
            </w:r>
          </w:p>
        </w:tc>
        <w:tc>
          <w:tcPr>
            <w:tcW w:w="2296" w:type="pct"/>
          </w:tcPr>
          <w:p w:rsidR="00E51CD8" w:rsidRPr="00A14054" w:rsidRDefault="00E51CD8" w:rsidP="00E51CD8">
            <w:r w:rsidRPr="00A14054">
              <w:rPr>
                <w:rFonts w:hint="eastAsia"/>
              </w:rPr>
              <w:t>如果公司雇佣了第三方承包商，则应签订合同或商定的条款和条件。应在合同内明确规定本章节</w:t>
            </w:r>
            <w:r>
              <w:rPr>
                <w:rFonts w:hint="eastAsia"/>
              </w:rPr>
              <w:t xml:space="preserve"> </w:t>
            </w:r>
            <w:r w:rsidRPr="00A14054">
              <w:rPr>
                <w:rFonts w:hint="eastAsia"/>
              </w:rPr>
              <w:t>内的所有要求，或者公司应通过《仓储与配送全球标准》的认证。</w:t>
            </w:r>
          </w:p>
          <w:p w:rsidR="00E51CD8" w:rsidRPr="00A14054" w:rsidRDefault="00E51CD8" w:rsidP="00E51CD8">
            <w:r w:rsidRPr="00A14054">
              <w:rPr>
                <w:rFonts w:hint="eastAsia"/>
              </w:rPr>
              <w:t>如果无法实现这一点，就普通承运商而言，包装应足以保护产品免受损坏、污染危害、感染和</w:t>
            </w:r>
            <w:r>
              <w:rPr>
                <w:rFonts w:hint="eastAsia"/>
              </w:rPr>
              <w:t xml:space="preserve"> </w:t>
            </w:r>
            <w:r w:rsidRPr="00A14054">
              <w:rPr>
                <w:rFonts w:hint="eastAsia"/>
              </w:rPr>
              <w:t>气味。</w:t>
            </w:r>
          </w:p>
        </w:tc>
        <w:tc>
          <w:tcPr>
            <w:tcW w:w="671" w:type="pct"/>
          </w:tcPr>
          <w:p w:rsidR="00E51CD8" w:rsidRPr="00A14054" w:rsidRDefault="00E51CD8" w:rsidP="00E51CD8"/>
        </w:tc>
        <w:tc>
          <w:tcPr>
            <w:tcW w:w="1326" w:type="pct"/>
          </w:tcPr>
          <w:p w:rsidR="00E51CD8" w:rsidRPr="00A14054" w:rsidRDefault="00E51CD8" w:rsidP="00E51CD8"/>
        </w:tc>
      </w:tr>
      <w:tr w:rsidR="00E51CD8" w:rsidRPr="00A14054" w:rsidTr="004549F4">
        <w:tc>
          <w:tcPr>
            <w:tcW w:w="707" w:type="pct"/>
            <w:gridSpan w:val="2"/>
            <w:shd w:val="clear" w:color="auto" w:fill="FBD4B4" w:themeFill="accent6" w:themeFillTint="66"/>
          </w:tcPr>
          <w:p w:rsidR="00E51CD8" w:rsidRPr="00A14054" w:rsidRDefault="00E51CD8" w:rsidP="00E51CD8">
            <w:pPr>
              <w:pStyle w:val="ParaNumbers"/>
            </w:pPr>
            <w:r w:rsidRPr="00A14054">
              <w:t>5.10.7</w:t>
            </w:r>
          </w:p>
        </w:tc>
        <w:tc>
          <w:tcPr>
            <w:tcW w:w="2296" w:type="pct"/>
          </w:tcPr>
          <w:p w:rsidR="00E51CD8" w:rsidRPr="00A14054" w:rsidRDefault="00E51CD8" w:rsidP="00E51CD8">
            <w:r w:rsidRPr="00A14054">
              <w:rPr>
                <w:rFonts w:hint="eastAsia"/>
              </w:rPr>
              <w:t>车辆驾驶员应遵守与本《标准》相关的工厂规则。</w:t>
            </w:r>
          </w:p>
          <w:p w:rsidR="00E51CD8" w:rsidRPr="00A14054" w:rsidRDefault="00E51CD8" w:rsidP="00E51CD8">
            <w:r w:rsidRPr="00A14054">
              <w:rPr>
                <w:rFonts w:hint="eastAsia"/>
              </w:rPr>
              <w:t>应控制第三方运输人员进入工厂，在可能的情况下，应提供设施，消除其进入贮藏或生产区域的</w:t>
            </w:r>
            <w:r>
              <w:rPr>
                <w:rFonts w:hint="eastAsia"/>
              </w:rPr>
              <w:t xml:space="preserve"> </w:t>
            </w:r>
            <w:r w:rsidRPr="00A14054">
              <w:rPr>
                <w:rFonts w:hint="eastAsia"/>
              </w:rPr>
              <w:t>需求。</w:t>
            </w:r>
          </w:p>
        </w:tc>
        <w:tc>
          <w:tcPr>
            <w:tcW w:w="671" w:type="pct"/>
          </w:tcPr>
          <w:p w:rsidR="00E51CD8" w:rsidRPr="00A14054" w:rsidRDefault="00E51CD8" w:rsidP="00E51CD8"/>
        </w:tc>
        <w:tc>
          <w:tcPr>
            <w:tcW w:w="1326" w:type="pct"/>
          </w:tcPr>
          <w:p w:rsidR="00E51CD8" w:rsidRPr="00A14054" w:rsidRDefault="00E51CD8" w:rsidP="00E51CD8"/>
        </w:tc>
      </w:tr>
    </w:tbl>
    <w:p w:rsidR="00B127BF" w:rsidRPr="00E366B5" w:rsidRDefault="00B127BF" w:rsidP="00E366B5"/>
    <w:p w:rsidR="00A14054" w:rsidRPr="00E366B5" w:rsidRDefault="00A14054" w:rsidP="00E366B5">
      <w:r w:rsidRPr="00E366B5">
        <w:br w:type="page"/>
      </w:r>
    </w:p>
    <w:p w:rsidR="00B127BF" w:rsidRPr="000106C9" w:rsidRDefault="001E52B6" w:rsidP="00E366B5">
      <w:pPr>
        <w:pStyle w:val="Heading1"/>
      </w:pPr>
      <w:r w:rsidRPr="00A14054">
        <w:lastRenderedPageBreak/>
        <w:t>6</w:t>
      </w:r>
      <w:r w:rsidRPr="00A14054">
        <w:tab/>
      </w:r>
      <w:r w:rsidRPr="00A14054">
        <w:rPr>
          <w:rFonts w:hint="eastAsia"/>
        </w:rPr>
        <w:t>人事</w:t>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50"/>
        <w:gridCol w:w="740"/>
        <w:gridCol w:w="4288"/>
        <w:gridCol w:w="1300"/>
        <w:gridCol w:w="2554"/>
      </w:tblGrid>
      <w:tr w:rsidR="005E10A8" w:rsidRPr="00E366B5" w:rsidTr="005E10A8">
        <w:tc>
          <w:tcPr>
            <w:tcW w:w="5000" w:type="pct"/>
            <w:gridSpan w:val="5"/>
            <w:shd w:val="clear" w:color="auto" w:fill="00B0F0"/>
          </w:tcPr>
          <w:p w:rsidR="005E10A8" w:rsidRPr="00E366B5" w:rsidRDefault="005E10A8" w:rsidP="00E366B5">
            <w:pPr>
              <w:pStyle w:val="Heading2"/>
              <w:outlineLvl w:val="1"/>
            </w:pPr>
            <w:r w:rsidRPr="00A14054">
              <w:t>6.1</w:t>
            </w:r>
            <w:r w:rsidRPr="00A14054">
              <w:tab/>
            </w:r>
            <w:r w:rsidRPr="00A14054">
              <w:rPr>
                <w:rFonts w:hint="eastAsia"/>
              </w:rPr>
              <w:t>培训和能力：原材料搬运、制作、加工、包装和贮藏区</w:t>
            </w:r>
          </w:p>
        </w:tc>
      </w:tr>
      <w:tr w:rsidR="005E10A8" w:rsidRPr="005E10A8" w:rsidTr="005E10A8">
        <w:tc>
          <w:tcPr>
            <w:tcW w:w="773" w:type="pct"/>
            <w:gridSpan w:val="2"/>
            <w:shd w:val="clear" w:color="auto" w:fill="D3E5F6"/>
          </w:tcPr>
          <w:p w:rsidR="005E10A8" w:rsidRPr="005E10A8" w:rsidRDefault="005E10A8" w:rsidP="005E10A8">
            <w:pPr>
              <w:pStyle w:val="TH"/>
            </w:pPr>
            <w:r w:rsidRPr="005E10A8">
              <w:rPr>
                <w:rFonts w:hint="eastAsia"/>
              </w:rPr>
              <w:t>基本</w:t>
            </w:r>
          </w:p>
        </w:tc>
        <w:tc>
          <w:tcPr>
            <w:tcW w:w="4227" w:type="pct"/>
            <w:gridSpan w:val="3"/>
            <w:shd w:val="clear" w:color="auto" w:fill="D3E5F6"/>
          </w:tcPr>
          <w:p w:rsidR="005E10A8" w:rsidRPr="005E10A8" w:rsidRDefault="005E10A8" w:rsidP="005E10A8">
            <w:r w:rsidRPr="005E10A8">
              <w:rPr>
                <w:rFonts w:hint="eastAsia"/>
              </w:rPr>
              <w:t>公司应确保所有从事影响产品安全、合法性和质量的工作的人员都接受过适合其工作的充分的培训、</w:t>
            </w:r>
            <w:r w:rsidR="008617FF">
              <w:rPr>
                <w:rFonts w:asciiTheme="minorHAnsi" w:eastAsiaTheme="minorHAnsi" w:hAnsiTheme="minorHAnsi"/>
                <w:noProof/>
                <w:lang w:val="en-GB" w:eastAsia="en-GB"/>
              </w:rPr>
              <mc:AlternateContent>
                <mc:Choice Requires="wpg">
                  <w:drawing>
                    <wp:anchor distT="0" distB="0" distL="114300" distR="114300" simplePos="0" relativeHeight="251668992" behindDoc="1" locked="0" layoutInCell="1" allowOverlap="1">
                      <wp:simplePos x="0" y="0"/>
                      <wp:positionH relativeFrom="page">
                        <wp:posOffset>1696720</wp:posOffset>
                      </wp:positionH>
                      <wp:positionV relativeFrom="paragraph">
                        <wp:posOffset>424815</wp:posOffset>
                      </wp:positionV>
                      <wp:extent cx="1270" cy="252095"/>
                      <wp:effectExtent l="0" t="0" r="0" b="0"/>
                      <wp:wrapNone/>
                      <wp:docPr id="1195" name="Group 1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669"/>
                                <a:chExt cx="2" cy="397"/>
                              </a:xfrm>
                            </wpg:grpSpPr>
                            <wps:wsp>
                              <wps:cNvPr id="1196" name="Freeform 1169"/>
                              <wps:cNvSpPr>
                                <a:spLocks/>
                              </wps:cNvSpPr>
                              <wps:spPr bwMode="auto">
                                <a:xfrm>
                                  <a:off x="2672" y="669"/>
                                  <a:ext cx="2" cy="397"/>
                                </a:xfrm>
                                <a:custGeom>
                                  <a:avLst/>
                                  <a:gdLst>
                                    <a:gd name="T0" fmla="+- 0 669 669"/>
                                    <a:gd name="T1" fmla="*/ 669 h 397"/>
                                    <a:gd name="T2" fmla="+- 0 1066 669"/>
                                    <a:gd name="T3" fmla="*/ 1066 h 397"/>
                                    <a:gd name="T4" fmla="+- 0 669 669"/>
                                    <a:gd name="T5" fmla="*/ 66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193EE" id="Group 1168" o:spid="_x0000_s1026" style="position:absolute;margin-left:133.6pt;margin-top:33.45pt;width:.1pt;height:19.85pt;z-index:-251647488;mso-position-horizontal-relative:page" coordorigin="2672,66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">
                      <v:shape id="Freeform 1169" o:spid="_x0000_s1027" style="position:absolute;left:2672;top:66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" path="m,l,397,,e" fillcolor="#008bc0" stroked="f">
                        <v:path arrowok="t" o:connecttype="custom" o:connectlocs="0,669;0,1066;0,669" o:connectangles="0,0,0"/>
                      </v:shape>
                      <w10:wrap anchorx="page"/>
                    </v:group>
                  </w:pict>
                </mc:Fallback>
              </mc:AlternateContent>
            </w:r>
            <w:r w:rsidRPr="005E10A8">
              <w:rPr>
                <w:rFonts w:hint="eastAsia"/>
              </w:rPr>
              <w:t>指导和监督，他们可以履行其工作责任。</w:t>
            </w:r>
          </w:p>
        </w:tc>
      </w:tr>
      <w:tr w:rsidR="00E51CD8" w:rsidRPr="00E366B5" w:rsidTr="00E51CD8">
        <w:tc>
          <w:tcPr>
            <w:tcW w:w="773" w:type="pct"/>
            <w:gridSpan w:val="2"/>
            <w:shd w:val="clear" w:color="auto" w:fill="D3E5F6"/>
          </w:tcPr>
          <w:p w:rsidR="00E51CD8" w:rsidRPr="00E366B5" w:rsidRDefault="00E51CD8" w:rsidP="00E51CD8">
            <w:pPr>
              <w:pStyle w:val="TH"/>
            </w:pPr>
            <w:r w:rsidRPr="00E366B5">
              <w:rPr>
                <w:rFonts w:hint="eastAsia"/>
              </w:rPr>
              <w:t>条款</w:t>
            </w:r>
          </w:p>
        </w:tc>
        <w:tc>
          <w:tcPr>
            <w:tcW w:w="2226" w:type="pct"/>
          </w:tcPr>
          <w:p w:rsidR="00E51CD8" w:rsidRPr="00E366B5" w:rsidRDefault="00E51CD8" w:rsidP="00E51CD8">
            <w:pPr>
              <w:pStyle w:val="TH"/>
            </w:pPr>
            <w:r w:rsidRPr="00E366B5">
              <w:rPr>
                <w:rFonts w:hint="eastAsia"/>
              </w:rPr>
              <w:t>要求</w:t>
            </w:r>
          </w:p>
        </w:tc>
        <w:tc>
          <w:tcPr>
            <w:tcW w:w="675" w:type="pct"/>
          </w:tcPr>
          <w:p w:rsidR="00E51CD8" w:rsidRPr="000106C9" w:rsidRDefault="00E51CD8" w:rsidP="00E51CD8">
            <w:pPr>
              <w:pStyle w:val="TH"/>
            </w:pPr>
            <w:r w:rsidRPr="007C65A8">
              <w:t>符合情况</w:t>
            </w:r>
          </w:p>
        </w:tc>
        <w:tc>
          <w:tcPr>
            <w:tcW w:w="1326" w:type="pct"/>
          </w:tcPr>
          <w:p w:rsidR="00E51CD8" w:rsidRPr="000106C9" w:rsidRDefault="00E51CD8" w:rsidP="00E51CD8">
            <w:pPr>
              <w:pStyle w:val="TH"/>
            </w:pPr>
            <w:r w:rsidRPr="007C65A8">
              <w:t>评语</w:t>
            </w:r>
          </w:p>
        </w:tc>
      </w:tr>
      <w:tr w:rsidR="00E51CD8" w:rsidRPr="00E366B5" w:rsidTr="00E51CD8">
        <w:tc>
          <w:tcPr>
            <w:tcW w:w="773" w:type="pct"/>
            <w:gridSpan w:val="2"/>
            <w:shd w:val="clear" w:color="auto" w:fill="D3E5F6"/>
          </w:tcPr>
          <w:p w:rsidR="00E51CD8" w:rsidRPr="00E366B5" w:rsidRDefault="00E51CD8" w:rsidP="00E51CD8">
            <w:pPr>
              <w:pStyle w:val="ParaNumbers"/>
            </w:pPr>
            <w:r w:rsidRPr="00E366B5">
              <w:t>6.1.1</w:t>
            </w:r>
          </w:p>
        </w:tc>
        <w:tc>
          <w:tcPr>
            <w:tcW w:w="2226" w:type="pct"/>
          </w:tcPr>
          <w:p w:rsidR="00E51CD8" w:rsidRPr="00E366B5" w:rsidRDefault="00E51CD8" w:rsidP="00E51CD8">
            <w:r w:rsidRPr="00E366B5">
              <w:rPr>
                <w:rFonts w:hint="eastAsia"/>
              </w:rPr>
              <w:t>所有人员，包括临时工和承包商，均应在开始工作之前接受适当的培训，而且在整个工作期间应</w:t>
            </w:r>
            <w:r>
              <w:rPr>
                <w:rFonts w:hint="eastAsia"/>
              </w:rPr>
              <w:t xml:space="preserve"> </w:t>
            </w:r>
            <w:r w:rsidRPr="00E366B5">
              <w:rPr>
                <w:rFonts w:hint="eastAsia"/>
              </w:rPr>
              <w:t>受到充分的监督。入职培训应包含公司的卫生条例。</w:t>
            </w:r>
          </w:p>
        </w:tc>
        <w:tc>
          <w:tcPr>
            <w:tcW w:w="675" w:type="pct"/>
          </w:tcPr>
          <w:p w:rsidR="00E51CD8" w:rsidRPr="00E366B5" w:rsidRDefault="00E51CD8" w:rsidP="00E51CD8"/>
        </w:tc>
        <w:tc>
          <w:tcPr>
            <w:tcW w:w="1326" w:type="pct"/>
          </w:tcPr>
          <w:p w:rsidR="00E51CD8" w:rsidRPr="00E366B5" w:rsidRDefault="00E51CD8" w:rsidP="00E51CD8"/>
        </w:tc>
      </w:tr>
      <w:tr w:rsidR="00E51CD8" w:rsidRPr="00E366B5" w:rsidTr="00E51CD8">
        <w:tc>
          <w:tcPr>
            <w:tcW w:w="389" w:type="pct"/>
            <w:shd w:val="clear" w:color="auto" w:fill="FBD4B4" w:themeFill="accent6" w:themeFillTint="66"/>
          </w:tcPr>
          <w:p w:rsidR="00E51CD8" w:rsidRPr="00E366B5" w:rsidRDefault="00E51CD8" w:rsidP="00E51CD8">
            <w:pPr>
              <w:pStyle w:val="ParaNumbers"/>
            </w:pPr>
            <w:r w:rsidRPr="00E366B5">
              <w:t>6.1.2</w:t>
            </w:r>
          </w:p>
        </w:tc>
        <w:tc>
          <w:tcPr>
            <w:tcW w:w="384" w:type="pct"/>
            <w:shd w:val="clear" w:color="auto" w:fill="D3E5F6"/>
          </w:tcPr>
          <w:p w:rsidR="00E51CD8" w:rsidRPr="00E366B5" w:rsidRDefault="00E51CD8" w:rsidP="00E51CD8">
            <w:pPr>
              <w:pStyle w:val="ParaNumbers"/>
            </w:pPr>
          </w:p>
        </w:tc>
        <w:tc>
          <w:tcPr>
            <w:tcW w:w="2226" w:type="pct"/>
          </w:tcPr>
          <w:p w:rsidR="00E51CD8" w:rsidRPr="00E366B5" w:rsidRDefault="00E51CD8" w:rsidP="00E51CD8">
            <w:r w:rsidRPr="00E366B5">
              <w:rPr>
                <w:rFonts w:hint="eastAsia"/>
              </w:rPr>
              <w:t>在人员从事涉及产品的安全、质量和合法性的情况下，应实行相关的培训和能力评估。这应包含</w:t>
            </w:r>
            <w:r>
              <w:rPr>
                <w:rFonts w:hint="eastAsia"/>
              </w:rPr>
              <w:t xml:space="preserve"> </w:t>
            </w:r>
            <w:r w:rsidRPr="00E366B5">
              <w:rPr>
                <w:rFonts w:hint="eastAsia"/>
              </w:rPr>
              <w:t>但不限于：</w:t>
            </w:r>
          </w:p>
          <w:p w:rsidR="00E51CD8" w:rsidRPr="00E366B5" w:rsidRDefault="00E51CD8" w:rsidP="00E51CD8">
            <w:pPr>
              <w:pStyle w:val="ListBullet"/>
            </w:pPr>
            <w:r w:rsidRPr="00E366B5">
              <w:t xml:space="preserve"> </w:t>
            </w:r>
            <w:r w:rsidRPr="00E366B5">
              <w:rPr>
                <w:rFonts w:hint="eastAsia"/>
              </w:rPr>
              <w:t>产品检验、测试和测量</w:t>
            </w:r>
          </w:p>
          <w:p w:rsidR="00E51CD8" w:rsidRPr="00E366B5" w:rsidRDefault="00E51CD8" w:rsidP="00E51CD8">
            <w:pPr>
              <w:pStyle w:val="ListBullet"/>
            </w:pPr>
            <w:r w:rsidRPr="00E366B5">
              <w:t xml:space="preserve"> </w:t>
            </w:r>
            <w:r w:rsidRPr="00E366B5">
              <w:rPr>
                <w:rFonts w:hint="eastAsia"/>
              </w:rPr>
              <w:t>校准</w:t>
            </w:r>
          </w:p>
          <w:p w:rsidR="00E51CD8" w:rsidRPr="00E366B5" w:rsidRDefault="00E51CD8" w:rsidP="00E51CD8">
            <w:pPr>
              <w:pStyle w:val="ListBullet"/>
            </w:pPr>
            <w:r w:rsidRPr="00E366B5">
              <w:t xml:space="preserve"> </w:t>
            </w:r>
            <w:r w:rsidRPr="00E366B5">
              <w:rPr>
                <w:rFonts w:hint="eastAsia"/>
              </w:rPr>
              <w:t>印刷包装控制</w:t>
            </w:r>
          </w:p>
          <w:p w:rsidR="00E51CD8" w:rsidRPr="00E366B5" w:rsidRDefault="00E51CD8" w:rsidP="00E51CD8">
            <w:pPr>
              <w:pStyle w:val="ListBullet"/>
            </w:pPr>
            <w:r w:rsidRPr="00E366B5">
              <w:t xml:space="preserve"> </w:t>
            </w:r>
            <w:r w:rsidRPr="00E366B5">
              <w:rPr>
                <w:rFonts w:hint="eastAsia"/>
              </w:rPr>
              <w:t>制造流程控制点的操作</w:t>
            </w:r>
          </w:p>
          <w:p w:rsidR="00E51CD8" w:rsidRPr="00E366B5" w:rsidRDefault="00E51CD8" w:rsidP="00E51CD8">
            <w:pPr>
              <w:pStyle w:val="ListBullet"/>
            </w:pPr>
            <w:r w:rsidRPr="00E366B5">
              <w:t xml:space="preserve"> </w:t>
            </w:r>
            <w:r w:rsidRPr="00E366B5">
              <w:rPr>
                <w:rFonts w:hint="eastAsia"/>
              </w:rPr>
              <w:t>实验室测试</w:t>
            </w:r>
          </w:p>
          <w:p w:rsidR="00E51CD8" w:rsidRPr="00E366B5" w:rsidRDefault="00E51CD8" w:rsidP="00E51CD8">
            <w:pPr>
              <w:pStyle w:val="ListBullet"/>
            </w:pPr>
            <w:r w:rsidRPr="00E366B5">
              <w:t xml:space="preserve"> </w:t>
            </w:r>
            <w:r w:rsidRPr="00E366B5">
              <w:rPr>
                <w:rFonts w:hint="eastAsia"/>
              </w:rPr>
              <w:t>产品防护。</w:t>
            </w:r>
          </w:p>
        </w:tc>
        <w:tc>
          <w:tcPr>
            <w:tcW w:w="675" w:type="pct"/>
          </w:tcPr>
          <w:p w:rsidR="00E51CD8" w:rsidRPr="00E366B5" w:rsidRDefault="00E51CD8" w:rsidP="00E51CD8"/>
        </w:tc>
        <w:tc>
          <w:tcPr>
            <w:tcW w:w="1326" w:type="pct"/>
          </w:tcPr>
          <w:p w:rsidR="00E51CD8" w:rsidRPr="00E366B5" w:rsidRDefault="00E51CD8" w:rsidP="00E51CD8"/>
        </w:tc>
      </w:tr>
      <w:tr w:rsidR="00E51CD8" w:rsidRPr="00E366B5" w:rsidTr="00E51CD8">
        <w:tc>
          <w:tcPr>
            <w:tcW w:w="773" w:type="pct"/>
            <w:gridSpan w:val="2"/>
            <w:shd w:val="clear" w:color="auto" w:fill="D3E5F6"/>
          </w:tcPr>
          <w:p w:rsidR="00E51CD8" w:rsidRPr="00E366B5" w:rsidRDefault="00E51CD8" w:rsidP="00E51CD8">
            <w:pPr>
              <w:pStyle w:val="ParaNumbers"/>
            </w:pPr>
            <w:r w:rsidRPr="00E366B5">
              <w:t>6.1.3</w:t>
            </w:r>
          </w:p>
        </w:tc>
        <w:tc>
          <w:tcPr>
            <w:tcW w:w="2226" w:type="pct"/>
          </w:tcPr>
          <w:p w:rsidR="00E51CD8" w:rsidRPr="00E366B5" w:rsidRDefault="00E51CD8" w:rsidP="00E51CD8">
            <w:r w:rsidRPr="00E366B5">
              <w:rPr>
                <w:rFonts w:hint="eastAsia"/>
              </w:rPr>
              <w:t>工厂应定义和记录如何向相关人员传达与产品安全或质量相关的新的或变动后的规程、工作方</w:t>
            </w:r>
            <w:r>
              <w:rPr>
                <w:rFonts w:hint="eastAsia"/>
              </w:rPr>
              <w:t xml:space="preserve"> </w:t>
            </w:r>
            <w:r w:rsidRPr="00E366B5">
              <w:rPr>
                <w:rFonts w:hint="eastAsia"/>
              </w:rPr>
              <w:t>法和实践。</w:t>
            </w:r>
          </w:p>
        </w:tc>
        <w:tc>
          <w:tcPr>
            <w:tcW w:w="675" w:type="pct"/>
          </w:tcPr>
          <w:p w:rsidR="00E51CD8" w:rsidRPr="00E366B5" w:rsidRDefault="00E51CD8" w:rsidP="00E51CD8"/>
        </w:tc>
        <w:tc>
          <w:tcPr>
            <w:tcW w:w="1326" w:type="pct"/>
          </w:tcPr>
          <w:p w:rsidR="00E51CD8" w:rsidRPr="00E366B5" w:rsidRDefault="00E51CD8" w:rsidP="00E51CD8"/>
        </w:tc>
      </w:tr>
      <w:tr w:rsidR="00E51CD8" w:rsidRPr="00E366B5" w:rsidTr="00E51CD8">
        <w:tc>
          <w:tcPr>
            <w:tcW w:w="773" w:type="pct"/>
            <w:gridSpan w:val="2"/>
            <w:shd w:val="clear" w:color="auto" w:fill="D3E5F6"/>
          </w:tcPr>
          <w:p w:rsidR="00E51CD8" w:rsidRPr="00E366B5" w:rsidRDefault="00E51CD8" w:rsidP="00E51CD8">
            <w:pPr>
              <w:pStyle w:val="ParaNumbers"/>
            </w:pPr>
            <w:r w:rsidRPr="00E366B5">
              <w:t>6.1.4</w:t>
            </w:r>
          </w:p>
        </w:tc>
        <w:tc>
          <w:tcPr>
            <w:tcW w:w="2226" w:type="pct"/>
          </w:tcPr>
          <w:p w:rsidR="00E51CD8" w:rsidRPr="00E366B5" w:rsidRDefault="00E51CD8" w:rsidP="00E51CD8">
            <w:r w:rsidRPr="00E366B5">
              <w:rPr>
                <w:rFonts w:hint="eastAsia"/>
              </w:rPr>
              <w:t>公司应例行审查并记录所有员工的能力，并酌情提供相关培训。这可以课堂培训、进修培训、训练、辅导或在职培训等形式进行。</w:t>
            </w:r>
          </w:p>
        </w:tc>
        <w:tc>
          <w:tcPr>
            <w:tcW w:w="675" w:type="pct"/>
          </w:tcPr>
          <w:p w:rsidR="00E51CD8" w:rsidRPr="00E366B5" w:rsidRDefault="00E51CD8" w:rsidP="00E51CD8"/>
        </w:tc>
        <w:tc>
          <w:tcPr>
            <w:tcW w:w="1326" w:type="pct"/>
          </w:tcPr>
          <w:p w:rsidR="00E51CD8" w:rsidRPr="00E366B5" w:rsidRDefault="00E51CD8" w:rsidP="00E51CD8"/>
        </w:tc>
      </w:tr>
      <w:tr w:rsidR="00E51CD8" w:rsidRPr="00E366B5" w:rsidTr="00E51CD8">
        <w:tc>
          <w:tcPr>
            <w:tcW w:w="773" w:type="pct"/>
            <w:gridSpan w:val="2"/>
            <w:shd w:val="clear" w:color="auto" w:fill="D3E5F6"/>
          </w:tcPr>
          <w:p w:rsidR="00E51CD8" w:rsidRPr="00E366B5" w:rsidRDefault="00E51CD8" w:rsidP="00E51CD8">
            <w:pPr>
              <w:pStyle w:val="ParaNumbers"/>
            </w:pPr>
            <w:r w:rsidRPr="00E366B5">
              <w:t>6.1.5</w:t>
            </w:r>
          </w:p>
        </w:tc>
        <w:tc>
          <w:tcPr>
            <w:tcW w:w="2226" w:type="pct"/>
          </w:tcPr>
          <w:p w:rsidR="00E51CD8" w:rsidRPr="00E366B5" w:rsidRDefault="00E51CD8" w:rsidP="00E51CD8">
            <w:r w:rsidRPr="00E366B5">
              <w:rPr>
                <w:rFonts w:hint="eastAsia"/>
              </w:rPr>
              <w:t>应提供培训的记录。这应包括：</w:t>
            </w:r>
          </w:p>
          <w:p w:rsidR="00E51CD8" w:rsidRPr="0054273C" w:rsidRDefault="00E51CD8" w:rsidP="00E51CD8">
            <w:pPr>
              <w:pStyle w:val="ListBullet"/>
            </w:pPr>
            <w:r w:rsidRPr="00E366B5">
              <w:t xml:space="preserve"> </w:t>
            </w:r>
            <w:r w:rsidRPr="0054273C">
              <w:rPr>
                <w:rFonts w:hint="eastAsia"/>
              </w:rPr>
              <w:t>学员的姓名和点名册</w:t>
            </w:r>
          </w:p>
          <w:p w:rsidR="00E51CD8" w:rsidRPr="0054273C" w:rsidRDefault="00E51CD8" w:rsidP="00E51CD8">
            <w:pPr>
              <w:pStyle w:val="ListBullet"/>
            </w:pPr>
            <w:r w:rsidRPr="0054273C">
              <w:t xml:space="preserve"> </w:t>
            </w:r>
            <w:r w:rsidRPr="0054273C">
              <w:rPr>
                <w:rFonts w:hint="eastAsia"/>
              </w:rPr>
              <w:t>培训的日期和用时</w:t>
            </w:r>
          </w:p>
          <w:p w:rsidR="00E51CD8" w:rsidRPr="0054273C" w:rsidRDefault="00E51CD8" w:rsidP="00E51CD8">
            <w:pPr>
              <w:pStyle w:val="ListBullet"/>
            </w:pPr>
            <w:r w:rsidRPr="0054273C">
              <w:t xml:space="preserve"> </w:t>
            </w:r>
            <w:r w:rsidRPr="0054273C">
              <w:rPr>
                <w:rFonts w:hint="eastAsia"/>
              </w:rPr>
              <w:t>标题或课程内容（视具体情况而定）</w:t>
            </w:r>
          </w:p>
          <w:p w:rsidR="00E51CD8" w:rsidRPr="00E366B5" w:rsidRDefault="00E51CD8" w:rsidP="00E51CD8">
            <w:pPr>
              <w:pStyle w:val="ListBullet"/>
            </w:pPr>
            <w:r w:rsidRPr="0054273C">
              <w:t xml:space="preserve"> </w:t>
            </w:r>
            <w:r w:rsidRPr="0054273C">
              <w:rPr>
                <w:rFonts w:hint="eastAsia"/>
              </w:rPr>
              <w:t>培训提供商</w:t>
            </w:r>
            <w:r w:rsidRPr="00E366B5">
              <w:rPr>
                <w:rFonts w:hint="eastAsia"/>
              </w:rPr>
              <w:t>（外部或内部提供商）。</w:t>
            </w:r>
          </w:p>
          <w:p w:rsidR="00E51CD8" w:rsidRPr="00E366B5" w:rsidRDefault="00E51CD8" w:rsidP="00E51CD8">
            <w:r w:rsidRPr="00E366B5">
              <w:rPr>
                <w:rFonts w:hint="eastAsia"/>
              </w:rPr>
              <w:t>在由专门机构代表公司进行培训的情况下，应提供培训的记录。</w:t>
            </w:r>
          </w:p>
        </w:tc>
        <w:tc>
          <w:tcPr>
            <w:tcW w:w="675" w:type="pct"/>
          </w:tcPr>
          <w:p w:rsidR="00E51CD8" w:rsidRPr="00E366B5" w:rsidRDefault="00E51CD8" w:rsidP="00E51CD8"/>
        </w:tc>
        <w:tc>
          <w:tcPr>
            <w:tcW w:w="1326" w:type="pct"/>
          </w:tcPr>
          <w:p w:rsidR="00E51CD8" w:rsidRPr="00E366B5" w:rsidRDefault="00E51CD8" w:rsidP="00E51CD8"/>
        </w:tc>
      </w:tr>
      <w:tr w:rsidR="00E51CD8" w:rsidRPr="00E366B5" w:rsidTr="00E51CD8">
        <w:tc>
          <w:tcPr>
            <w:tcW w:w="773" w:type="pct"/>
            <w:gridSpan w:val="2"/>
            <w:shd w:val="clear" w:color="auto" w:fill="D3E5F6"/>
          </w:tcPr>
          <w:p w:rsidR="00E51CD8" w:rsidRPr="00E366B5" w:rsidRDefault="00E51CD8" w:rsidP="00E51CD8">
            <w:pPr>
              <w:pStyle w:val="ParaNumbers"/>
            </w:pPr>
            <w:r w:rsidRPr="00E366B5">
              <w:t>6.1.6</w:t>
            </w:r>
          </w:p>
        </w:tc>
        <w:tc>
          <w:tcPr>
            <w:tcW w:w="2226" w:type="pct"/>
          </w:tcPr>
          <w:p w:rsidR="00E51CD8" w:rsidRPr="00E366B5" w:rsidRDefault="00E51CD8" w:rsidP="00E51CD8">
            <w:r w:rsidRPr="00E366B5">
              <w:rPr>
                <w:rFonts w:hint="eastAsia"/>
              </w:rPr>
              <w:t>工厂应制定相关人员培训需要的成文计划。作为最低要求，这些计划应包括：</w:t>
            </w:r>
          </w:p>
          <w:p w:rsidR="00E51CD8" w:rsidRPr="00B0347C" w:rsidRDefault="00E51CD8" w:rsidP="00E51CD8">
            <w:pPr>
              <w:pStyle w:val="ListBullet"/>
            </w:pPr>
            <w:r w:rsidRPr="00E366B5">
              <w:lastRenderedPageBreak/>
              <w:t xml:space="preserve"> </w:t>
            </w:r>
            <w:r w:rsidRPr="00B0347C">
              <w:rPr>
                <w:rFonts w:hint="eastAsia"/>
              </w:rPr>
              <w:t>对特定岗位必要能力的识别</w:t>
            </w:r>
          </w:p>
          <w:p w:rsidR="00E51CD8" w:rsidRPr="00B0347C" w:rsidRDefault="00E51CD8" w:rsidP="00E51CD8">
            <w:pPr>
              <w:pStyle w:val="ListBullet"/>
            </w:pPr>
            <w:r w:rsidRPr="00B0347C">
              <w:t xml:space="preserve"> </w:t>
            </w:r>
            <w:r w:rsidRPr="00B0347C">
              <w:rPr>
                <w:rFonts w:hint="eastAsia"/>
              </w:rPr>
              <w:t>提供培训或其他措施，以确保员工具备必要的能力</w:t>
            </w:r>
          </w:p>
          <w:p w:rsidR="00E51CD8" w:rsidRPr="00B0347C" w:rsidRDefault="00E51CD8" w:rsidP="00E51CD8">
            <w:pPr>
              <w:pStyle w:val="ListBullet"/>
            </w:pPr>
            <w:r w:rsidRPr="00B0347C">
              <w:t xml:space="preserve"> </w:t>
            </w:r>
            <w:r w:rsidRPr="00B0347C">
              <w:rPr>
                <w:rFonts w:hint="eastAsia"/>
              </w:rPr>
              <w:t>对培训效果和培训师的审查</w:t>
            </w:r>
          </w:p>
          <w:p w:rsidR="00E51CD8" w:rsidRPr="00E366B5" w:rsidRDefault="00E51CD8" w:rsidP="00E51CD8">
            <w:pPr>
              <w:pStyle w:val="ListBullet"/>
            </w:pPr>
            <w:r w:rsidRPr="00B0347C">
              <w:t xml:space="preserve"> </w:t>
            </w:r>
            <w:r w:rsidRPr="00B0347C">
              <w:rPr>
                <w:rFonts w:hint="eastAsia"/>
              </w:rPr>
              <w:t>以适合学员的语言提供培训</w:t>
            </w:r>
            <w:r w:rsidRPr="00E366B5">
              <w:rPr>
                <w:rFonts w:hint="eastAsia"/>
              </w:rPr>
              <w:t>。</w:t>
            </w:r>
          </w:p>
        </w:tc>
        <w:tc>
          <w:tcPr>
            <w:tcW w:w="675" w:type="pct"/>
          </w:tcPr>
          <w:p w:rsidR="00E51CD8" w:rsidRPr="00E366B5" w:rsidRDefault="00E51CD8" w:rsidP="00E51CD8"/>
        </w:tc>
        <w:tc>
          <w:tcPr>
            <w:tcW w:w="1326" w:type="pct"/>
          </w:tcPr>
          <w:p w:rsidR="00E51CD8" w:rsidRPr="00E366B5" w:rsidRDefault="00E51CD8" w:rsidP="00E51CD8"/>
        </w:tc>
      </w:tr>
      <w:tr w:rsidR="00E51CD8" w:rsidRPr="004C150B" w:rsidTr="005E10A8">
        <w:tc>
          <w:tcPr>
            <w:tcW w:w="5000" w:type="pct"/>
            <w:gridSpan w:val="5"/>
            <w:shd w:val="clear" w:color="auto" w:fill="00B0F0"/>
          </w:tcPr>
          <w:p w:rsidR="00E51CD8" w:rsidRPr="004C150B" w:rsidRDefault="00E51CD8" w:rsidP="00E51CD8">
            <w:pPr>
              <w:pStyle w:val="Heading2"/>
              <w:outlineLvl w:val="1"/>
            </w:pPr>
            <w:r w:rsidRPr="004C150B">
              <w:t>6.2</w:t>
            </w:r>
            <w:r w:rsidRPr="004C150B">
              <w:tab/>
            </w:r>
            <w:r w:rsidRPr="004C150B">
              <w:rPr>
                <w:rFonts w:hint="eastAsia"/>
              </w:rPr>
              <w:t>个人卫生：原材料整理、制作、加工、包装和贮藏区</w:t>
            </w:r>
          </w:p>
        </w:tc>
      </w:tr>
      <w:tr w:rsidR="00E51CD8" w:rsidRPr="000221B4" w:rsidTr="000221B4">
        <w:tc>
          <w:tcPr>
            <w:tcW w:w="773" w:type="pct"/>
            <w:gridSpan w:val="2"/>
            <w:shd w:val="clear" w:color="auto" w:fill="D3E5F6"/>
          </w:tcPr>
          <w:p w:rsidR="00E51CD8" w:rsidRPr="000221B4" w:rsidRDefault="00E51CD8" w:rsidP="00E51CD8"/>
        </w:tc>
        <w:tc>
          <w:tcPr>
            <w:tcW w:w="4227" w:type="pct"/>
            <w:gridSpan w:val="3"/>
            <w:shd w:val="clear" w:color="auto" w:fill="D3E5F6"/>
          </w:tcPr>
          <w:p w:rsidR="00E51CD8" w:rsidRPr="000221B4" w:rsidRDefault="00E51CD8" w:rsidP="00E51CD8">
            <w:r w:rsidRPr="000221B4">
              <w:rPr>
                <w:rFonts w:hint="eastAsia"/>
              </w:rPr>
              <w:t>工厂应制定个人卫生标准，以最大限度地减少人员对产品的污染风险。这些标准应适合所生产的产品且由全体人员遵</w:t>
            </w:r>
          </w:p>
          <w:p w:rsidR="00E51CD8" w:rsidRPr="000221B4" w:rsidRDefault="00E51CD8" w:rsidP="00E51CD8">
            <w:r>
              <w:rPr>
                <w:rFonts w:asciiTheme="minorHAnsi" w:eastAsiaTheme="minorHAnsi" w:hAnsiTheme="minorHAnsi"/>
                <w:noProof/>
                <w:lang w:val="en-GB" w:eastAsia="en-GB"/>
              </w:rPr>
              <mc:AlternateContent>
                <mc:Choice Requires="wpg">
                  <w:drawing>
                    <wp:anchor distT="0" distB="0" distL="114300" distR="114300" simplePos="0" relativeHeight="251880960" behindDoc="1" locked="0" layoutInCell="1" allowOverlap="1" wp14:anchorId="1830C90B" wp14:editId="229D5B07">
                      <wp:simplePos x="0" y="0"/>
                      <wp:positionH relativeFrom="page">
                        <wp:posOffset>1877060</wp:posOffset>
                      </wp:positionH>
                      <wp:positionV relativeFrom="paragraph">
                        <wp:posOffset>320675</wp:posOffset>
                      </wp:positionV>
                      <wp:extent cx="1270" cy="252095"/>
                      <wp:effectExtent l="0" t="0" r="0" b="0"/>
                      <wp:wrapNone/>
                      <wp:docPr id="1193" name="Group 1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956" y="505"/>
                                <a:chExt cx="2" cy="397"/>
                              </a:xfrm>
                            </wpg:grpSpPr>
                            <wps:wsp>
                              <wps:cNvPr id="1194" name="Freeform 1167"/>
                              <wps:cNvSpPr>
                                <a:spLocks/>
                              </wps:cNvSpPr>
                              <wps:spPr bwMode="auto">
                                <a:xfrm>
                                  <a:off x="2956" y="505"/>
                                  <a:ext cx="2" cy="397"/>
                                </a:xfrm>
                                <a:custGeom>
                                  <a:avLst/>
                                  <a:gdLst>
                                    <a:gd name="T0" fmla="+- 0 505 505"/>
                                    <a:gd name="T1" fmla="*/ 505 h 397"/>
                                    <a:gd name="T2" fmla="+- 0 902 505"/>
                                    <a:gd name="T3" fmla="*/ 902 h 397"/>
                                    <a:gd name="T4" fmla="+- 0 505 505"/>
                                    <a:gd name="T5" fmla="*/ 50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0A521E" id="Group 1166" o:spid="_x0000_s1026" style="position:absolute;margin-left:147.8pt;margin-top:25.25pt;width:.1pt;height:19.85pt;z-index:-251435520;mso-position-horizontal-relative:page" coordorigin="2956,50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">
                      <v:shape id="Freeform 1167" o:spid="_x0000_s1027" style="position:absolute;left:2956;top:50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" path="m,l,397,,e" fillcolor="#008bc0" stroked="f">
                        <v:path arrowok="t" o:connecttype="custom" o:connectlocs="0,505;0,902;0,505" o:connectangles="0,0,0"/>
                      </v:shape>
                      <w10:wrap anchorx="page"/>
                    </v:group>
                  </w:pict>
                </mc:Fallback>
              </mc:AlternateContent>
            </w:r>
            <w:r w:rsidRPr="000221B4">
              <w:rPr>
                <w:rFonts w:hint="eastAsia"/>
              </w:rPr>
              <w:t>照执行，包括机构提供的工作人员、承包商以及前来生产设施的来宾。</w:t>
            </w:r>
          </w:p>
        </w:tc>
      </w:tr>
      <w:tr w:rsidR="00E51CD8" w:rsidRPr="004C150B" w:rsidTr="00E51CD8">
        <w:tc>
          <w:tcPr>
            <w:tcW w:w="773" w:type="pct"/>
            <w:gridSpan w:val="2"/>
            <w:shd w:val="clear" w:color="auto" w:fill="D3E5F6"/>
          </w:tcPr>
          <w:p w:rsidR="00E51CD8" w:rsidRPr="004C150B" w:rsidRDefault="00E51CD8" w:rsidP="00E51CD8">
            <w:pPr>
              <w:pStyle w:val="TH"/>
            </w:pPr>
            <w:r w:rsidRPr="004C150B">
              <w:rPr>
                <w:rFonts w:hint="eastAsia"/>
              </w:rPr>
              <w:t>条款</w:t>
            </w:r>
          </w:p>
        </w:tc>
        <w:tc>
          <w:tcPr>
            <w:tcW w:w="2226" w:type="pct"/>
          </w:tcPr>
          <w:p w:rsidR="00E51CD8" w:rsidRPr="004C150B" w:rsidRDefault="00E51CD8" w:rsidP="00E51CD8">
            <w:pPr>
              <w:pStyle w:val="TH"/>
            </w:pPr>
            <w:r w:rsidRPr="004C150B">
              <w:rPr>
                <w:rFonts w:hint="eastAsia"/>
              </w:rPr>
              <w:t>要求</w:t>
            </w:r>
          </w:p>
        </w:tc>
        <w:tc>
          <w:tcPr>
            <w:tcW w:w="675" w:type="pct"/>
          </w:tcPr>
          <w:p w:rsidR="00E51CD8" w:rsidRPr="000106C9" w:rsidRDefault="00E51CD8" w:rsidP="00E51CD8">
            <w:pPr>
              <w:pStyle w:val="TH"/>
            </w:pPr>
            <w:r w:rsidRPr="007C65A8">
              <w:t>符合情况</w:t>
            </w:r>
          </w:p>
        </w:tc>
        <w:tc>
          <w:tcPr>
            <w:tcW w:w="1326" w:type="pct"/>
          </w:tcPr>
          <w:p w:rsidR="00E51CD8" w:rsidRPr="000106C9" w:rsidRDefault="00E51CD8" w:rsidP="00E51CD8">
            <w:pPr>
              <w:pStyle w:val="TH"/>
            </w:pPr>
            <w:r w:rsidRPr="007C65A8">
              <w:t>评语</w:t>
            </w:r>
          </w:p>
        </w:tc>
      </w:tr>
      <w:tr w:rsidR="00E51CD8" w:rsidRPr="004C150B" w:rsidTr="00E51CD8">
        <w:tc>
          <w:tcPr>
            <w:tcW w:w="773" w:type="pct"/>
            <w:gridSpan w:val="2"/>
            <w:shd w:val="clear" w:color="auto" w:fill="FBD4B4" w:themeFill="accent6" w:themeFillTint="66"/>
          </w:tcPr>
          <w:p w:rsidR="00E51CD8" w:rsidRPr="004C150B" w:rsidRDefault="00E51CD8" w:rsidP="00E51CD8">
            <w:pPr>
              <w:pStyle w:val="ParaNumbers"/>
            </w:pPr>
            <w:r w:rsidRPr="004C150B">
              <w:t>6.2.1</w:t>
            </w:r>
          </w:p>
        </w:tc>
        <w:tc>
          <w:tcPr>
            <w:tcW w:w="2226" w:type="pct"/>
          </w:tcPr>
          <w:p w:rsidR="00E51CD8" w:rsidRPr="004C150B" w:rsidRDefault="00E51CD8" w:rsidP="00E51CD8">
            <w:r w:rsidRPr="004C150B">
              <w:rPr>
                <w:rFonts w:hint="eastAsia"/>
              </w:rPr>
              <w:t>生产与食品直接接触或其他卫生敏感产品的工厂的个人卫生要求应记录在案，并传达给所有</w:t>
            </w:r>
            <w:r>
              <w:rPr>
                <w:rFonts w:hint="eastAsia"/>
              </w:rPr>
              <w:t xml:space="preserve"> </w:t>
            </w:r>
            <w:r w:rsidRPr="004C150B">
              <w:rPr>
                <w:rFonts w:hint="eastAsia"/>
              </w:rPr>
              <w:t>人员。作为最低要求，这应包括以下各项指南：</w:t>
            </w:r>
          </w:p>
          <w:p w:rsidR="00E51CD8" w:rsidRPr="009C2EEC" w:rsidRDefault="00E51CD8" w:rsidP="00E51CD8">
            <w:pPr>
              <w:pStyle w:val="ListBullet"/>
            </w:pPr>
            <w:r w:rsidRPr="004C150B">
              <w:t xml:space="preserve"> </w:t>
            </w:r>
            <w:r w:rsidRPr="009C2EEC">
              <w:rPr>
                <w:rFonts w:hint="eastAsia"/>
              </w:rPr>
              <w:t>不得佩戴腕带、腕带式设备或手表</w:t>
            </w:r>
          </w:p>
          <w:p w:rsidR="00E51CD8" w:rsidRPr="009C2EEC" w:rsidRDefault="00E51CD8" w:rsidP="00E51CD8">
            <w:pPr>
              <w:pStyle w:val="ListBullet"/>
            </w:pPr>
            <w:r w:rsidRPr="009C2EEC">
              <w:t xml:space="preserve"> </w:t>
            </w:r>
            <w:r w:rsidRPr="009C2EEC">
              <w:rPr>
                <w:rFonts w:hint="eastAsia"/>
              </w:rPr>
              <w:t>不得戴首饰，包括在身体的暴露部位穿洞，简单的结婚戒指、结婚手链或医用警报首饰除外。</w:t>
            </w:r>
          </w:p>
          <w:p w:rsidR="00E51CD8" w:rsidRPr="009C2EEC" w:rsidRDefault="00E51CD8" w:rsidP="00E51CD8">
            <w:pPr>
              <w:pStyle w:val="ListBullet"/>
            </w:pPr>
            <w:r w:rsidRPr="009C2EEC">
              <w:t xml:space="preserve"> </w:t>
            </w:r>
            <w:r w:rsidRPr="009C2EEC">
              <w:rPr>
                <w:rFonts w:hint="eastAsia"/>
              </w:rPr>
              <w:t>指甲应保持剪短、干净和无甲油</w:t>
            </w:r>
          </w:p>
          <w:p w:rsidR="00E51CD8" w:rsidRPr="009C2EEC" w:rsidRDefault="00E51CD8" w:rsidP="00E51CD8">
            <w:pPr>
              <w:pStyle w:val="ListBullet"/>
            </w:pPr>
            <w:r w:rsidRPr="009C2EEC">
              <w:t xml:space="preserve"> </w:t>
            </w:r>
            <w:r w:rsidRPr="009C2EEC">
              <w:rPr>
                <w:rFonts w:hint="eastAsia"/>
              </w:rPr>
              <w:t>不允许戴假指甲和指甲装饰品</w:t>
            </w:r>
          </w:p>
          <w:p w:rsidR="00E51CD8" w:rsidRPr="004C150B" w:rsidRDefault="00E51CD8" w:rsidP="00E51CD8">
            <w:pPr>
              <w:pStyle w:val="ListBullet"/>
            </w:pPr>
            <w:r w:rsidRPr="009C2EEC">
              <w:t xml:space="preserve"> </w:t>
            </w:r>
            <w:r w:rsidRPr="009C2EEC">
              <w:rPr>
                <w:rFonts w:hint="eastAsia"/>
              </w:rPr>
              <w:t>不得过量使用香水或须后水</w:t>
            </w:r>
            <w:r w:rsidRPr="004C150B">
              <w:rPr>
                <w:rFonts w:hint="eastAsia"/>
              </w:rPr>
              <w:t>。</w:t>
            </w:r>
          </w:p>
          <w:p w:rsidR="00E51CD8" w:rsidRPr="004C150B" w:rsidRDefault="00E51CD8" w:rsidP="00E51CD8">
            <w:r w:rsidRPr="004C150B">
              <w:rPr>
                <w:rFonts w:hint="eastAsia"/>
              </w:rPr>
              <w:t>不与食品直接接触的材料生产工厂的要求应以风险评估为基础。</w:t>
            </w:r>
          </w:p>
          <w:p w:rsidR="00E51CD8" w:rsidRPr="004C150B" w:rsidRDefault="00E51CD8" w:rsidP="00E51CD8">
            <w:r w:rsidRPr="004C150B">
              <w:rPr>
                <w:rFonts w:hint="eastAsia"/>
              </w:rPr>
              <w:t>应对遵守工厂要求的情况进行例行检查。</w:t>
            </w:r>
          </w:p>
        </w:tc>
        <w:tc>
          <w:tcPr>
            <w:tcW w:w="675" w:type="pct"/>
          </w:tcPr>
          <w:p w:rsidR="00E51CD8" w:rsidRPr="004C150B" w:rsidRDefault="00E51CD8" w:rsidP="00E51CD8"/>
        </w:tc>
        <w:tc>
          <w:tcPr>
            <w:tcW w:w="1326" w:type="pct"/>
          </w:tcPr>
          <w:p w:rsidR="00E51CD8" w:rsidRPr="004C150B" w:rsidRDefault="00E51CD8" w:rsidP="00E51CD8"/>
        </w:tc>
      </w:tr>
      <w:tr w:rsidR="00E51CD8" w:rsidRPr="004C150B" w:rsidTr="00E51CD8">
        <w:tc>
          <w:tcPr>
            <w:tcW w:w="773" w:type="pct"/>
            <w:gridSpan w:val="2"/>
            <w:shd w:val="clear" w:color="auto" w:fill="FBD4B4" w:themeFill="accent6" w:themeFillTint="66"/>
          </w:tcPr>
          <w:p w:rsidR="00E51CD8" w:rsidRPr="000221B4" w:rsidRDefault="00E51CD8" w:rsidP="00E51CD8">
            <w:pPr>
              <w:pStyle w:val="ParaNumbers"/>
            </w:pPr>
            <w:r w:rsidRPr="000221B4">
              <w:t>6.2.2</w:t>
            </w:r>
          </w:p>
        </w:tc>
        <w:tc>
          <w:tcPr>
            <w:tcW w:w="2226" w:type="pct"/>
          </w:tcPr>
          <w:p w:rsidR="00E51CD8" w:rsidRPr="004C150B" w:rsidRDefault="00E51CD8" w:rsidP="00E51CD8">
            <w:r w:rsidRPr="004C150B">
              <w:rPr>
                <w:rFonts w:hint="eastAsia"/>
              </w:rPr>
              <w:t>进入生产区之前应洗手，而且应按适合最大限度地减少产品污染风险的频率洗手。</w:t>
            </w:r>
          </w:p>
        </w:tc>
        <w:tc>
          <w:tcPr>
            <w:tcW w:w="675" w:type="pct"/>
          </w:tcPr>
          <w:p w:rsidR="00E51CD8" w:rsidRPr="004C150B" w:rsidRDefault="00E51CD8" w:rsidP="00E51CD8"/>
        </w:tc>
        <w:tc>
          <w:tcPr>
            <w:tcW w:w="1326" w:type="pct"/>
          </w:tcPr>
          <w:p w:rsidR="00E51CD8" w:rsidRPr="004C150B" w:rsidRDefault="00E51CD8" w:rsidP="00E51CD8"/>
        </w:tc>
      </w:tr>
      <w:tr w:rsidR="00E51CD8" w:rsidRPr="004C150B" w:rsidTr="00E51CD8">
        <w:tc>
          <w:tcPr>
            <w:tcW w:w="773" w:type="pct"/>
            <w:gridSpan w:val="2"/>
            <w:shd w:val="clear" w:color="auto" w:fill="FBD4B4" w:themeFill="accent6" w:themeFillTint="66"/>
          </w:tcPr>
          <w:p w:rsidR="00E51CD8" w:rsidRPr="000221B4" w:rsidRDefault="00E51CD8" w:rsidP="00E51CD8">
            <w:pPr>
              <w:pStyle w:val="ParaNumbers"/>
            </w:pPr>
            <w:r w:rsidRPr="000221B4">
              <w:t>6.2.3</w:t>
            </w:r>
          </w:p>
        </w:tc>
        <w:tc>
          <w:tcPr>
            <w:tcW w:w="2226" w:type="pct"/>
          </w:tcPr>
          <w:p w:rsidR="00E51CD8" w:rsidRPr="004C150B" w:rsidRDefault="00E51CD8" w:rsidP="00E51CD8">
            <w:r w:rsidRPr="004C150B">
              <w:rPr>
                <w:rFonts w:hint="eastAsia"/>
              </w:rPr>
              <w:t>未经管理层许可，不得将个人物品和物件（包括个人手机）带入生产区域。</w:t>
            </w:r>
          </w:p>
        </w:tc>
        <w:tc>
          <w:tcPr>
            <w:tcW w:w="675" w:type="pct"/>
          </w:tcPr>
          <w:p w:rsidR="00E51CD8" w:rsidRPr="004C150B" w:rsidRDefault="00E51CD8" w:rsidP="00E51CD8"/>
        </w:tc>
        <w:tc>
          <w:tcPr>
            <w:tcW w:w="1326" w:type="pct"/>
          </w:tcPr>
          <w:p w:rsidR="00E51CD8" w:rsidRPr="004C150B" w:rsidRDefault="00E51CD8" w:rsidP="00E51CD8"/>
        </w:tc>
      </w:tr>
      <w:tr w:rsidR="00E51CD8" w:rsidRPr="004C150B" w:rsidTr="00E51CD8">
        <w:tc>
          <w:tcPr>
            <w:tcW w:w="773" w:type="pct"/>
            <w:gridSpan w:val="2"/>
            <w:shd w:val="clear" w:color="auto" w:fill="FBD4B4" w:themeFill="accent6" w:themeFillTint="66"/>
          </w:tcPr>
          <w:p w:rsidR="00E51CD8" w:rsidRPr="000221B4" w:rsidRDefault="00E51CD8" w:rsidP="00E51CD8">
            <w:pPr>
              <w:pStyle w:val="ParaNumbers"/>
            </w:pPr>
            <w:r w:rsidRPr="000221B4">
              <w:t>6.2.4</w:t>
            </w:r>
          </w:p>
        </w:tc>
        <w:tc>
          <w:tcPr>
            <w:tcW w:w="2226" w:type="pct"/>
          </w:tcPr>
          <w:p w:rsidR="00E51CD8" w:rsidRPr="004C150B" w:rsidRDefault="00E51CD8" w:rsidP="00E51CD8">
            <w:r w:rsidRPr="004C150B">
              <w:rPr>
                <w:rFonts w:hint="eastAsia"/>
              </w:rPr>
              <w:t>工厂应使用风险评估，确定规程和书面指导，以控制个人药品在生产和贮藏区域的使用和存放，进而最大限度地减少产品污染风险。</w:t>
            </w:r>
          </w:p>
        </w:tc>
        <w:tc>
          <w:tcPr>
            <w:tcW w:w="675" w:type="pct"/>
          </w:tcPr>
          <w:p w:rsidR="00E51CD8" w:rsidRPr="004C150B" w:rsidRDefault="00E51CD8" w:rsidP="00E51CD8"/>
        </w:tc>
        <w:tc>
          <w:tcPr>
            <w:tcW w:w="1326" w:type="pct"/>
          </w:tcPr>
          <w:p w:rsidR="00E51CD8" w:rsidRPr="004C150B" w:rsidRDefault="00E51CD8" w:rsidP="00E51CD8"/>
        </w:tc>
      </w:tr>
      <w:tr w:rsidR="00E51CD8" w:rsidRPr="004C150B" w:rsidTr="00E51CD8">
        <w:tc>
          <w:tcPr>
            <w:tcW w:w="773" w:type="pct"/>
            <w:gridSpan w:val="2"/>
            <w:shd w:val="clear" w:color="auto" w:fill="FBD4B4" w:themeFill="accent6" w:themeFillTint="66"/>
          </w:tcPr>
          <w:p w:rsidR="00E51CD8" w:rsidRPr="004C150B" w:rsidRDefault="00E51CD8" w:rsidP="00E51CD8">
            <w:pPr>
              <w:pStyle w:val="ParaNumbers"/>
            </w:pPr>
            <w:r w:rsidRPr="004C150B">
              <w:t>6.2.5</w:t>
            </w:r>
          </w:p>
        </w:tc>
        <w:tc>
          <w:tcPr>
            <w:tcW w:w="2226" w:type="pct"/>
          </w:tcPr>
          <w:p w:rsidR="00E51CD8" w:rsidRPr="004C150B" w:rsidRDefault="00E51CD8" w:rsidP="00E51CD8">
            <w:r w:rsidRPr="004C150B">
              <w:rPr>
                <w:rFonts w:hint="eastAsia"/>
              </w:rPr>
              <w:t>如果来宾不能遵守工厂卫生规定，应制定适当的控制规程（例如不处理产品、使用手套）。</w:t>
            </w:r>
          </w:p>
        </w:tc>
        <w:tc>
          <w:tcPr>
            <w:tcW w:w="675" w:type="pct"/>
          </w:tcPr>
          <w:p w:rsidR="00E51CD8" w:rsidRPr="004C150B" w:rsidRDefault="00E51CD8" w:rsidP="00E51CD8"/>
        </w:tc>
        <w:tc>
          <w:tcPr>
            <w:tcW w:w="1326" w:type="pct"/>
          </w:tcPr>
          <w:p w:rsidR="00E51CD8" w:rsidRPr="004C150B" w:rsidRDefault="00E51CD8" w:rsidP="00E51CD8"/>
        </w:tc>
      </w:tr>
      <w:tr w:rsidR="00E51CD8" w:rsidRPr="004C150B" w:rsidTr="00E51CD8">
        <w:tc>
          <w:tcPr>
            <w:tcW w:w="773" w:type="pct"/>
            <w:gridSpan w:val="2"/>
            <w:shd w:val="clear" w:color="auto" w:fill="FBD4B4" w:themeFill="accent6" w:themeFillTint="66"/>
          </w:tcPr>
          <w:p w:rsidR="00E51CD8" w:rsidRPr="004C150B" w:rsidRDefault="00E51CD8" w:rsidP="00E51CD8">
            <w:pPr>
              <w:pStyle w:val="ParaNumbers"/>
            </w:pPr>
            <w:r w:rsidRPr="004C150B">
              <w:t>6.2.6</w:t>
            </w:r>
          </w:p>
        </w:tc>
        <w:tc>
          <w:tcPr>
            <w:tcW w:w="2226" w:type="pct"/>
          </w:tcPr>
          <w:p w:rsidR="00E51CD8" w:rsidRPr="004C150B" w:rsidRDefault="00E51CD8" w:rsidP="00E51CD8">
            <w:r w:rsidRPr="004C150B">
              <w:rPr>
                <w:rFonts w:hint="eastAsia"/>
              </w:rPr>
              <w:t>暴露皮肤上的任何割伤和擦伤均应贴上与</w:t>
            </w:r>
            <w:r w:rsidRPr="004C150B">
              <w:rPr>
                <w:rFonts w:hint="eastAsia"/>
              </w:rPr>
              <w:lastRenderedPageBreak/>
              <w:t>产品颜色不同的适当颜色的创可贴（最好为蓝色）。</w:t>
            </w:r>
          </w:p>
          <w:p w:rsidR="00E51CD8" w:rsidRPr="004C150B" w:rsidRDefault="00E51CD8" w:rsidP="00E51CD8">
            <w:r w:rsidRPr="004C150B">
              <w:rPr>
                <w:rFonts w:hint="eastAsia"/>
              </w:rPr>
              <w:t>当人员涉及与食品或其他卫生敏感产品直接接触的材料时，工厂应现场分发此类创可贴并进行</w:t>
            </w:r>
            <w:r>
              <w:rPr>
                <w:rFonts w:hint="eastAsia"/>
              </w:rPr>
              <w:t xml:space="preserve"> </w:t>
            </w:r>
            <w:r w:rsidRPr="004C150B">
              <w:rPr>
                <w:rFonts w:hint="eastAsia"/>
              </w:rPr>
              <w:t>监控。在适当的情况下，除创可贴外，还应戴指套或手套。</w:t>
            </w:r>
          </w:p>
        </w:tc>
        <w:tc>
          <w:tcPr>
            <w:tcW w:w="675" w:type="pct"/>
          </w:tcPr>
          <w:p w:rsidR="00E51CD8" w:rsidRPr="004C150B" w:rsidRDefault="00E51CD8" w:rsidP="00E51CD8"/>
        </w:tc>
        <w:tc>
          <w:tcPr>
            <w:tcW w:w="1326" w:type="pct"/>
          </w:tcPr>
          <w:p w:rsidR="00E51CD8" w:rsidRPr="004C150B" w:rsidRDefault="00E51CD8" w:rsidP="00E51CD8"/>
        </w:tc>
      </w:tr>
      <w:tr w:rsidR="00E51CD8" w:rsidRPr="004C150B" w:rsidTr="005E10A8">
        <w:tc>
          <w:tcPr>
            <w:tcW w:w="5000" w:type="pct"/>
            <w:gridSpan w:val="5"/>
            <w:shd w:val="clear" w:color="auto" w:fill="00B0F0"/>
          </w:tcPr>
          <w:p w:rsidR="00E51CD8" w:rsidRPr="004C150B" w:rsidRDefault="00E51CD8" w:rsidP="00E51CD8">
            <w:pPr>
              <w:pStyle w:val="Heading2"/>
              <w:outlineLvl w:val="1"/>
            </w:pPr>
            <w:r w:rsidRPr="004C150B">
              <w:t>6.3</w:t>
            </w:r>
            <w:r w:rsidRPr="004C150B">
              <w:tab/>
            </w:r>
            <w:r w:rsidRPr="004C150B">
              <w:rPr>
                <w:rFonts w:hint="eastAsia"/>
              </w:rPr>
              <w:t>员工设施</w:t>
            </w:r>
          </w:p>
        </w:tc>
      </w:tr>
      <w:tr w:rsidR="00E51CD8" w:rsidRPr="000221B4" w:rsidTr="000221B4">
        <w:tc>
          <w:tcPr>
            <w:tcW w:w="773" w:type="pct"/>
            <w:gridSpan w:val="2"/>
            <w:shd w:val="clear" w:color="auto" w:fill="D3E5F6"/>
          </w:tcPr>
          <w:p w:rsidR="00E51CD8" w:rsidRPr="000221B4" w:rsidRDefault="00E51CD8" w:rsidP="00E51CD8"/>
        </w:tc>
        <w:tc>
          <w:tcPr>
            <w:tcW w:w="4227" w:type="pct"/>
            <w:gridSpan w:val="3"/>
            <w:shd w:val="clear" w:color="auto" w:fill="D3E5F6"/>
          </w:tcPr>
          <w:p w:rsidR="00E51CD8" w:rsidRPr="000221B4" w:rsidRDefault="00E51CD8" w:rsidP="00E51CD8">
            <w:r w:rsidRPr="000221B4">
              <w:rPr>
                <w:rFonts w:hint="eastAsia"/>
              </w:rPr>
              <w:t xml:space="preserve">员工设施应足以容纳所需人数的员工而且其设计和运行应有利于最大限度地减少产品污染风险。此类设施应得到良好 </w:t>
            </w:r>
            <w:r>
              <w:rPr>
                <w:rFonts w:asciiTheme="minorHAnsi" w:eastAsiaTheme="minorHAnsi" w:hAnsiTheme="minorHAnsi"/>
                <w:noProof/>
                <w:lang w:val="en-GB" w:eastAsia="en-GB"/>
              </w:rPr>
              <mc:AlternateContent>
                <mc:Choice Requires="wpg">
                  <w:drawing>
                    <wp:anchor distT="0" distB="0" distL="114300" distR="114300" simplePos="0" relativeHeight="251885056" behindDoc="1" locked="0" layoutInCell="1" allowOverlap="1" wp14:anchorId="7ED31242" wp14:editId="027077D9">
                      <wp:simplePos x="0" y="0"/>
                      <wp:positionH relativeFrom="page">
                        <wp:posOffset>1877060</wp:posOffset>
                      </wp:positionH>
                      <wp:positionV relativeFrom="paragraph">
                        <wp:posOffset>320675</wp:posOffset>
                      </wp:positionV>
                      <wp:extent cx="1270" cy="252095"/>
                      <wp:effectExtent l="0" t="0" r="0" b="0"/>
                      <wp:wrapNone/>
                      <wp:docPr id="1191" name="Group 1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956" y="505"/>
                                <a:chExt cx="2" cy="397"/>
                              </a:xfrm>
                            </wpg:grpSpPr>
                            <wps:wsp>
                              <wps:cNvPr id="1192" name="Freeform 1165"/>
                              <wps:cNvSpPr>
                                <a:spLocks/>
                              </wps:cNvSpPr>
                              <wps:spPr bwMode="auto">
                                <a:xfrm>
                                  <a:off x="2956" y="505"/>
                                  <a:ext cx="2" cy="397"/>
                                </a:xfrm>
                                <a:custGeom>
                                  <a:avLst/>
                                  <a:gdLst>
                                    <a:gd name="T0" fmla="+- 0 505 505"/>
                                    <a:gd name="T1" fmla="*/ 505 h 397"/>
                                    <a:gd name="T2" fmla="+- 0 902 505"/>
                                    <a:gd name="T3" fmla="*/ 902 h 397"/>
                                    <a:gd name="T4" fmla="+- 0 505 505"/>
                                    <a:gd name="T5" fmla="*/ 50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200CAD" id="Group 1164" o:spid="_x0000_s1026" style="position:absolute;margin-left:147.8pt;margin-top:25.25pt;width:.1pt;height:19.85pt;z-index:-251431424;mso-position-horizontal-relative:page" coordorigin="2956,50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">
                      <v:shape id="Freeform 1165" o:spid="_x0000_s1027" style="position:absolute;left:2956;top:50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" path="m,l,397,,e" fillcolor="#008bc0" stroked="f">
                        <v:path arrowok="t" o:connecttype="custom" o:connectlocs="0,505;0,902;0,505" o:connectangles="0,0,0"/>
                      </v:shape>
                      <w10:wrap anchorx="page"/>
                    </v:group>
                  </w:pict>
                </mc:Fallback>
              </mc:AlternateContent>
            </w:r>
            <w:r w:rsidRPr="000221B4">
              <w:rPr>
                <w:rFonts w:hint="eastAsia"/>
              </w:rPr>
              <w:t>且清洁的维护。</w:t>
            </w:r>
          </w:p>
        </w:tc>
      </w:tr>
      <w:tr w:rsidR="00E51CD8" w:rsidRPr="005E10A8" w:rsidTr="00E51CD8">
        <w:tc>
          <w:tcPr>
            <w:tcW w:w="773" w:type="pct"/>
            <w:gridSpan w:val="2"/>
            <w:shd w:val="clear" w:color="auto" w:fill="D3E5F6"/>
          </w:tcPr>
          <w:p w:rsidR="00E51CD8" w:rsidRPr="005E10A8" w:rsidRDefault="00E51CD8" w:rsidP="00E51CD8">
            <w:pPr>
              <w:pStyle w:val="TH"/>
            </w:pPr>
            <w:r w:rsidRPr="005E10A8">
              <w:rPr>
                <w:rFonts w:hint="eastAsia"/>
              </w:rPr>
              <w:t>条款</w:t>
            </w:r>
          </w:p>
        </w:tc>
        <w:tc>
          <w:tcPr>
            <w:tcW w:w="2226" w:type="pct"/>
          </w:tcPr>
          <w:p w:rsidR="00E51CD8" w:rsidRPr="005E10A8" w:rsidRDefault="00E51CD8" w:rsidP="00E51CD8">
            <w:pPr>
              <w:pStyle w:val="TH"/>
            </w:pPr>
            <w:r w:rsidRPr="005E10A8">
              <w:rPr>
                <w:rFonts w:hint="eastAsia"/>
              </w:rPr>
              <w:t>要求</w:t>
            </w:r>
          </w:p>
        </w:tc>
        <w:tc>
          <w:tcPr>
            <w:tcW w:w="675" w:type="pct"/>
          </w:tcPr>
          <w:p w:rsidR="00E51CD8" w:rsidRPr="000106C9" w:rsidRDefault="00E51CD8" w:rsidP="00E51CD8">
            <w:pPr>
              <w:pStyle w:val="TH"/>
            </w:pPr>
            <w:r w:rsidRPr="007C65A8">
              <w:t>符合情况</w:t>
            </w:r>
          </w:p>
        </w:tc>
        <w:tc>
          <w:tcPr>
            <w:tcW w:w="1326" w:type="pct"/>
          </w:tcPr>
          <w:p w:rsidR="00E51CD8" w:rsidRPr="000106C9" w:rsidRDefault="00E51CD8" w:rsidP="00E51CD8">
            <w:pPr>
              <w:pStyle w:val="TH"/>
            </w:pPr>
            <w:r w:rsidRPr="007C65A8">
              <w:t>评语</w:t>
            </w:r>
          </w:p>
        </w:tc>
      </w:tr>
      <w:tr w:rsidR="00E51CD8" w:rsidRPr="004C150B" w:rsidTr="00E51CD8">
        <w:tc>
          <w:tcPr>
            <w:tcW w:w="773" w:type="pct"/>
            <w:gridSpan w:val="2"/>
            <w:shd w:val="clear" w:color="auto" w:fill="FBD4B4" w:themeFill="accent6" w:themeFillTint="66"/>
          </w:tcPr>
          <w:p w:rsidR="00E51CD8" w:rsidRPr="004C150B" w:rsidRDefault="00E51CD8" w:rsidP="00E51CD8">
            <w:pPr>
              <w:pStyle w:val="ParaNumbers"/>
            </w:pPr>
            <w:r w:rsidRPr="004C150B">
              <w:t>6.3.1</w:t>
            </w:r>
          </w:p>
        </w:tc>
        <w:tc>
          <w:tcPr>
            <w:tcW w:w="2226" w:type="pct"/>
          </w:tcPr>
          <w:p w:rsidR="00E51CD8" w:rsidRPr="004C150B" w:rsidRDefault="00E51CD8" w:rsidP="00E51CD8">
            <w:r w:rsidRPr="004C150B">
              <w:rPr>
                <w:rFonts w:hint="eastAsia"/>
              </w:rPr>
              <w:t>除非具有适当的隔离走道，否则应无需进入生产区域即可进入更衣室。</w:t>
            </w:r>
          </w:p>
        </w:tc>
        <w:tc>
          <w:tcPr>
            <w:tcW w:w="675" w:type="pct"/>
          </w:tcPr>
          <w:p w:rsidR="00E51CD8" w:rsidRPr="004C150B" w:rsidRDefault="00E51CD8" w:rsidP="00E51CD8"/>
        </w:tc>
        <w:tc>
          <w:tcPr>
            <w:tcW w:w="1326" w:type="pct"/>
          </w:tcPr>
          <w:p w:rsidR="00E51CD8" w:rsidRPr="004C150B" w:rsidRDefault="00E51CD8" w:rsidP="00E51CD8"/>
        </w:tc>
      </w:tr>
      <w:tr w:rsidR="00E51CD8" w:rsidRPr="004C150B" w:rsidTr="00E51CD8">
        <w:tc>
          <w:tcPr>
            <w:tcW w:w="773" w:type="pct"/>
            <w:gridSpan w:val="2"/>
            <w:shd w:val="clear" w:color="auto" w:fill="FBD4B4" w:themeFill="accent6" w:themeFillTint="66"/>
          </w:tcPr>
          <w:p w:rsidR="00E51CD8" w:rsidRPr="004C150B" w:rsidRDefault="00E51CD8" w:rsidP="00E51CD8">
            <w:pPr>
              <w:pStyle w:val="ParaNumbers"/>
            </w:pPr>
            <w:r w:rsidRPr="004C150B">
              <w:t>6.3.2</w:t>
            </w:r>
          </w:p>
        </w:tc>
        <w:tc>
          <w:tcPr>
            <w:tcW w:w="2226" w:type="pct"/>
          </w:tcPr>
          <w:p w:rsidR="00E51CD8" w:rsidRPr="004C150B" w:rsidRDefault="00E51CD8" w:rsidP="00E51CD8">
            <w:r w:rsidRPr="004C150B">
              <w:rPr>
                <w:rFonts w:hint="eastAsia"/>
              </w:rPr>
              <w:t>应为所有工作于原材料搬运、加工、制作、包装和贮藏区的人员提供储物设施。储物柜应足够</w:t>
            </w:r>
            <w:r>
              <w:rPr>
                <w:rFonts w:hint="eastAsia"/>
              </w:rPr>
              <w:t xml:space="preserve"> </w:t>
            </w:r>
            <w:r w:rsidRPr="004C150B">
              <w:rPr>
                <w:rFonts w:hint="eastAsia"/>
              </w:rPr>
              <w:t>大，可以存放所有合理的个人物品和所需的任何防护服。</w:t>
            </w:r>
          </w:p>
        </w:tc>
        <w:tc>
          <w:tcPr>
            <w:tcW w:w="675" w:type="pct"/>
          </w:tcPr>
          <w:p w:rsidR="00E51CD8" w:rsidRPr="004C150B" w:rsidRDefault="00E51CD8" w:rsidP="00E51CD8"/>
        </w:tc>
        <w:tc>
          <w:tcPr>
            <w:tcW w:w="1326" w:type="pct"/>
          </w:tcPr>
          <w:p w:rsidR="00E51CD8" w:rsidRPr="004C150B" w:rsidRDefault="00E51CD8" w:rsidP="00E51CD8"/>
        </w:tc>
      </w:tr>
      <w:tr w:rsidR="00E51CD8" w:rsidRPr="004C150B" w:rsidTr="00E51CD8">
        <w:tc>
          <w:tcPr>
            <w:tcW w:w="773" w:type="pct"/>
            <w:gridSpan w:val="2"/>
            <w:shd w:val="clear" w:color="auto" w:fill="FBD4B4" w:themeFill="accent6" w:themeFillTint="66"/>
          </w:tcPr>
          <w:p w:rsidR="00E51CD8" w:rsidRPr="000221B4" w:rsidRDefault="00E51CD8" w:rsidP="00E51CD8">
            <w:pPr>
              <w:pStyle w:val="ParaNumbers"/>
            </w:pPr>
            <w:r w:rsidRPr="004C150B">
              <w:t>6.3.3</w:t>
            </w:r>
          </w:p>
        </w:tc>
        <w:tc>
          <w:tcPr>
            <w:tcW w:w="2226" w:type="pct"/>
          </w:tcPr>
          <w:p w:rsidR="00E51CD8" w:rsidRPr="004C150B" w:rsidRDefault="00E51CD8" w:rsidP="00E51CD8">
            <w:r w:rsidRPr="004C150B">
              <w:rPr>
                <w:rFonts w:hint="eastAsia"/>
              </w:rPr>
              <w:t>不得将工厂发放的防护服和个人服装存放在同一储物柜内，或应根据风险在储物柜内适当</w:t>
            </w:r>
            <w:r>
              <w:rPr>
                <w:rFonts w:hint="eastAsia"/>
              </w:rPr>
              <w:t xml:space="preserve"> </w:t>
            </w:r>
            <w:r w:rsidRPr="004C150B">
              <w:rPr>
                <w:rFonts w:hint="eastAsia"/>
              </w:rPr>
              <w:t>隔离。</w:t>
            </w:r>
          </w:p>
        </w:tc>
        <w:tc>
          <w:tcPr>
            <w:tcW w:w="675" w:type="pct"/>
          </w:tcPr>
          <w:p w:rsidR="00E51CD8" w:rsidRPr="004C150B" w:rsidRDefault="00E51CD8" w:rsidP="00E51CD8"/>
        </w:tc>
        <w:tc>
          <w:tcPr>
            <w:tcW w:w="1326" w:type="pct"/>
          </w:tcPr>
          <w:p w:rsidR="00E51CD8" w:rsidRPr="004C150B" w:rsidRDefault="00E51CD8" w:rsidP="00E51CD8"/>
        </w:tc>
      </w:tr>
      <w:tr w:rsidR="00E51CD8" w:rsidRPr="004C150B" w:rsidTr="00E51CD8">
        <w:tc>
          <w:tcPr>
            <w:tcW w:w="773" w:type="pct"/>
            <w:gridSpan w:val="2"/>
            <w:shd w:val="clear" w:color="auto" w:fill="FBD4B4" w:themeFill="accent6" w:themeFillTint="66"/>
          </w:tcPr>
          <w:p w:rsidR="00E51CD8" w:rsidRPr="004C150B" w:rsidRDefault="00E51CD8" w:rsidP="00E51CD8">
            <w:pPr>
              <w:pStyle w:val="ParaNumbers"/>
            </w:pPr>
            <w:r w:rsidRPr="004C150B">
              <w:t>6.3.4</w:t>
            </w:r>
          </w:p>
        </w:tc>
        <w:tc>
          <w:tcPr>
            <w:tcW w:w="2226" w:type="pct"/>
          </w:tcPr>
          <w:p w:rsidR="00E51CD8" w:rsidRPr="004C150B" w:rsidRDefault="00E51CD8" w:rsidP="00E51CD8">
            <w:r w:rsidRPr="004C150B">
              <w:rPr>
                <w:rFonts w:hint="eastAsia"/>
              </w:rPr>
              <w:t>储物和更衣室内严禁进食（包括吃糖果和咀嚼口香糖或烟草）、饮酒和吸烟。</w:t>
            </w:r>
          </w:p>
        </w:tc>
        <w:tc>
          <w:tcPr>
            <w:tcW w:w="675" w:type="pct"/>
          </w:tcPr>
          <w:p w:rsidR="00E51CD8" w:rsidRPr="004C150B" w:rsidRDefault="00E51CD8" w:rsidP="00E51CD8"/>
        </w:tc>
        <w:tc>
          <w:tcPr>
            <w:tcW w:w="1326" w:type="pct"/>
          </w:tcPr>
          <w:p w:rsidR="00E51CD8" w:rsidRPr="004C150B" w:rsidRDefault="00E51CD8" w:rsidP="00E51CD8"/>
        </w:tc>
      </w:tr>
      <w:tr w:rsidR="00E51CD8" w:rsidRPr="004C150B" w:rsidTr="00E51CD8">
        <w:tc>
          <w:tcPr>
            <w:tcW w:w="773" w:type="pct"/>
            <w:gridSpan w:val="2"/>
            <w:shd w:val="clear" w:color="auto" w:fill="FBD4B4" w:themeFill="accent6" w:themeFillTint="66"/>
          </w:tcPr>
          <w:p w:rsidR="00E51CD8" w:rsidRPr="004C150B" w:rsidRDefault="00E51CD8" w:rsidP="00E51CD8">
            <w:pPr>
              <w:pStyle w:val="ParaNumbers"/>
            </w:pPr>
            <w:r w:rsidRPr="004C150B">
              <w:t>6.3.5</w:t>
            </w:r>
          </w:p>
        </w:tc>
        <w:tc>
          <w:tcPr>
            <w:tcW w:w="2226" w:type="pct"/>
          </w:tcPr>
          <w:p w:rsidR="00E51CD8" w:rsidRPr="004C150B" w:rsidRDefault="00E51CD8" w:rsidP="00E51CD8">
            <w:r w:rsidRPr="004C150B">
              <w:rPr>
                <w:rFonts w:hint="eastAsia"/>
              </w:rPr>
              <w:t>提供适用且充足的洗手设施，以便在开始工作之前、休息之后以及工作期间必要时清洁双手。</w:t>
            </w:r>
          </w:p>
          <w:p w:rsidR="00E51CD8" w:rsidRPr="004C150B" w:rsidRDefault="00E51CD8" w:rsidP="00E51CD8">
            <w:r w:rsidRPr="004C150B">
              <w:rPr>
                <w:rFonts w:hint="eastAsia"/>
              </w:rPr>
              <w:t>此类洗手设施应最起码提供：</w:t>
            </w:r>
          </w:p>
          <w:p w:rsidR="00E51CD8" w:rsidRPr="00A15A64" w:rsidRDefault="00E51CD8" w:rsidP="00E51CD8">
            <w:pPr>
              <w:pStyle w:val="ListBullet"/>
            </w:pPr>
            <w:r w:rsidRPr="004C150B">
              <w:t xml:space="preserve"> </w:t>
            </w:r>
            <w:r w:rsidRPr="00A15A64">
              <w:rPr>
                <w:rFonts w:hint="eastAsia"/>
              </w:rPr>
              <w:t>温度合适的充足水量，以鼓励洗手</w:t>
            </w:r>
          </w:p>
          <w:p w:rsidR="00E51CD8" w:rsidRPr="00A15A64" w:rsidRDefault="00E51CD8" w:rsidP="00E51CD8">
            <w:pPr>
              <w:pStyle w:val="ListBullet"/>
            </w:pPr>
            <w:r w:rsidRPr="00A15A64">
              <w:t xml:space="preserve"> </w:t>
            </w:r>
            <w:r w:rsidRPr="00A15A64">
              <w:rPr>
                <w:rFonts w:hint="eastAsia"/>
              </w:rPr>
              <w:t>无香液体肥皂或泡沫</w:t>
            </w:r>
          </w:p>
          <w:p w:rsidR="00E51CD8" w:rsidRPr="004C150B" w:rsidRDefault="00E51CD8" w:rsidP="00E51CD8">
            <w:pPr>
              <w:pStyle w:val="ListBullet"/>
            </w:pPr>
            <w:r w:rsidRPr="00A15A64">
              <w:t xml:space="preserve"> </w:t>
            </w:r>
            <w:r w:rsidRPr="00A15A64">
              <w:rPr>
                <w:rFonts w:hint="eastAsia"/>
              </w:rPr>
              <w:t>充足的干手器</w:t>
            </w:r>
          </w:p>
          <w:p w:rsidR="00E51CD8" w:rsidRPr="004C150B" w:rsidRDefault="00E51CD8" w:rsidP="00E51CD8">
            <w:pPr>
              <w:pStyle w:val="ListBullet"/>
            </w:pPr>
            <w:r w:rsidRPr="004C150B">
              <w:t xml:space="preserve"> </w:t>
            </w:r>
            <w:r w:rsidRPr="004C150B">
              <w:rPr>
                <w:rFonts w:hint="eastAsia"/>
              </w:rPr>
              <w:t>提示使用的咨询标志（包括以适当语言展示的标志）。</w:t>
            </w:r>
          </w:p>
          <w:p w:rsidR="00E51CD8" w:rsidRPr="004C150B" w:rsidRDefault="00E51CD8" w:rsidP="00E51CD8">
            <w:r w:rsidRPr="004C150B">
              <w:rPr>
                <w:rFonts w:hint="eastAsia"/>
              </w:rPr>
              <w:t>如果处理的是直接接触食品或其他卫生敏感产品的材料，洗手设施应位于生产区域的入口处。</w:t>
            </w:r>
          </w:p>
        </w:tc>
        <w:tc>
          <w:tcPr>
            <w:tcW w:w="675" w:type="pct"/>
          </w:tcPr>
          <w:p w:rsidR="00E51CD8" w:rsidRPr="004C150B" w:rsidRDefault="00E51CD8" w:rsidP="00E51CD8"/>
        </w:tc>
        <w:tc>
          <w:tcPr>
            <w:tcW w:w="1326" w:type="pct"/>
          </w:tcPr>
          <w:p w:rsidR="00E51CD8" w:rsidRPr="004C150B" w:rsidRDefault="00E51CD8" w:rsidP="00E51CD8"/>
        </w:tc>
      </w:tr>
      <w:tr w:rsidR="00E51CD8" w:rsidRPr="004C150B" w:rsidTr="00E51CD8">
        <w:tc>
          <w:tcPr>
            <w:tcW w:w="773" w:type="pct"/>
            <w:gridSpan w:val="2"/>
            <w:shd w:val="clear" w:color="auto" w:fill="FBD4B4" w:themeFill="accent6" w:themeFillTint="66"/>
          </w:tcPr>
          <w:p w:rsidR="00E51CD8" w:rsidRPr="004C150B" w:rsidRDefault="00E51CD8" w:rsidP="00E51CD8">
            <w:pPr>
              <w:pStyle w:val="ParaNumbers"/>
            </w:pPr>
            <w:r w:rsidRPr="004C150B">
              <w:t>6.3.6</w:t>
            </w:r>
          </w:p>
        </w:tc>
        <w:tc>
          <w:tcPr>
            <w:tcW w:w="2226" w:type="pct"/>
          </w:tcPr>
          <w:p w:rsidR="00E51CD8" w:rsidRPr="004C150B" w:rsidRDefault="00E51CD8" w:rsidP="00E51CD8">
            <w:r w:rsidRPr="004C150B">
              <w:rPr>
                <w:rFonts w:hint="eastAsia"/>
              </w:rPr>
              <w:t>洗手间不得直接面对贮藏、加工或生产区域，以防止产品有污染风险。洗手间应提供适用且充</w:t>
            </w:r>
            <w:r>
              <w:rPr>
                <w:rFonts w:hint="eastAsia"/>
              </w:rPr>
              <w:t xml:space="preserve"> </w:t>
            </w:r>
            <w:r w:rsidRPr="004C150B">
              <w:rPr>
                <w:rFonts w:hint="eastAsia"/>
              </w:rPr>
              <w:t>足的洗手设施。</w:t>
            </w:r>
          </w:p>
        </w:tc>
        <w:tc>
          <w:tcPr>
            <w:tcW w:w="675" w:type="pct"/>
          </w:tcPr>
          <w:p w:rsidR="00E51CD8" w:rsidRPr="004C150B" w:rsidRDefault="00E51CD8" w:rsidP="00E51CD8"/>
        </w:tc>
        <w:tc>
          <w:tcPr>
            <w:tcW w:w="1326" w:type="pct"/>
          </w:tcPr>
          <w:p w:rsidR="00E51CD8" w:rsidRPr="004C150B" w:rsidRDefault="00E51CD8" w:rsidP="00E51CD8"/>
        </w:tc>
      </w:tr>
      <w:tr w:rsidR="00E51CD8" w:rsidRPr="004C150B" w:rsidTr="00E51CD8">
        <w:tc>
          <w:tcPr>
            <w:tcW w:w="773" w:type="pct"/>
            <w:gridSpan w:val="2"/>
            <w:shd w:val="clear" w:color="auto" w:fill="FBD4B4" w:themeFill="accent6" w:themeFillTint="66"/>
          </w:tcPr>
          <w:p w:rsidR="00E51CD8" w:rsidRPr="004C150B" w:rsidRDefault="00E51CD8" w:rsidP="00E51CD8">
            <w:pPr>
              <w:pStyle w:val="ParaNumbers"/>
            </w:pPr>
            <w:r w:rsidRPr="004C150B">
              <w:lastRenderedPageBreak/>
              <w:t>6.3.7</w:t>
            </w:r>
          </w:p>
        </w:tc>
        <w:tc>
          <w:tcPr>
            <w:tcW w:w="2226" w:type="pct"/>
          </w:tcPr>
          <w:p w:rsidR="00E51CD8" w:rsidRPr="004C150B" w:rsidRDefault="00E51CD8" w:rsidP="00E51CD8">
            <w:r w:rsidRPr="004C150B">
              <w:rPr>
                <w:rFonts w:hint="eastAsia"/>
              </w:rPr>
              <w:t>来宾和承包商的设施应符合工厂的卫生政策。</w:t>
            </w:r>
          </w:p>
        </w:tc>
        <w:tc>
          <w:tcPr>
            <w:tcW w:w="675" w:type="pct"/>
          </w:tcPr>
          <w:p w:rsidR="00E51CD8" w:rsidRPr="004C150B" w:rsidRDefault="00E51CD8" w:rsidP="00E51CD8"/>
        </w:tc>
        <w:tc>
          <w:tcPr>
            <w:tcW w:w="1326" w:type="pct"/>
          </w:tcPr>
          <w:p w:rsidR="00E51CD8" w:rsidRPr="004C150B" w:rsidRDefault="00E51CD8" w:rsidP="00E51CD8"/>
        </w:tc>
      </w:tr>
      <w:tr w:rsidR="00E51CD8" w:rsidRPr="005E10A8" w:rsidTr="00E51CD8">
        <w:tc>
          <w:tcPr>
            <w:tcW w:w="773" w:type="pct"/>
            <w:gridSpan w:val="2"/>
            <w:shd w:val="clear" w:color="auto" w:fill="D3E5F6"/>
          </w:tcPr>
          <w:p w:rsidR="00E51CD8" w:rsidRPr="005E10A8" w:rsidRDefault="00E51CD8" w:rsidP="00E51CD8">
            <w:pPr>
              <w:pStyle w:val="TH"/>
            </w:pPr>
            <w:r w:rsidRPr="005E10A8">
              <w:rPr>
                <w:rFonts w:hint="eastAsia"/>
              </w:rPr>
              <w:t>条款</w:t>
            </w:r>
          </w:p>
        </w:tc>
        <w:tc>
          <w:tcPr>
            <w:tcW w:w="2226" w:type="pct"/>
          </w:tcPr>
          <w:p w:rsidR="00E51CD8" w:rsidRPr="005E10A8" w:rsidRDefault="00E51CD8" w:rsidP="00E51CD8">
            <w:pPr>
              <w:pStyle w:val="TH"/>
            </w:pPr>
            <w:r w:rsidRPr="005E10A8">
              <w:rPr>
                <w:rFonts w:hint="eastAsia"/>
              </w:rPr>
              <w:t>要求</w:t>
            </w:r>
          </w:p>
        </w:tc>
        <w:tc>
          <w:tcPr>
            <w:tcW w:w="675" w:type="pct"/>
          </w:tcPr>
          <w:p w:rsidR="00E51CD8" w:rsidRPr="000106C9" w:rsidRDefault="00E51CD8" w:rsidP="00E51CD8">
            <w:pPr>
              <w:pStyle w:val="TH"/>
            </w:pPr>
            <w:r w:rsidRPr="007C65A8">
              <w:t>符合情况</w:t>
            </w:r>
          </w:p>
        </w:tc>
        <w:tc>
          <w:tcPr>
            <w:tcW w:w="1326" w:type="pct"/>
          </w:tcPr>
          <w:p w:rsidR="00E51CD8" w:rsidRPr="000106C9" w:rsidRDefault="00E51CD8" w:rsidP="00E51CD8">
            <w:pPr>
              <w:pStyle w:val="TH"/>
            </w:pPr>
            <w:r w:rsidRPr="007C65A8">
              <w:t>评语</w:t>
            </w:r>
          </w:p>
        </w:tc>
      </w:tr>
      <w:tr w:rsidR="00E51CD8" w:rsidRPr="004C150B" w:rsidTr="00E51CD8">
        <w:tc>
          <w:tcPr>
            <w:tcW w:w="773" w:type="pct"/>
            <w:gridSpan w:val="2"/>
            <w:shd w:val="clear" w:color="auto" w:fill="FBD4B4" w:themeFill="accent6" w:themeFillTint="66"/>
          </w:tcPr>
          <w:p w:rsidR="00E51CD8" w:rsidRPr="004C150B" w:rsidRDefault="00E51CD8" w:rsidP="00E51CD8">
            <w:pPr>
              <w:pStyle w:val="ParaNumbers"/>
            </w:pPr>
            <w:r w:rsidRPr="004C150B">
              <w:t>6.3.8</w:t>
            </w:r>
          </w:p>
        </w:tc>
        <w:tc>
          <w:tcPr>
            <w:tcW w:w="2226" w:type="pct"/>
          </w:tcPr>
          <w:p w:rsidR="00E51CD8" w:rsidRPr="004C150B" w:rsidRDefault="00E51CD8" w:rsidP="00E51CD8">
            <w:r w:rsidRPr="004C150B">
              <w:rPr>
                <w:rFonts w:hint="eastAsia"/>
              </w:rPr>
              <w:t>带入生产场所的所有食品均应以干净且卫生的状态存放。不得将任何食品带入贮藏、加工和</w:t>
            </w:r>
            <w:r>
              <w:rPr>
                <w:rFonts w:hint="eastAsia"/>
              </w:rPr>
              <w:t xml:space="preserve"> </w:t>
            </w:r>
            <w:r w:rsidRPr="004C150B">
              <w:rPr>
                <w:rFonts w:hint="eastAsia"/>
              </w:rPr>
              <w:t>生产区。</w:t>
            </w:r>
          </w:p>
        </w:tc>
        <w:tc>
          <w:tcPr>
            <w:tcW w:w="675" w:type="pct"/>
          </w:tcPr>
          <w:p w:rsidR="00E51CD8" w:rsidRPr="004C150B" w:rsidRDefault="00E51CD8" w:rsidP="00E51CD8"/>
        </w:tc>
        <w:tc>
          <w:tcPr>
            <w:tcW w:w="1326" w:type="pct"/>
          </w:tcPr>
          <w:p w:rsidR="00E51CD8" w:rsidRPr="004C150B" w:rsidRDefault="00E51CD8" w:rsidP="00E51CD8"/>
        </w:tc>
      </w:tr>
      <w:tr w:rsidR="00E51CD8" w:rsidRPr="004C150B" w:rsidTr="00E51CD8">
        <w:tc>
          <w:tcPr>
            <w:tcW w:w="773" w:type="pct"/>
            <w:gridSpan w:val="2"/>
            <w:shd w:val="clear" w:color="auto" w:fill="FBD4B4" w:themeFill="accent6" w:themeFillTint="66"/>
          </w:tcPr>
          <w:p w:rsidR="00E51CD8" w:rsidRPr="000221B4" w:rsidRDefault="00E51CD8" w:rsidP="00E51CD8">
            <w:pPr>
              <w:pStyle w:val="ParaNumbers"/>
            </w:pPr>
            <w:r w:rsidRPr="000221B4">
              <w:t>6.3.9</w:t>
            </w:r>
          </w:p>
        </w:tc>
        <w:tc>
          <w:tcPr>
            <w:tcW w:w="2226" w:type="pct"/>
          </w:tcPr>
          <w:p w:rsidR="00E51CD8" w:rsidRPr="004C150B" w:rsidRDefault="00E51CD8" w:rsidP="00E51CD8">
            <w:r w:rsidRPr="004C150B">
              <w:rPr>
                <w:rFonts w:hint="eastAsia"/>
              </w:rPr>
              <w:t>生产或贮藏区域严禁进食（包括吃糖果和咀嚼口香糖或烟草）、饮酒和吸烟。如果人员无法离开</w:t>
            </w:r>
            <w:r>
              <w:rPr>
                <w:rFonts w:hint="eastAsia"/>
              </w:rPr>
              <w:t xml:space="preserve"> </w:t>
            </w:r>
            <w:r w:rsidRPr="004C150B">
              <w:rPr>
                <w:rFonts w:hint="eastAsia"/>
              </w:rPr>
              <w:t>工作区域，应提供本地控制措施（例如带洗手设施的围墙区域）。</w:t>
            </w:r>
          </w:p>
        </w:tc>
        <w:tc>
          <w:tcPr>
            <w:tcW w:w="675" w:type="pct"/>
          </w:tcPr>
          <w:p w:rsidR="00E51CD8" w:rsidRPr="004C150B" w:rsidRDefault="00E51CD8" w:rsidP="00E51CD8"/>
        </w:tc>
        <w:tc>
          <w:tcPr>
            <w:tcW w:w="1326" w:type="pct"/>
          </w:tcPr>
          <w:p w:rsidR="00E51CD8" w:rsidRPr="004C150B" w:rsidRDefault="00E51CD8" w:rsidP="00E51CD8"/>
        </w:tc>
      </w:tr>
      <w:tr w:rsidR="00E51CD8" w:rsidRPr="004C150B" w:rsidTr="00E51CD8">
        <w:tc>
          <w:tcPr>
            <w:tcW w:w="773" w:type="pct"/>
            <w:gridSpan w:val="2"/>
            <w:shd w:val="clear" w:color="auto" w:fill="FBD4B4" w:themeFill="accent6" w:themeFillTint="66"/>
          </w:tcPr>
          <w:p w:rsidR="00E51CD8" w:rsidRPr="000221B4" w:rsidRDefault="00E51CD8" w:rsidP="00E51CD8">
            <w:pPr>
              <w:pStyle w:val="ParaNumbers"/>
            </w:pPr>
            <w:r w:rsidRPr="000221B4">
              <w:t>6.3.10</w:t>
            </w:r>
          </w:p>
        </w:tc>
        <w:tc>
          <w:tcPr>
            <w:tcW w:w="2226" w:type="pct"/>
          </w:tcPr>
          <w:p w:rsidR="00E51CD8" w:rsidRPr="004C150B" w:rsidRDefault="00E51CD8" w:rsidP="00E51CD8">
            <w:r w:rsidRPr="004C150B">
              <w:rPr>
                <w:rFonts w:hint="eastAsia"/>
              </w:rPr>
              <w:t>有可能允许从专用饮水机饮水和</w:t>
            </w:r>
            <w:r w:rsidRPr="004C150B">
              <w:t>/</w:t>
            </w:r>
            <w:r w:rsidRPr="004C150B">
              <w:rPr>
                <w:rFonts w:hint="eastAsia"/>
              </w:rPr>
              <w:t>或使用一次性锥形杯或防溢出的容器，前提是仅在远离设备的</w:t>
            </w:r>
            <w:r>
              <w:rPr>
                <w:rFonts w:hint="eastAsia"/>
              </w:rPr>
              <w:t xml:space="preserve"> </w:t>
            </w:r>
            <w:r w:rsidRPr="004C150B">
              <w:rPr>
                <w:rFonts w:hint="eastAsia"/>
              </w:rPr>
              <w:t>指定区域使用。</w:t>
            </w:r>
          </w:p>
        </w:tc>
        <w:tc>
          <w:tcPr>
            <w:tcW w:w="675" w:type="pct"/>
          </w:tcPr>
          <w:p w:rsidR="00E51CD8" w:rsidRPr="004C150B" w:rsidRDefault="00E51CD8" w:rsidP="00E51CD8"/>
        </w:tc>
        <w:tc>
          <w:tcPr>
            <w:tcW w:w="1326" w:type="pct"/>
          </w:tcPr>
          <w:p w:rsidR="00E51CD8" w:rsidRPr="004C150B" w:rsidRDefault="00E51CD8" w:rsidP="00E51CD8"/>
        </w:tc>
      </w:tr>
      <w:tr w:rsidR="00E51CD8" w:rsidRPr="004C150B" w:rsidTr="00E51CD8">
        <w:tc>
          <w:tcPr>
            <w:tcW w:w="773" w:type="pct"/>
            <w:gridSpan w:val="2"/>
            <w:shd w:val="clear" w:color="auto" w:fill="FBD4B4" w:themeFill="accent6" w:themeFillTint="66"/>
          </w:tcPr>
          <w:p w:rsidR="00E51CD8" w:rsidRPr="000221B4" w:rsidRDefault="00E51CD8" w:rsidP="00E51CD8">
            <w:pPr>
              <w:pStyle w:val="ParaNumbers"/>
            </w:pPr>
            <w:r w:rsidRPr="000221B4">
              <w:t>6.3.11</w:t>
            </w:r>
          </w:p>
        </w:tc>
        <w:tc>
          <w:tcPr>
            <w:tcW w:w="2226" w:type="pct"/>
          </w:tcPr>
          <w:p w:rsidR="00E51CD8" w:rsidRPr="004C150B" w:rsidRDefault="00E51CD8" w:rsidP="00E51CD8">
            <w:r w:rsidRPr="004C150B">
              <w:rPr>
                <w:rFonts w:hint="eastAsia"/>
              </w:rPr>
              <w:t>在国家法律允许吸烟的情况下，仅允许在专门的受控吸烟区吸烟，与生产和贮藏区隔离，且应配</w:t>
            </w:r>
            <w:r>
              <w:rPr>
                <w:rFonts w:hint="eastAsia"/>
              </w:rPr>
              <w:t xml:space="preserve"> </w:t>
            </w:r>
            <w:r w:rsidRPr="004C150B">
              <w:rPr>
                <w:rFonts w:hint="eastAsia"/>
              </w:rPr>
              <w:t>备充分的向建筑物外面抽排烟雾的设备。应在建筑物内和外部位置的吸烟设施处提供充分的处</w:t>
            </w:r>
            <w:r>
              <w:rPr>
                <w:rFonts w:hint="eastAsia"/>
              </w:rPr>
              <w:t xml:space="preserve"> </w:t>
            </w:r>
            <w:r w:rsidRPr="004C150B">
              <w:rPr>
                <w:rFonts w:hint="eastAsia"/>
              </w:rPr>
              <w:t>理吸烟者弃置物的措施。</w:t>
            </w:r>
          </w:p>
          <w:p w:rsidR="00E51CD8" w:rsidRPr="004C150B" w:rsidRDefault="00E51CD8" w:rsidP="00E51CD8">
            <w:r w:rsidRPr="004C150B">
              <w:rPr>
                <w:rFonts w:hint="eastAsia"/>
              </w:rPr>
              <w:t>不得在储物室、生产或贮藏区使用电子香烟及相关材料，且只允许在指定的吸烟区使用。</w:t>
            </w:r>
          </w:p>
        </w:tc>
        <w:tc>
          <w:tcPr>
            <w:tcW w:w="675" w:type="pct"/>
          </w:tcPr>
          <w:p w:rsidR="00E51CD8" w:rsidRPr="004C150B" w:rsidRDefault="00E51CD8" w:rsidP="00E51CD8"/>
        </w:tc>
        <w:tc>
          <w:tcPr>
            <w:tcW w:w="1326" w:type="pct"/>
          </w:tcPr>
          <w:p w:rsidR="00E51CD8" w:rsidRPr="004C150B" w:rsidRDefault="00E51CD8" w:rsidP="00E51CD8"/>
        </w:tc>
      </w:tr>
      <w:tr w:rsidR="00E51CD8" w:rsidRPr="004C150B" w:rsidTr="005E10A8">
        <w:tc>
          <w:tcPr>
            <w:tcW w:w="5000" w:type="pct"/>
            <w:gridSpan w:val="5"/>
            <w:shd w:val="clear" w:color="auto" w:fill="00B0F0"/>
          </w:tcPr>
          <w:p w:rsidR="00E51CD8" w:rsidRPr="004C150B" w:rsidRDefault="00E51CD8" w:rsidP="00E51CD8">
            <w:pPr>
              <w:pStyle w:val="Heading2"/>
              <w:outlineLvl w:val="1"/>
            </w:pPr>
            <w:r w:rsidRPr="004C150B">
              <w:t>6.4</w:t>
            </w:r>
            <w:r w:rsidRPr="004C150B">
              <w:tab/>
            </w:r>
            <w:r w:rsidRPr="004C150B">
              <w:rPr>
                <w:rFonts w:hint="eastAsia"/>
              </w:rPr>
              <w:t>医疗检查</w:t>
            </w:r>
          </w:p>
        </w:tc>
      </w:tr>
      <w:tr w:rsidR="00E51CD8" w:rsidRPr="005E10A8" w:rsidTr="005E10A8">
        <w:tc>
          <w:tcPr>
            <w:tcW w:w="773" w:type="pct"/>
            <w:gridSpan w:val="2"/>
            <w:shd w:val="clear" w:color="auto" w:fill="D3E5F6"/>
          </w:tcPr>
          <w:p w:rsidR="00E51CD8" w:rsidRPr="005E10A8" w:rsidRDefault="00E51CD8" w:rsidP="00E51CD8"/>
        </w:tc>
        <w:tc>
          <w:tcPr>
            <w:tcW w:w="4227" w:type="pct"/>
            <w:gridSpan w:val="3"/>
            <w:shd w:val="clear" w:color="auto" w:fill="D3E5F6"/>
          </w:tcPr>
          <w:p w:rsidR="00E51CD8" w:rsidRPr="005E10A8" w:rsidRDefault="00E51CD8" w:rsidP="00E51CD8">
            <w:r w:rsidRPr="005E10A8">
              <w:rPr>
                <w:rFonts w:hint="eastAsia"/>
              </w:rPr>
              <w:t>制造直接接触食品或其他卫生敏感产品包装的工厂应确保制定成文的规程，确保可以监控和控制可能对产品安全产</w:t>
            </w:r>
            <w:r>
              <w:rPr>
                <w:rFonts w:hint="eastAsia"/>
              </w:rPr>
              <w:t xml:space="preserve"> </w:t>
            </w:r>
            <w:r>
              <w:rPr>
                <w:rFonts w:asciiTheme="minorHAnsi" w:eastAsiaTheme="minorHAnsi" w:hAnsiTheme="minorHAnsi"/>
                <w:noProof/>
                <w:lang w:val="en-GB" w:eastAsia="en-GB"/>
              </w:rPr>
              <mc:AlternateContent>
                <mc:Choice Requires="wpg">
                  <w:drawing>
                    <wp:anchor distT="0" distB="0" distL="114300" distR="114300" simplePos="0" relativeHeight="251890176" behindDoc="1" locked="0" layoutInCell="1" allowOverlap="1" wp14:anchorId="102D12D4" wp14:editId="2C38198D">
                      <wp:simplePos x="0" y="0"/>
                      <wp:positionH relativeFrom="page">
                        <wp:posOffset>1696720</wp:posOffset>
                      </wp:positionH>
                      <wp:positionV relativeFrom="paragraph">
                        <wp:posOffset>320675</wp:posOffset>
                      </wp:positionV>
                      <wp:extent cx="1270" cy="252095"/>
                      <wp:effectExtent l="0" t="0" r="0" b="0"/>
                      <wp:wrapNone/>
                      <wp:docPr id="1189" name="Group 1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05"/>
                                <a:chExt cx="2" cy="397"/>
                              </a:xfrm>
                            </wpg:grpSpPr>
                            <wps:wsp>
                              <wps:cNvPr id="1190" name="Freeform 1163"/>
                              <wps:cNvSpPr>
                                <a:spLocks/>
                              </wps:cNvSpPr>
                              <wps:spPr bwMode="auto">
                                <a:xfrm>
                                  <a:off x="2672" y="505"/>
                                  <a:ext cx="2" cy="397"/>
                                </a:xfrm>
                                <a:custGeom>
                                  <a:avLst/>
                                  <a:gdLst>
                                    <a:gd name="T0" fmla="+- 0 505 505"/>
                                    <a:gd name="T1" fmla="*/ 505 h 397"/>
                                    <a:gd name="T2" fmla="+- 0 902 505"/>
                                    <a:gd name="T3" fmla="*/ 902 h 397"/>
                                    <a:gd name="T4" fmla="+- 0 505 505"/>
                                    <a:gd name="T5" fmla="*/ 50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E05A1" id="Group 1162" o:spid="_x0000_s1026" style="position:absolute;margin-left:133.6pt;margin-top:25.25pt;width:.1pt;height:19.85pt;z-index:-251426304;mso-position-horizontal-relative:page" coordorigin="2672,50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">
                      <v:shape id="Freeform 1163" o:spid="_x0000_s1027" style="position:absolute;left:2672;top:50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" path="m,l,397,,e" fillcolor="#008bc0" stroked="f">
                        <v:path arrowok="t" o:connecttype="custom" o:connectlocs="0,505;0,902;0,505" o:connectangles="0,0,0"/>
                      </v:shape>
                      <w10:wrap anchorx="page"/>
                    </v:group>
                  </w:pict>
                </mc:Fallback>
              </mc:AlternateContent>
            </w:r>
            <w:r w:rsidRPr="005E10A8">
              <w:rPr>
                <w:rFonts w:hint="eastAsia"/>
              </w:rPr>
              <w:t>生不利影响的健康状况。</w:t>
            </w:r>
          </w:p>
        </w:tc>
      </w:tr>
      <w:tr w:rsidR="00E51CD8" w:rsidRPr="005E10A8" w:rsidTr="00E51CD8">
        <w:tc>
          <w:tcPr>
            <w:tcW w:w="773" w:type="pct"/>
            <w:gridSpan w:val="2"/>
            <w:shd w:val="clear" w:color="auto" w:fill="D3E5F6"/>
          </w:tcPr>
          <w:p w:rsidR="00E51CD8" w:rsidRPr="005E10A8" w:rsidRDefault="00E51CD8" w:rsidP="00E51CD8">
            <w:pPr>
              <w:pStyle w:val="TH"/>
            </w:pPr>
            <w:r w:rsidRPr="005E10A8">
              <w:rPr>
                <w:rFonts w:hint="eastAsia"/>
              </w:rPr>
              <w:t>条款</w:t>
            </w:r>
          </w:p>
        </w:tc>
        <w:tc>
          <w:tcPr>
            <w:tcW w:w="2226" w:type="pct"/>
          </w:tcPr>
          <w:p w:rsidR="00E51CD8" w:rsidRPr="005E10A8" w:rsidRDefault="00E51CD8" w:rsidP="00E51CD8">
            <w:pPr>
              <w:pStyle w:val="TH"/>
            </w:pPr>
            <w:r w:rsidRPr="005E10A8">
              <w:rPr>
                <w:rFonts w:hint="eastAsia"/>
              </w:rPr>
              <w:t>要求</w:t>
            </w:r>
          </w:p>
        </w:tc>
        <w:tc>
          <w:tcPr>
            <w:tcW w:w="675" w:type="pct"/>
          </w:tcPr>
          <w:p w:rsidR="00E51CD8" w:rsidRPr="000106C9" w:rsidRDefault="00E51CD8" w:rsidP="00E51CD8">
            <w:pPr>
              <w:pStyle w:val="TH"/>
            </w:pPr>
            <w:r w:rsidRPr="007C65A8">
              <w:t>符合情况</w:t>
            </w:r>
          </w:p>
        </w:tc>
        <w:tc>
          <w:tcPr>
            <w:tcW w:w="1326" w:type="pct"/>
          </w:tcPr>
          <w:p w:rsidR="00E51CD8" w:rsidRPr="000106C9" w:rsidRDefault="00E51CD8" w:rsidP="00E51CD8">
            <w:pPr>
              <w:pStyle w:val="TH"/>
            </w:pPr>
            <w:r w:rsidRPr="007C65A8">
              <w:t>评语</w:t>
            </w:r>
          </w:p>
        </w:tc>
      </w:tr>
      <w:tr w:rsidR="00E51CD8" w:rsidRPr="004C150B" w:rsidTr="00E51CD8">
        <w:tc>
          <w:tcPr>
            <w:tcW w:w="773" w:type="pct"/>
            <w:gridSpan w:val="2"/>
            <w:shd w:val="clear" w:color="auto" w:fill="FBD4B4" w:themeFill="accent6" w:themeFillTint="66"/>
          </w:tcPr>
          <w:p w:rsidR="00E51CD8" w:rsidRPr="004C150B" w:rsidRDefault="00E51CD8" w:rsidP="00E51CD8">
            <w:pPr>
              <w:pStyle w:val="ParaNumbers"/>
            </w:pPr>
            <w:r w:rsidRPr="004C150B">
              <w:t>6.4.1</w:t>
            </w:r>
          </w:p>
        </w:tc>
        <w:tc>
          <w:tcPr>
            <w:tcW w:w="2226" w:type="pct"/>
          </w:tcPr>
          <w:p w:rsidR="00E51CD8" w:rsidRPr="004C150B" w:rsidRDefault="00E51CD8" w:rsidP="00E51CD8">
            <w:r w:rsidRPr="004C150B">
              <w:rPr>
                <w:rFonts w:hint="eastAsia"/>
              </w:rPr>
              <w:t>如果处理与直接接触食品或其他卫生敏感产品的材料，工厂应确保员工了解会妨碍人员工作的</w:t>
            </w:r>
            <w:r>
              <w:rPr>
                <w:rFonts w:hint="eastAsia"/>
              </w:rPr>
              <w:t xml:space="preserve"> </w:t>
            </w:r>
            <w:r w:rsidRPr="004C150B">
              <w:rPr>
                <w:rFonts w:hint="eastAsia"/>
              </w:rPr>
              <w:t>感染、疾病或病症的症状。工厂应制定规程人员（包括临时工）能够通知工厂他们可能接触过或</w:t>
            </w:r>
            <w:r>
              <w:rPr>
                <w:rFonts w:hint="eastAsia"/>
              </w:rPr>
              <w:t xml:space="preserve"> </w:t>
            </w:r>
            <w:r w:rsidRPr="004C150B">
              <w:rPr>
                <w:rFonts w:hint="eastAsia"/>
              </w:rPr>
              <w:t>正在遭受的任何相关感染、疾病或症状。</w:t>
            </w:r>
          </w:p>
          <w:p w:rsidR="00E51CD8" w:rsidRPr="004C150B" w:rsidRDefault="00E51CD8" w:rsidP="00E51CD8">
            <w:r w:rsidRPr="004C150B">
              <w:rPr>
                <w:rFonts w:hint="eastAsia"/>
              </w:rPr>
              <w:t>有上述任何一种疾病的员工，承包商和来宾，如果症状持续存在，将不得参与处理直接接触食品</w:t>
            </w:r>
            <w:r>
              <w:rPr>
                <w:rFonts w:hint="eastAsia"/>
              </w:rPr>
              <w:t xml:space="preserve"> </w:t>
            </w:r>
            <w:r w:rsidRPr="004C150B">
              <w:rPr>
                <w:rFonts w:hint="eastAsia"/>
              </w:rPr>
              <w:t>或其他卫生敏感产品包装的工作。</w:t>
            </w:r>
          </w:p>
        </w:tc>
        <w:tc>
          <w:tcPr>
            <w:tcW w:w="675" w:type="pct"/>
          </w:tcPr>
          <w:p w:rsidR="00E51CD8" w:rsidRPr="004C150B" w:rsidRDefault="00E51CD8" w:rsidP="00E51CD8"/>
        </w:tc>
        <w:tc>
          <w:tcPr>
            <w:tcW w:w="1326" w:type="pct"/>
          </w:tcPr>
          <w:p w:rsidR="00E51CD8" w:rsidRPr="004C150B" w:rsidRDefault="00E51CD8" w:rsidP="00E51CD8"/>
        </w:tc>
      </w:tr>
      <w:tr w:rsidR="00E51CD8" w:rsidRPr="004C150B" w:rsidTr="00E51CD8">
        <w:tc>
          <w:tcPr>
            <w:tcW w:w="773" w:type="pct"/>
            <w:gridSpan w:val="2"/>
            <w:shd w:val="clear" w:color="auto" w:fill="FBD4B4" w:themeFill="accent6" w:themeFillTint="66"/>
          </w:tcPr>
          <w:p w:rsidR="00E51CD8" w:rsidRPr="004C150B" w:rsidRDefault="00E51CD8" w:rsidP="00E51CD8">
            <w:pPr>
              <w:pStyle w:val="ParaNumbers"/>
            </w:pPr>
            <w:r w:rsidRPr="004C150B">
              <w:lastRenderedPageBreak/>
              <w:t>6.4.2</w:t>
            </w:r>
          </w:p>
        </w:tc>
        <w:tc>
          <w:tcPr>
            <w:tcW w:w="2226" w:type="pct"/>
          </w:tcPr>
          <w:p w:rsidR="00E51CD8" w:rsidRPr="004C150B" w:rsidRDefault="00E51CD8" w:rsidP="00E51CD8">
            <w:r w:rsidRPr="004C150B">
              <w:rPr>
                <w:rFonts w:hint="eastAsia"/>
              </w:rPr>
              <w:t>在法律允许的情况下，来宾和承包商应填写健康调查问卷，否则应在运行进入生产、包装或贮藏</w:t>
            </w:r>
            <w:r>
              <w:rPr>
                <w:rFonts w:hint="eastAsia"/>
              </w:rPr>
              <w:t xml:space="preserve"> </w:t>
            </w:r>
            <w:r w:rsidRPr="004C150B">
              <w:rPr>
                <w:rFonts w:hint="eastAsia"/>
              </w:rPr>
              <w:t>区之前确认他们不患有可导致产品安全风险的病症。</w:t>
            </w:r>
          </w:p>
        </w:tc>
        <w:tc>
          <w:tcPr>
            <w:tcW w:w="675" w:type="pct"/>
          </w:tcPr>
          <w:p w:rsidR="00E51CD8" w:rsidRPr="004C150B" w:rsidRDefault="00E51CD8" w:rsidP="00E51CD8"/>
        </w:tc>
        <w:tc>
          <w:tcPr>
            <w:tcW w:w="1326" w:type="pct"/>
          </w:tcPr>
          <w:p w:rsidR="00E51CD8" w:rsidRPr="004C150B" w:rsidRDefault="00E51CD8" w:rsidP="00E51CD8"/>
        </w:tc>
      </w:tr>
      <w:tr w:rsidR="00E51CD8" w:rsidRPr="004C150B" w:rsidTr="00E51CD8">
        <w:tc>
          <w:tcPr>
            <w:tcW w:w="773" w:type="pct"/>
            <w:gridSpan w:val="2"/>
            <w:shd w:val="clear" w:color="auto" w:fill="FBD4B4" w:themeFill="accent6" w:themeFillTint="66"/>
          </w:tcPr>
          <w:p w:rsidR="00E51CD8" w:rsidRPr="004C150B" w:rsidRDefault="00E51CD8" w:rsidP="00E51CD8">
            <w:pPr>
              <w:pStyle w:val="ParaNumbers"/>
            </w:pPr>
            <w:r w:rsidRPr="004C150B">
              <w:t>6.4.3</w:t>
            </w:r>
          </w:p>
        </w:tc>
        <w:tc>
          <w:tcPr>
            <w:tcW w:w="2226" w:type="pct"/>
          </w:tcPr>
          <w:p w:rsidR="00E51CD8" w:rsidRPr="004C150B" w:rsidRDefault="00E51CD8" w:rsidP="00E51CD8">
            <w:r w:rsidRPr="004C150B">
              <w:rPr>
                <w:rFonts w:hint="eastAsia"/>
              </w:rPr>
              <w:t>以风险为基础，在生产不会与食品或其他卫生敏感产品直接接触的材料的工厂开展医疗检查。</w:t>
            </w:r>
          </w:p>
        </w:tc>
        <w:tc>
          <w:tcPr>
            <w:tcW w:w="675" w:type="pct"/>
          </w:tcPr>
          <w:p w:rsidR="00E51CD8" w:rsidRPr="004C150B" w:rsidRDefault="00E51CD8" w:rsidP="00E51CD8"/>
        </w:tc>
        <w:tc>
          <w:tcPr>
            <w:tcW w:w="1326" w:type="pct"/>
          </w:tcPr>
          <w:p w:rsidR="00E51CD8" w:rsidRPr="004C150B" w:rsidRDefault="00E51CD8" w:rsidP="00E51CD8"/>
        </w:tc>
      </w:tr>
      <w:tr w:rsidR="00E51CD8" w:rsidRPr="004C150B" w:rsidTr="000221B4">
        <w:tc>
          <w:tcPr>
            <w:tcW w:w="5000" w:type="pct"/>
            <w:gridSpan w:val="5"/>
            <w:shd w:val="clear" w:color="auto" w:fill="00B0F0"/>
          </w:tcPr>
          <w:p w:rsidR="00E51CD8" w:rsidRPr="004C150B" w:rsidRDefault="00E51CD8" w:rsidP="00E51CD8">
            <w:pPr>
              <w:pStyle w:val="Heading2"/>
              <w:outlineLvl w:val="1"/>
            </w:pPr>
            <w:r w:rsidRPr="004C150B">
              <w:t>6.5</w:t>
            </w:r>
            <w:r w:rsidRPr="004C150B">
              <w:tab/>
            </w:r>
            <w:r w:rsidRPr="004C150B">
              <w:rPr>
                <w:rFonts w:hint="eastAsia"/>
              </w:rPr>
              <w:t>防护服</w:t>
            </w:r>
          </w:p>
        </w:tc>
      </w:tr>
      <w:tr w:rsidR="00E51CD8" w:rsidRPr="004C150B" w:rsidTr="007C501B">
        <w:tc>
          <w:tcPr>
            <w:tcW w:w="773" w:type="pct"/>
            <w:gridSpan w:val="2"/>
            <w:shd w:val="clear" w:color="auto" w:fill="D3E5F6"/>
          </w:tcPr>
          <w:p w:rsidR="00E51CD8" w:rsidRPr="004C150B" w:rsidRDefault="00E51CD8" w:rsidP="00E51CD8"/>
        </w:tc>
        <w:tc>
          <w:tcPr>
            <w:tcW w:w="4227" w:type="pct"/>
            <w:gridSpan w:val="3"/>
            <w:shd w:val="clear" w:color="auto" w:fill="D3E5F6"/>
          </w:tcPr>
          <w:p w:rsidR="00E51CD8" w:rsidRPr="004C150B" w:rsidRDefault="00E51CD8" w:rsidP="00E51CD8">
            <w:r w:rsidRPr="004C150B">
              <w:rPr>
                <w:rFonts w:hint="eastAsia"/>
              </w:rPr>
              <w:t>在生产和贮藏区域应穿戴适当的防护服，以尽量减少产品污染的风险。</w:t>
            </w:r>
          </w:p>
        </w:tc>
      </w:tr>
      <w:tr w:rsidR="00E51CD8" w:rsidRPr="004C150B" w:rsidTr="00E51CD8">
        <w:tc>
          <w:tcPr>
            <w:tcW w:w="773" w:type="pct"/>
            <w:gridSpan w:val="2"/>
            <w:shd w:val="clear" w:color="auto" w:fill="D3E5F6"/>
          </w:tcPr>
          <w:p w:rsidR="00E51CD8" w:rsidRPr="004C150B" w:rsidRDefault="00E51CD8" w:rsidP="00E51CD8">
            <w:pPr>
              <w:pStyle w:val="TH"/>
            </w:pPr>
            <w:r w:rsidRPr="004C150B">
              <w:rPr>
                <w:rFonts w:hint="eastAsia"/>
              </w:rPr>
              <w:t>条款</w:t>
            </w:r>
          </w:p>
        </w:tc>
        <w:tc>
          <w:tcPr>
            <w:tcW w:w="2226" w:type="pct"/>
          </w:tcPr>
          <w:p w:rsidR="00E51CD8" w:rsidRPr="004C150B" w:rsidRDefault="00E51CD8" w:rsidP="00E51CD8">
            <w:pPr>
              <w:pStyle w:val="TH"/>
            </w:pPr>
            <w:r w:rsidRPr="004C150B">
              <w:rPr>
                <w:rFonts w:hint="eastAsia"/>
              </w:rPr>
              <w:t>要求</w:t>
            </w:r>
          </w:p>
        </w:tc>
        <w:tc>
          <w:tcPr>
            <w:tcW w:w="675" w:type="pct"/>
          </w:tcPr>
          <w:p w:rsidR="00E51CD8" w:rsidRPr="000106C9" w:rsidRDefault="00E51CD8" w:rsidP="00E51CD8">
            <w:pPr>
              <w:pStyle w:val="TH"/>
            </w:pPr>
            <w:r w:rsidRPr="007C65A8">
              <w:t>符合情况</w:t>
            </w:r>
          </w:p>
        </w:tc>
        <w:tc>
          <w:tcPr>
            <w:tcW w:w="1326" w:type="pct"/>
          </w:tcPr>
          <w:p w:rsidR="00E51CD8" w:rsidRPr="000106C9" w:rsidRDefault="00E51CD8" w:rsidP="00E51CD8">
            <w:pPr>
              <w:pStyle w:val="TH"/>
            </w:pPr>
            <w:r w:rsidRPr="007C65A8">
              <w:t>评语</w:t>
            </w:r>
          </w:p>
        </w:tc>
      </w:tr>
      <w:tr w:rsidR="00E51CD8" w:rsidRPr="004C150B" w:rsidTr="00E51CD8">
        <w:tc>
          <w:tcPr>
            <w:tcW w:w="773" w:type="pct"/>
            <w:gridSpan w:val="2"/>
            <w:shd w:val="clear" w:color="auto" w:fill="FBD4B4" w:themeFill="accent6" w:themeFillTint="66"/>
          </w:tcPr>
          <w:p w:rsidR="00E51CD8" w:rsidRPr="004C150B" w:rsidRDefault="00E51CD8" w:rsidP="00E51CD8">
            <w:pPr>
              <w:pStyle w:val="ParaNumbers"/>
            </w:pPr>
            <w:r w:rsidRPr="004C150B">
              <w:t>6.5.1</w:t>
            </w:r>
          </w:p>
        </w:tc>
        <w:tc>
          <w:tcPr>
            <w:tcW w:w="2226" w:type="pct"/>
          </w:tcPr>
          <w:p w:rsidR="00E51CD8" w:rsidRPr="004C150B" w:rsidRDefault="00E51CD8" w:rsidP="00E51CD8">
            <w:r w:rsidRPr="004C150B">
              <w:rPr>
                <w:rFonts w:hint="eastAsia"/>
              </w:rPr>
              <w:t>在适当情况下，在制造直接接触食品或其他卫生敏感产品材料的工厂的生产区域应佩戴发罩</w:t>
            </w:r>
            <w:r>
              <w:rPr>
                <w:rFonts w:hint="eastAsia"/>
              </w:rPr>
              <w:t xml:space="preserve"> </w:t>
            </w:r>
            <w:r w:rsidRPr="004C150B">
              <w:rPr>
                <w:rFonts w:hint="eastAsia"/>
              </w:rPr>
              <w:t>和</w:t>
            </w:r>
            <w:r w:rsidRPr="004C150B">
              <w:t>/</w:t>
            </w:r>
            <w:r w:rsidRPr="004C150B">
              <w:rPr>
                <w:rFonts w:hint="eastAsia"/>
              </w:rPr>
              <w:t>或胡须围巾。</w:t>
            </w:r>
          </w:p>
          <w:p w:rsidR="00E51CD8" w:rsidRPr="004C150B" w:rsidRDefault="00E51CD8" w:rsidP="00E51CD8">
            <w:r w:rsidRPr="004C150B">
              <w:rPr>
                <w:rFonts w:hint="eastAsia"/>
              </w:rPr>
              <w:t>应根据危害和风险原则来确定是否需要穿戴其他防护服，包括在原材料处理区域、以及准备、生产和贮藏区域的服装和鞋类。</w:t>
            </w:r>
          </w:p>
          <w:p w:rsidR="00E51CD8" w:rsidRPr="004C150B" w:rsidRDefault="00E51CD8" w:rsidP="00E51CD8">
            <w:r w:rsidRPr="004C150B">
              <w:rPr>
                <w:rFonts w:hint="eastAsia"/>
              </w:rPr>
              <w:t>如果风险评估确定在特定区域不需要穿戴防护服，则应经过充分论证，并且不会对产品构成污</w:t>
            </w:r>
            <w:r>
              <w:rPr>
                <w:rFonts w:hint="eastAsia"/>
              </w:rPr>
              <w:t xml:space="preserve"> </w:t>
            </w:r>
            <w:r w:rsidRPr="004C150B">
              <w:rPr>
                <w:rFonts w:hint="eastAsia"/>
              </w:rPr>
              <w:t>染风险。</w:t>
            </w:r>
          </w:p>
        </w:tc>
        <w:tc>
          <w:tcPr>
            <w:tcW w:w="675" w:type="pct"/>
          </w:tcPr>
          <w:p w:rsidR="00E51CD8" w:rsidRPr="004C150B" w:rsidRDefault="00E51CD8" w:rsidP="00E51CD8"/>
        </w:tc>
        <w:tc>
          <w:tcPr>
            <w:tcW w:w="1326" w:type="pct"/>
          </w:tcPr>
          <w:p w:rsidR="00E51CD8" w:rsidRPr="004C150B" w:rsidRDefault="00E51CD8" w:rsidP="00E51CD8"/>
        </w:tc>
      </w:tr>
      <w:tr w:rsidR="00E51CD8" w:rsidRPr="004C150B" w:rsidTr="00E51CD8">
        <w:tc>
          <w:tcPr>
            <w:tcW w:w="773" w:type="pct"/>
            <w:gridSpan w:val="2"/>
            <w:shd w:val="clear" w:color="auto" w:fill="FBD4B4" w:themeFill="accent6" w:themeFillTint="66"/>
          </w:tcPr>
          <w:p w:rsidR="00E51CD8" w:rsidRPr="004C150B" w:rsidRDefault="00E51CD8" w:rsidP="00E51CD8">
            <w:pPr>
              <w:pStyle w:val="ParaNumbers"/>
            </w:pPr>
            <w:r w:rsidRPr="004C150B">
              <w:t>6.5.2</w:t>
            </w:r>
          </w:p>
        </w:tc>
        <w:tc>
          <w:tcPr>
            <w:tcW w:w="2226" w:type="pct"/>
          </w:tcPr>
          <w:p w:rsidR="00E51CD8" w:rsidRPr="004C150B" w:rsidRDefault="00E51CD8" w:rsidP="00E51CD8">
            <w:r w:rsidRPr="004C150B">
              <w:rPr>
                <w:rFonts w:hint="eastAsia"/>
              </w:rPr>
              <w:t>公司应通过风险评估来确定规则，并编制成文且向所有员工（包括临时人员和承包商）传达，穿着</w:t>
            </w:r>
            <w:r>
              <w:rPr>
                <w:rFonts w:hint="eastAsia"/>
              </w:rPr>
              <w:t xml:space="preserve"> </w:t>
            </w:r>
            <w:r w:rsidRPr="004C150B">
              <w:rPr>
                <w:rFonts w:hint="eastAsia"/>
              </w:rPr>
              <w:t>防护服的所有情形包括：</w:t>
            </w:r>
          </w:p>
          <w:p w:rsidR="00E51CD8" w:rsidRPr="007C501B" w:rsidRDefault="00E51CD8" w:rsidP="00E51CD8">
            <w:pPr>
              <w:pStyle w:val="ListBullet"/>
            </w:pPr>
            <w:r w:rsidRPr="004C150B">
              <w:t xml:space="preserve"> </w:t>
            </w:r>
            <w:r w:rsidRPr="007C501B">
              <w:rPr>
                <w:rFonts w:hint="eastAsia"/>
              </w:rPr>
              <w:t>在上班途中</w:t>
            </w:r>
          </w:p>
          <w:p w:rsidR="00E51CD8" w:rsidRPr="007C501B" w:rsidRDefault="00E51CD8" w:rsidP="00E51CD8">
            <w:pPr>
              <w:pStyle w:val="ListBullet"/>
            </w:pPr>
            <w:r w:rsidRPr="007C501B">
              <w:t xml:space="preserve"> </w:t>
            </w:r>
            <w:r w:rsidRPr="007C501B">
              <w:rPr>
                <w:rFonts w:hint="eastAsia"/>
              </w:rPr>
              <w:t>在原材料处理、准备、生产和贮藏区域</w:t>
            </w:r>
          </w:p>
          <w:p w:rsidR="00E51CD8" w:rsidRPr="004C150B" w:rsidRDefault="00E51CD8" w:rsidP="00E51CD8">
            <w:pPr>
              <w:pStyle w:val="ListBullet"/>
            </w:pPr>
            <w:r w:rsidRPr="007C501B">
              <w:t xml:space="preserve"> </w:t>
            </w:r>
            <w:r w:rsidRPr="007C501B">
              <w:rPr>
                <w:rFonts w:hint="eastAsia"/>
              </w:rPr>
              <w:t>离开生产环境的时候（如在进入洗手间</w:t>
            </w:r>
            <w:r w:rsidRPr="004C150B">
              <w:rPr>
                <w:rFonts w:hint="eastAsia"/>
              </w:rPr>
              <w:t>、食堂或吸烟区之前应脱掉）。</w:t>
            </w:r>
          </w:p>
        </w:tc>
        <w:tc>
          <w:tcPr>
            <w:tcW w:w="675" w:type="pct"/>
          </w:tcPr>
          <w:p w:rsidR="00E51CD8" w:rsidRPr="004C150B" w:rsidRDefault="00E51CD8" w:rsidP="00E51CD8"/>
        </w:tc>
        <w:tc>
          <w:tcPr>
            <w:tcW w:w="1326" w:type="pct"/>
          </w:tcPr>
          <w:p w:rsidR="00E51CD8" w:rsidRPr="004C150B" w:rsidRDefault="00E51CD8" w:rsidP="00E51CD8"/>
        </w:tc>
      </w:tr>
      <w:tr w:rsidR="00E51CD8" w:rsidRPr="007C501B" w:rsidTr="00E51CD8">
        <w:tc>
          <w:tcPr>
            <w:tcW w:w="773" w:type="pct"/>
            <w:gridSpan w:val="2"/>
            <w:shd w:val="clear" w:color="auto" w:fill="FBD4B4" w:themeFill="accent6" w:themeFillTint="66"/>
          </w:tcPr>
          <w:p w:rsidR="00E51CD8" w:rsidRPr="007C501B" w:rsidRDefault="00E51CD8" w:rsidP="00E51CD8">
            <w:pPr>
              <w:pStyle w:val="ParaNumbers"/>
            </w:pPr>
            <w:r w:rsidRPr="007C501B">
              <w:t>6.5.3</w:t>
            </w:r>
          </w:p>
        </w:tc>
        <w:tc>
          <w:tcPr>
            <w:tcW w:w="2226" w:type="pct"/>
          </w:tcPr>
          <w:p w:rsidR="00E51CD8" w:rsidRPr="007C501B" w:rsidRDefault="00E51CD8" w:rsidP="00E51CD8">
            <w:r w:rsidRPr="007C501B">
              <w:rPr>
                <w:rFonts w:hint="eastAsia"/>
              </w:rPr>
              <w:t>如果需要穿着防护服，应穿着不会污染产品的干净的防护服。应提供足够数目而且适合正在进</w:t>
            </w:r>
            <w:r>
              <w:rPr>
                <w:rFonts w:hint="eastAsia"/>
              </w:rPr>
              <w:t xml:space="preserve"> </w:t>
            </w:r>
            <w:r w:rsidRPr="007C501B">
              <w:rPr>
                <w:rFonts w:hint="eastAsia"/>
              </w:rPr>
              <w:t>行的活动的衣服。</w:t>
            </w:r>
          </w:p>
        </w:tc>
        <w:tc>
          <w:tcPr>
            <w:tcW w:w="675" w:type="pct"/>
          </w:tcPr>
          <w:p w:rsidR="00E51CD8" w:rsidRPr="007C501B" w:rsidRDefault="00E51CD8" w:rsidP="00E51CD8"/>
        </w:tc>
        <w:tc>
          <w:tcPr>
            <w:tcW w:w="1326" w:type="pct"/>
          </w:tcPr>
          <w:p w:rsidR="00E51CD8" w:rsidRPr="007C501B" w:rsidRDefault="00E51CD8" w:rsidP="00E51CD8"/>
        </w:tc>
      </w:tr>
      <w:tr w:rsidR="00E51CD8" w:rsidRPr="004C150B" w:rsidTr="00E51CD8">
        <w:tc>
          <w:tcPr>
            <w:tcW w:w="773" w:type="pct"/>
            <w:gridSpan w:val="2"/>
            <w:shd w:val="clear" w:color="auto" w:fill="FBD4B4" w:themeFill="accent6" w:themeFillTint="66"/>
          </w:tcPr>
          <w:p w:rsidR="00E51CD8" w:rsidRPr="007C501B" w:rsidRDefault="00E51CD8" w:rsidP="00E51CD8">
            <w:pPr>
              <w:pStyle w:val="ParaNumbers"/>
            </w:pPr>
            <w:r w:rsidRPr="004C150B">
              <w:t>6.5.4</w:t>
            </w:r>
          </w:p>
        </w:tc>
        <w:tc>
          <w:tcPr>
            <w:tcW w:w="2226" w:type="pct"/>
          </w:tcPr>
          <w:p w:rsidR="00E51CD8" w:rsidRPr="004C150B" w:rsidRDefault="00E51CD8" w:rsidP="00E51CD8">
            <w:r w:rsidRPr="004C150B">
              <w:rPr>
                <w:rFonts w:hint="eastAsia"/>
              </w:rPr>
              <w:t>在生产区域穿着的防护服应提供足够的覆盖。如果处理与直接接触食品或其他卫生敏感产品的</w:t>
            </w:r>
            <w:r>
              <w:rPr>
                <w:rFonts w:hint="eastAsia"/>
              </w:rPr>
              <w:t xml:space="preserve"> </w:t>
            </w:r>
            <w:r w:rsidRPr="004C150B">
              <w:rPr>
                <w:rFonts w:hint="eastAsia"/>
              </w:rPr>
              <w:t>材料，则防护服的上衣不能有外口袋或缝制的纽扣。应根据需要随时更换此类服装。</w:t>
            </w:r>
          </w:p>
        </w:tc>
        <w:tc>
          <w:tcPr>
            <w:tcW w:w="675" w:type="pct"/>
          </w:tcPr>
          <w:p w:rsidR="00E51CD8" w:rsidRPr="004C150B" w:rsidRDefault="00E51CD8" w:rsidP="00E51CD8"/>
        </w:tc>
        <w:tc>
          <w:tcPr>
            <w:tcW w:w="1326" w:type="pct"/>
          </w:tcPr>
          <w:p w:rsidR="00E51CD8" w:rsidRPr="004C150B" w:rsidRDefault="00E51CD8" w:rsidP="00E51CD8"/>
        </w:tc>
      </w:tr>
      <w:tr w:rsidR="00E51CD8" w:rsidRPr="004C150B" w:rsidTr="00E51CD8">
        <w:tc>
          <w:tcPr>
            <w:tcW w:w="773" w:type="pct"/>
            <w:gridSpan w:val="2"/>
            <w:shd w:val="clear" w:color="auto" w:fill="FBD4B4" w:themeFill="accent6" w:themeFillTint="66"/>
          </w:tcPr>
          <w:p w:rsidR="00E51CD8" w:rsidRPr="004C150B" w:rsidRDefault="00E51CD8" w:rsidP="00E51CD8">
            <w:pPr>
              <w:pStyle w:val="ParaNumbers"/>
            </w:pPr>
            <w:r w:rsidRPr="004C150B">
              <w:lastRenderedPageBreak/>
              <w:t>6.5.5</w:t>
            </w:r>
          </w:p>
        </w:tc>
        <w:tc>
          <w:tcPr>
            <w:tcW w:w="2226" w:type="pct"/>
          </w:tcPr>
          <w:p w:rsidR="00E51CD8" w:rsidRPr="004C150B" w:rsidRDefault="00E51CD8" w:rsidP="00E51CD8">
            <w:r w:rsidRPr="004C150B">
              <w:rPr>
                <w:rFonts w:hint="eastAsia"/>
              </w:rPr>
              <w:t>根据产品风险评估，在工厂环境中应穿着合适的鞋子。</w:t>
            </w:r>
          </w:p>
        </w:tc>
        <w:tc>
          <w:tcPr>
            <w:tcW w:w="675" w:type="pct"/>
          </w:tcPr>
          <w:p w:rsidR="00E51CD8" w:rsidRPr="004C150B" w:rsidRDefault="00E51CD8" w:rsidP="00E51CD8"/>
        </w:tc>
        <w:tc>
          <w:tcPr>
            <w:tcW w:w="1326" w:type="pct"/>
          </w:tcPr>
          <w:p w:rsidR="00E51CD8" w:rsidRPr="004C150B" w:rsidRDefault="00E51CD8" w:rsidP="00E51CD8"/>
        </w:tc>
      </w:tr>
      <w:tr w:rsidR="00E51CD8" w:rsidRPr="004C150B" w:rsidTr="00E51CD8">
        <w:tc>
          <w:tcPr>
            <w:tcW w:w="773" w:type="pct"/>
            <w:gridSpan w:val="2"/>
            <w:shd w:val="clear" w:color="auto" w:fill="FBD4B4" w:themeFill="accent6" w:themeFillTint="66"/>
          </w:tcPr>
          <w:p w:rsidR="00E51CD8" w:rsidRPr="007C501B" w:rsidRDefault="00E51CD8" w:rsidP="00E51CD8">
            <w:pPr>
              <w:pStyle w:val="ParaNumbers"/>
            </w:pPr>
            <w:r w:rsidRPr="007C501B">
              <w:t>6.5.6</w:t>
            </w:r>
          </w:p>
        </w:tc>
        <w:tc>
          <w:tcPr>
            <w:tcW w:w="2226" w:type="pct"/>
          </w:tcPr>
          <w:p w:rsidR="00E51CD8" w:rsidRPr="004C150B" w:rsidRDefault="00E51CD8" w:rsidP="00E51CD8">
            <w:r w:rsidRPr="004C150B">
              <w:rPr>
                <w:rFonts w:hint="eastAsia"/>
              </w:rPr>
              <w:t>如果使用手套，则应定期更换，手套应是独特的、完整的、不会对产品造成污染。</w:t>
            </w:r>
          </w:p>
        </w:tc>
        <w:tc>
          <w:tcPr>
            <w:tcW w:w="675" w:type="pct"/>
          </w:tcPr>
          <w:p w:rsidR="00E51CD8" w:rsidRPr="004C150B" w:rsidRDefault="00E51CD8" w:rsidP="00E51CD8"/>
        </w:tc>
        <w:tc>
          <w:tcPr>
            <w:tcW w:w="1326" w:type="pct"/>
          </w:tcPr>
          <w:p w:rsidR="00E51CD8" w:rsidRPr="004C150B" w:rsidRDefault="00E51CD8" w:rsidP="00E51CD8"/>
        </w:tc>
      </w:tr>
      <w:tr w:rsidR="00E51CD8" w:rsidRPr="005E10A8" w:rsidTr="00E51CD8">
        <w:tc>
          <w:tcPr>
            <w:tcW w:w="773" w:type="pct"/>
            <w:gridSpan w:val="2"/>
            <w:shd w:val="clear" w:color="auto" w:fill="D3E5F6"/>
          </w:tcPr>
          <w:p w:rsidR="00E51CD8" w:rsidRPr="005E10A8" w:rsidRDefault="00E51CD8" w:rsidP="00E51CD8">
            <w:pPr>
              <w:pStyle w:val="TH"/>
            </w:pPr>
            <w:r w:rsidRPr="005E10A8">
              <w:rPr>
                <w:rFonts w:hint="eastAsia"/>
              </w:rPr>
              <w:t>条款</w:t>
            </w:r>
          </w:p>
        </w:tc>
        <w:tc>
          <w:tcPr>
            <w:tcW w:w="2226" w:type="pct"/>
          </w:tcPr>
          <w:p w:rsidR="00E51CD8" w:rsidRPr="005E10A8" w:rsidRDefault="00E51CD8" w:rsidP="00E51CD8">
            <w:pPr>
              <w:pStyle w:val="TH"/>
            </w:pPr>
            <w:r w:rsidRPr="005E10A8">
              <w:rPr>
                <w:rFonts w:hint="eastAsia"/>
              </w:rPr>
              <w:t>要求</w:t>
            </w:r>
          </w:p>
        </w:tc>
        <w:tc>
          <w:tcPr>
            <w:tcW w:w="675" w:type="pct"/>
          </w:tcPr>
          <w:p w:rsidR="00E51CD8" w:rsidRPr="000106C9" w:rsidRDefault="00E51CD8" w:rsidP="00E51CD8">
            <w:pPr>
              <w:pStyle w:val="TH"/>
            </w:pPr>
            <w:r w:rsidRPr="007C65A8">
              <w:t>符合情况</w:t>
            </w:r>
          </w:p>
        </w:tc>
        <w:tc>
          <w:tcPr>
            <w:tcW w:w="1326" w:type="pct"/>
          </w:tcPr>
          <w:p w:rsidR="00E51CD8" w:rsidRPr="000106C9" w:rsidRDefault="00E51CD8" w:rsidP="00E51CD8">
            <w:pPr>
              <w:pStyle w:val="TH"/>
            </w:pPr>
            <w:r w:rsidRPr="007C65A8">
              <w:t>评语</w:t>
            </w:r>
          </w:p>
        </w:tc>
      </w:tr>
      <w:tr w:rsidR="00E51CD8" w:rsidRPr="004C150B" w:rsidTr="00E51CD8">
        <w:tc>
          <w:tcPr>
            <w:tcW w:w="773" w:type="pct"/>
            <w:gridSpan w:val="2"/>
            <w:shd w:val="clear" w:color="auto" w:fill="FBD4B4" w:themeFill="accent6" w:themeFillTint="66"/>
          </w:tcPr>
          <w:p w:rsidR="00E51CD8" w:rsidRPr="007C501B" w:rsidRDefault="00E51CD8" w:rsidP="00E51CD8">
            <w:pPr>
              <w:pStyle w:val="ParaNumbers"/>
            </w:pPr>
            <w:r w:rsidRPr="004C150B">
              <w:t>6.5.7</w:t>
            </w:r>
          </w:p>
        </w:tc>
        <w:tc>
          <w:tcPr>
            <w:tcW w:w="2226" w:type="pct"/>
          </w:tcPr>
          <w:p w:rsidR="00E51CD8" w:rsidRPr="004C150B" w:rsidRDefault="00E51CD8" w:rsidP="00E51CD8">
            <w:r w:rsidRPr="004C150B">
              <w:rPr>
                <w:rFonts w:hint="eastAsia"/>
              </w:rPr>
              <w:t>应清洗和保持防护服的清洁。采用以下方法之一进行洗涤：</w:t>
            </w:r>
          </w:p>
          <w:p w:rsidR="00E51CD8" w:rsidRPr="004C150B" w:rsidRDefault="00E51CD8" w:rsidP="00E51CD8">
            <w:pPr>
              <w:pStyle w:val="ListBullet"/>
            </w:pPr>
            <w:r w:rsidRPr="004C150B">
              <w:t xml:space="preserve"> </w:t>
            </w:r>
            <w:r w:rsidRPr="004C150B">
              <w:rPr>
                <w:rFonts w:hint="eastAsia"/>
              </w:rPr>
              <w:t>专业的洗衣服务</w:t>
            </w:r>
          </w:p>
          <w:p w:rsidR="00E51CD8" w:rsidRPr="004C150B" w:rsidRDefault="00E51CD8" w:rsidP="00E51CD8">
            <w:pPr>
              <w:pStyle w:val="ListBullet"/>
            </w:pPr>
            <w:r w:rsidRPr="004C150B">
              <w:t xml:space="preserve"> </w:t>
            </w:r>
            <w:r w:rsidRPr="004C150B">
              <w:rPr>
                <w:rFonts w:hint="eastAsia"/>
              </w:rPr>
              <w:t>工厂内部</w:t>
            </w:r>
          </w:p>
          <w:p w:rsidR="00E51CD8" w:rsidRPr="004C150B" w:rsidRDefault="00E51CD8" w:rsidP="00E51CD8">
            <w:pPr>
              <w:pStyle w:val="ListBullet"/>
            </w:pPr>
            <w:r w:rsidRPr="004C150B">
              <w:t xml:space="preserve"> </w:t>
            </w:r>
            <w:r w:rsidRPr="004C150B">
              <w:rPr>
                <w:rFonts w:hint="eastAsia"/>
              </w:rPr>
              <w:t>受控的洗衣设施</w:t>
            </w:r>
          </w:p>
          <w:p w:rsidR="00E51CD8" w:rsidRPr="004C150B" w:rsidRDefault="00E51CD8" w:rsidP="00E51CD8">
            <w:pPr>
              <w:pStyle w:val="ListBullet"/>
            </w:pPr>
            <w:r w:rsidRPr="004C150B">
              <w:t xml:space="preserve"> </w:t>
            </w:r>
            <w:r w:rsidRPr="004C150B">
              <w:rPr>
                <w:rFonts w:hint="eastAsia"/>
              </w:rPr>
              <w:t>家居洗衣。</w:t>
            </w:r>
          </w:p>
        </w:tc>
        <w:tc>
          <w:tcPr>
            <w:tcW w:w="675" w:type="pct"/>
          </w:tcPr>
          <w:p w:rsidR="00E51CD8" w:rsidRPr="004C150B" w:rsidRDefault="00E51CD8" w:rsidP="00E51CD8"/>
        </w:tc>
        <w:tc>
          <w:tcPr>
            <w:tcW w:w="1326" w:type="pct"/>
          </w:tcPr>
          <w:p w:rsidR="00E51CD8" w:rsidRPr="004C150B" w:rsidRDefault="00E51CD8" w:rsidP="00E51CD8"/>
        </w:tc>
      </w:tr>
      <w:tr w:rsidR="00E51CD8" w:rsidRPr="004C150B" w:rsidTr="00E51CD8">
        <w:tc>
          <w:tcPr>
            <w:tcW w:w="773" w:type="pct"/>
            <w:gridSpan w:val="2"/>
            <w:shd w:val="clear" w:color="auto" w:fill="FBD4B4" w:themeFill="accent6" w:themeFillTint="66"/>
          </w:tcPr>
          <w:p w:rsidR="00E51CD8" w:rsidRPr="007C501B" w:rsidRDefault="00E51CD8" w:rsidP="00E51CD8">
            <w:pPr>
              <w:pStyle w:val="ParaNumbers"/>
            </w:pPr>
            <w:r w:rsidRPr="004C150B">
              <w:t>6.5.8</w:t>
            </w:r>
          </w:p>
        </w:tc>
        <w:tc>
          <w:tcPr>
            <w:tcW w:w="2226" w:type="pct"/>
          </w:tcPr>
          <w:p w:rsidR="00E51CD8" w:rsidRPr="004C150B" w:rsidRDefault="00E51CD8" w:rsidP="00E51CD8">
            <w:r w:rsidRPr="004C150B">
              <w:rPr>
                <w:rFonts w:hint="eastAsia"/>
              </w:rPr>
              <w:t>如果允许在家清洗防护服，工厂应确保：</w:t>
            </w:r>
          </w:p>
          <w:p w:rsidR="00E51CD8" w:rsidRPr="007C501B" w:rsidRDefault="00E51CD8" w:rsidP="00E51CD8">
            <w:pPr>
              <w:pStyle w:val="ListBullet"/>
            </w:pPr>
            <w:r w:rsidRPr="004C150B">
              <w:t xml:space="preserve"> </w:t>
            </w:r>
            <w:r w:rsidRPr="007C501B">
              <w:rPr>
                <w:rFonts w:hint="eastAsia"/>
              </w:rPr>
              <w:t>员工已经收到清洗流程的书面指南，应在入职培训或其他公司内培训计划中予以强化</w:t>
            </w:r>
          </w:p>
          <w:p w:rsidR="00E51CD8" w:rsidRPr="004C150B" w:rsidRDefault="00E51CD8" w:rsidP="00E51CD8">
            <w:pPr>
              <w:pStyle w:val="ListBullet"/>
            </w:pPr>
            <w:r w:rsidRPr="007C501B">
              <w:t xml:space="preserve"> </w:t>
            </w:r>
            <w:r w:rsidRPr="007C501B">
              <w:rPr>
                <w:rFonts w:hint="eastAsia"/>
              </w:rPr>
              <w:t>为员工提供一个袋子或其他合适的工具</w:t>
            </w:r>
            <w:r w:rsidRPr="004C150B">
              <w:rPr>
                <w:rFonts w:hint="eastAsia"/>
              </w:rPr>
              <w:t>，以便将清洗过的衣服安全地运送到工作场所</w:t>
            </w:r>
          </w:p>
          <w:p w:rsidR="00E51CD8" w:rsidRPr="004C150B" w:rsidRDefault="00E51CD8" w:rsidP="00E51CD8">
            <w:pPr>
              <w:pStyle w:val="ListBullet"/>
            </w:pPr>
            <w:r w:rsidRPr="004C150B">
              <w:t xml:space="preserve"> </w:t>
            </w:r>
            <w:r w:rsidRPr="004C150B">
              <w:rPr>
                <w:rFonts w:hint="eastAsia"/>
              </w:rPr>
              <w:t>工厂应具有指定的流程来监控体系的有效性</w:t>
            </w:r>
          </w:p>
          <w:p w:rsidR="00E51CD8" w:rsidRPr="004C150B" w:rsidRDefault="00E51CD8" w:rsidP="00E51CD8">
            <w:pPr>
              <w:pStyle w:val="ListBullet"/>
            </w:pPr>
            <w:r w:rsidRPr="004C150B">
              <w:t xml:space="preserve"> </w:t>
            </w:r>
            <w:r w:rsidRPr="004C150B">
              <w:rPr>
                <w:rFonts w:hint="eastAsia"/>
              </w:rPr>
              <w:t>应该制定规程和体系，处理因为员工不够勤勉或缺乏足够的设施而无法在家有效清洗防护服</w:t>
            </w:r>
            <w:r>
              <w:rPr>
                <w:rFonts w:hint="eastAsia"/>
              </w:rPr>
              <w:t xml:space="preserve"> </w:t>
            </w:r>
            <w:r w:rsidRPr="004C150B">
              <w:rPr>
                <w:rFonts w:hint="eastAsia"/>
              </w:rPr>
              <w:t>的情况。</w:t>
            </w:r>
          </w:p>
        </w:tc>
        <w:tc>
          <w:tcPr>
            <w:tcW w:w="675" w:type="pct"/>
          </w:tcPr>
          <w:p w:rsidR="00E51CD8" w:rsidRPr="004C150B" w:rsidRDefault="00E51CD8" w:rsidP="00E51CD8"/>
        </w:tc>
        <w:tc>
          <w:tcPr>
            <w:tcW w:w="1326" w:type="pct"/>
          </w:tcPr>
          <w:p w:rsidR="00E51CD8" w:rsidRPr="004C150B" w:rsidRDefault="00E51CD8" w:rsidP="00E51CD8"/>
        </w:tc>
      </w:tr>
      <w:tr w:rsidR="00E51CD8" w:rsidRPr="004C150B" w:rsidTr="00E51CD8">
        <w:tc>
          <w:tcPr>
            <w:tcW w:w="773" w:type="pct"/>
            <w:gridSpan w:val="2"/>
            <w:shd w:val="clear" w:color="auto" w:fill="FBD4B4" w:themeFill="accent6" w:themeFillTint="66"/>
          </w:tcPr>
          <w:p w:rsidR="00E51CD8" w:rsidRPr="006D1298" w:rsidRDefault="00E51CD8" w:rsidP="00E51CD8">
            <w:pPr>
              <w:pStyle w:val="ParaNumbers"/>
            </w:pPr>
            <w:r w:rsidRPr="006D1298">
              <w:t>6.5.9</w:t>
            </w:r>
          </w:p>
        </w:tc>
        <w:tc>
          <w:tcPr>
            <w:tcW w:w="2226" w:type="pct"/>
          </w:tcPr>
          <w:p w:rsidR="00E51CD8" w:rsidRPr="004C150B" w:rsidRDefault="00E51CD8" w:rsidP="00E51CD8">
            <w:r w:rsidRPr="004C150B">
              <w:rPr>
                <w:rFonts w:hint="eastAsia"/>
              </w:rPr>
              <w:t>将干净和脏衣服隔离控制，防止交叉污染。</w:t>
            </w:r>
          </w:p>
        </w:tc>
        <w:tc>
          <w:tcPr>
            <w:tcW w:w="675" w:type="pct"/>
          </w:tcPr>
          <w:p w:rsidR="00E51CD8" w:rsidRPr="004C150B" w:rsidRDefault="00E51CD8" w:rsidP="00E51CD8"/>
        </w:tc>
        <w:tc>
          <w:tcPr>
            <w:tcW w:w="1326" w:type="pct"/>
          </w:tcPr>
          <w:p w:rsidR="00E51CD8" w:rsidRPr="004C150B" w:rsidRDefault="00E51CD8" w:rsidP="00E51CD8"/>
        </w:tc>
      </w:tr>
      <w:tr w:rsidR="00E51CD8" w:rsidRPr="004C150B" w:rsidTr="00E51CD8">
        <w:tc>
          <w:tcPr>
            <w:tcW w:w="773" w:type="pct"/>
            <w:gridSpan w:val="2"/>
            <w:shd w:val="clear" w:color="auto" w:fill="FBD4B4" w:themeFill="accent6" w:themeFillTint="66"/>
          </w:tcPr>
          <w:p w:rsidR="00E51CD8" w:rsidRPr="006D1298" w:rsidRDefault="00E51CD8" w:rsidP="00E51CD8">
            <w:pPr>
              <w:pStyle w:val="ParaNumbers"/>
            </w:pPr>
            <w:r w:rsidRPr="006D1298">
              <w:t>6.5.10</w:t>
            </w:r>
          </w:p>
        </w:tc>
        <w:tc>
          <w:tcPr>
            <w:tcW w:w="2226" w:type="pct"/>
          </w:tcPr>
          <w:p w:rsidR="00E51CD8" w:rsidRPr="004C150B" w:rsidRDefault="00E51CD8" w:rsidP="00E51CD8">
            <w:r w:rsidRPr="004C150B">
              <w:rPr>
                <w:rFonts w:hint="eastAsia"/>
              </w:rPr>
              <w:t>使用过的防护服的处置应受到严格控制，防止产品污染。</w:t>
            </w:r>
          </w:p>
        </w:tc>
        <w:tc>
          <w:tcPr>
            <w:tcW w:w="675" w:type="pct"/>
          </w:tcPr>
          <w:p w:rsidR="00E51CD8" w:rsidRPr="004C150B" w:rsidRDefault="00E51CD8" w:rsidP="00E51CD8"/>
        </w:tc>
        <w:tc>
          <w:tcPr>
            <w:tcW w:w="1326" w:type="pct"/>
          </w:tcPr>
          <w:p w:rsidR="00E51CD8" w:rsidRPr="004C150B" w:rsidRDefault="00E51CD8" w:rsidP="00E51CD8"/>
        </w:tc>
      </w:tr>
    </w:tbl>
    <w:p w:rsidR="00B127BF" w:rsidRPr="004C150B" w:rsidRDefault="00B127BF" w:rsidP="004C150B"/>
    <w:p w:rsidR="00B127BF" w:rsidRPr="00E74A1E" w:rsidRDefault="00B127BF" w:rsidP="00E74A1E"/>
    <w:p w:rsidR="004C150B" w:rsidRPr="00E74A1E" w:rsidRDefault="004C150B" w:rsidP="00E74A1E">
      <w:r w:rsidRPr="00E74A1E">
        <w:br w:type="page"/>
      </w:r>
    </w:p>
    <w:p w:rsidR="00B127BF" w:rsidRPr="000106C9" w:rsidRDefault="001E52B6" w:rsidP="004C150B">
      <w:pPr>
        <w:pStyle w:val="Heading1"/>
      </w:pPr>
      <w:r w:rsidRPr="004C150B">
        <w:lastRenderedPageBreak/>
        <w:t>7</w:t>
      </w:r>
      <w:r w:rsidRPr="004C150B">
        <w:tab/>
      </w:r>
      <w:r w:rsidRPr="004C150B">
        <w:rPr>
          <w:rFonts w:hint="eastAsia"/>
        </w:rPr>
        <w:t>对贸易产品的要求</w:t>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50"/>
        <w:gridCol w:w="740"/>
        <w:gridCol w:w="4288"/>
        <w:gridCol w:w="1300"/>
        <w:gridCol w:w="2554"/>
      </w:tblGrid>
      <w:tr w:rsidR="009F2EBF" w:rsidRPr="004C150B" w:rsidTr="009F2EBF">
        <w:tc>
          <w:tcPr>
            <w:tcW w:w="5000" w:type="pct"/>
            <w:gridSpan w:val="5"/>
            <w:shd w:val="clear" w:color="auto" w:fill="00B0F0"/>
          </w:tcPr>
          <w:p w:rsidR="009F2EBF" w:rsidRPr="004C150B" w:rsidRDefault="009F2EBF" w:rsidP="009F2EBF">
            <w:pPr>
              <w:pStyle w:val="Heading2"/>
              <w:outlineLvl w:val="1"/>
            </w:pPr>
            <w:r w:rsidRPr="004C150B">
              <w:t>7.1</w:t>
            </w:r>
            <w:r w:rsidRPr="004C150B">
              <w:tab/>
            </w:r>
            <w:r w:rsidRPr="004C150B">
              <w:rPr>
                <w:rFonts w:hint="eastAsia"/>
              </w:rPr>
              <w:t>贸易包装产品制造商</w:t>
            </w:r>
            <w:r w:rsidRPr="004C150B">
              <w:t>/</w:t>
            </w:r>
            <w:r w:rsidRPr="004C150B">
              <w:rPr>
                <w:rFonts w:hint="eastAsia"/>
              </w:rPr>
              <w:t>包装商的审批和绩效监督</w:t>
            </w:r>
          </w:p>
        </w:tc>
      </w:tr>
      <w:tr w:rsidR="009F2EBF" w:rsidRPr="009F2EBF" w:rsidTr="00D40B9E">
        <w:tc>
          <w:tcPr>
            <w:tcW w:w="773" w:type="pct"/>
            <w:gridSpan w:val="2"/>
            <w:shd w:val="clear" w:color="auto" w:fill="D3E5F6"/>
          </w:tcPr>
          <w:p w:rsidR="009F2EBF" w:rsidRPr="009F2EBF" w:rsidRDefault="009F2EBF" w:rsidP="009F2EBF"/>
        </w:tc>
        <w:tc>
          <w:tcPr>
            <w:tcW w:w="4227" w:type="pct"/>
            <w:gridSpan w:val="3"/>
            <w:shd w:val="clear" w:color="auto" w:fill="D3E5F6"/>
          </w:tcPr>
          <w:p w:rsidR="009F2EBF" w:rsidRPr="009F2EBF" w:rsidRDefault="009F2EBF" w:rsidP="009F2EBF">
            <w:r w:rsidRPr="009F2EBF">
              <w:rPr>
                <w:rFonts w:hint="eastAsia"/>
              </w:rPr>
              <w:t>工厂应开展最后一批包装产品的制造商或包装商的审批规程，确保贸易包装产品是安全、合法的，并按照任何规定的</w:t>
            </w:r>
            <w:r w:rsidR="00D40B9E">
              <w:rPr>
                <w:rFonts w:hint="eastAsia"/>
              </w:rPr>
              <w:t xml:space="preserve"> </w:t>
            </w:r>
            <w:r w:rsidR="008617FF">
              <w:rPr>
                <w:rFonts w:asciiTheme="minorHAnsi" w:eastAsiaTheme="minorHAnsi" w:hAnsiTheme="minorHAnsi"/>
                <w:noProof/>
                <w:lang w:val="en-GB" w:eastAsia="en-GB"/>
              </w:rPr>
              <mc:AlternateContent>
                <mc:Choice Requires="wpg">
                  <w:drawing>
                    <wp:anchor distT="0" distB="0" distL="114300" distR="114300" simplePos="0" relativeHeight="251673088" behindDoc="1" locked="0" layoutInCell="1" allowOverlap="1">
                      <wp:simplePos x="0" y="0"/>
                      <wp:positionH relativeFrom="page">
                        <wp:posOffset>1696720</wp:posOffset>
                      </wp:positionH>
                      <wp:positionV relativeFrom="paragraph">
                        <wp:posOffset>320675</wp:posOffset>
                      </wp:positionV>
                      <wp:extent cx="1270" cy="252095"/>
                      <wp:effectExtent l="0" t="0" r="0" b="0"/>
                      <wp:wrapNone/>
                      <wp:docPr id="1187" name="Group 1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05"/>
                                <a:chExt cx="2" cy="397"/>
                              </a:xfrm>
                            </wpg:grpSpPr>
                            <wps:wsp>
                              <wps:cNvPr id="1188" name="Freeform 1161"/>
                              <wps:cNvSpPr>
                                <a:spLocks/>
                              </wps:cNvSpPr>
                              <wps:spPr bwMode="auto">
                                <a:xfrm>
                                  <a:off x="2672" y="505"/>
                                  <a:ext cx="2" cy="397"/>
                                </a:xfrm>
                                <a:custGeom>
                                  <a:avLst/>
                                  <a:gdLst>
                                    <a:gd name="T0" fmla="+- 0 505 505"/>
                                    <a:gd name="T1" fmla="*/ 505 h 397"/>
                                    <a:gd name="T2" fmla="+- 0 902 505"/>
                                    <a:gd name="T3" fmla="*/ 902 h 397"/>
                                    <a:gd name="T4" fmla="+- 0 505 505"/>
                                    <a:gd name="T5" fmla="*/ 50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C6F45" id="Group 1160" o:spid="_x0000_s1026" style="position:absolute;margin-left:133.6pt;margin-top:25.25pt;width:.1pt;height:19.85pt;z-index:-251643392;mso-position-horizontal-relative:page" coordorigin="2672,50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">
                      <v:shape id="Freeform 1161" o:spid="_x0000_s1027" style="position:absolute;left:2672;top:50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" path="m,l,397,,e" fillcolor="#008bc0" stroked="f">
                        <v:path arrowok="t" o:connecttype="custom" o:connectlocs="0,505;0,902;0,505" o:connectangles="0,0,0"/>
                      </v:shape>
                      <w10:wrap anchorx="page"/>
                    </v:group>
                  </w:pict>
                </mc:Fallback>
              </mc:AlternateContent>
            </w:r>
            <w:r w:rsidRPr="009F2EBF">
              <w:rPr>
                <w:rFonts w:hint="eastAsia"/>
              </w:rPr>
              <w:t>产品规格制造。</w:t>
            </w:r>
          </w:p>
        </w:tc>
      </w:tr>
      <w:tr w:rsidR="00E51CD8" w:rsidRPr="004C150B" w:rsidTr="00E51CD8">
        <w:tc>
          <w:tcPr>
            <w:tcW w:w="773" w:type="pct"/>
            <w:gridSpan w:val="2"/>
            <w:shd w:val="clear" w:color="auto" w:fill="D3E5F6"/>
          </w:tcPr>
          <w:p w:rsidR="00E51CD8" w:rsidRPr="004C150B" w:rsidRDefault="00E51CD8" w:rsidP="00E51CD8">
            <w:pPr>
              <w:pStyle w:val="TH"/>
            </w:pPr>
            <w:r w:rsidRPr="004C150B">
              <w:rPr>
                <w:rFonts w:hint="eastAsia"/>
              </w:rPr>
              <w:t>条款</w:t>
            </w:r>
          </w:p>
        </w:tc>
        <w:tc>
          <w:tcPr>
            <w:tcW w:w="2226" w:type="pct"/>
          </w:tcPr>
          <w:p w:rsidR="00E51CD8" w:rsidRPr="004C150B" w:rsidRDefault="00E51CD8" w:rsidP="00E51CD8">
            <w:pPr>
              <w:pStyle w:val="TH"/>
            </w:pPr>
            <w:r w:rsidRPr="004C150B">
              <w:rPr>
                <w:rFonts w:hint="eastAsia"/>
              </w:rPr>
              <w:t>要求</w:t>
            </w:r>
          </w:p>
        </w:tc>
        <w:tc>
          <w:tcPr>
            <w:tcW w:w="675" w:type="pct"/>
          </w:tcPr>
          <w:p w:rsidR="00E51CD8" w:rsidRPr="000106C9" w:rsidRDefault="00E51CD8" w:rsidP="00E51CD8">
            <w:pPr>
              <w:pStyle w:val="TH"/>
            </w:pPr>
            <w:r w:rsidRPr="007C65A8">
              <w:t>符合情况</w:t>
            </w:r>
          </w:p>
        </w:tc>
        <w:tc>
          <w:tcPr>
            <w:tcW w:w="1326" w:type="pct"/>
          </w:tcPr>
          <w:p w:rsidR="00E51CD8" w:rsidRPr="000106C9" w:rsidRDefault="00E51CD8" w:rsidP="00E51CD8">
            <w:pPr>
              <w:pStyle w:val="TH"/>
            </w:pPr>
            <w:r w:rsidRPr="007C65A8">
              <w:t>评语</w:t>
            </w:r>
          </w:p>
        </w:tc>
      </w:tr>
      <w:tr w:rsidR="00E51CD8" w:rsidRPr="004C150B" w:rsidTr="00E51CD8">
        <w:tc>
          <w:tcPr>
            <w:tcW w:w="773" w:type="pct"/>
            <w:gridSpan w:val="2"/>
            <w:shd w:val="clear" w:color="auto" w:fill="D3E5F6"/>
          </w:tcPr>
          <w:p w:rsidR="00E51CD8" w:rsidRPr="004C150B" w:rsidRDefault="00E51CD8" w:rsidP="00E51CD8">
            <w:pPr>
              <w:pStyle w:val="ParaNumbers"/>
            </w:pPr>
            <w:r w:rsidRPr="004C150B">
              <w:t>7.1.1</w:t>
            </w:r>
          </w:p>
        </w:tc>
        <w:tc>
          <w:tcPr>
            <w:tcW w:w="2226" w:type="pct"/>
          </w:tcPr>
          <w:p w:rsidR="00E51CD8" w:rsidRPr="004C150B" w:rsidRDefault="00E51CD8" w:rsidP="00E51CD8">
            <w:r w:rsidRPr="004C150B">
              <w:rPr>
                <w:rFonts w:hint="eastAsia"/>
              </w:rPr>
              <w:t>公司应制定成文的供应商审批规程，以确定对每种贸易产品的供应商和生产商</w:t>
            </w:r>
            <w:r w:rsidRPr="004C150B">
              <w:t>/</w:t>
            </w:r>
            <w:r w:rsidRPr="004C150B">
              <w:rPr>
                <w:rFonts w:hint="eastAsia"/>
              </w:rPr>
              <w:t>加工商进行初始</w:t>
            </w:r>
            <w:r>
              <w:rPr>
                <w:rFonts w:hint="eastAsia"/>
              </w:rPr>
              <w:t xml:space="preserve"> </w:t>
            </w:r>
            <w:r w:rsidRPr="004C150B">
              <w:rPr>
                <w:rFonts w:hint="eastAsia"/>
              </w:rPr>
              <w:t>和后续审批的流程。规程的要求应以风险评估的结果为基础，并包括对以下各项的考虑：</w:t>
            </w:r>
          </w:p>
          <w:p w:rsidR="00E51CD8" w:rsidRPr="004C150B" w:rsidRDefault="00E51CD8" w:rsidP="00E51CD8">
            <w:pPr>
              <w:pStyle w:val="ListBullet"/>
            </w:pPr>
            <w:r w:rsidRPr="004C150B">
              <w:t xml:space="preserve"> </w:t>
            </w:r>
            <w:r w:rsidRPr="004C150B">
              <w:rPr>
                <w:rFonts w:hint="eastAsia"/>
              </w:rPr>
              <w:t>产品的性质与相关风险</w:t>
            </w:r>
          </w:p>
          <w:p w:rsidR="00E51CD8" w:rsidRPr="004C150B" w:rsidRDefault="00E51CD8" w:rsidP="00E51CD8">
            <w:pPr>
              <w:pStyle w:val="ListBullet"/>
            </w:pPr>
            <w:r w:rsidRPr="004C150B">
              <w:t xml:space="preserve"> </w:t>
            </w:r>
            <w:r w:rsidRPr="004C150B">
              <w:rPr>
                <w:rFonts w:hint="eastAsia"/>
              </w:rPr>
              <w:t>客户的具体要求</w:t>
            </w:r>
          </w:p>
          <w:p w:rsidR="00E51CD8" w:rsidRPr="004C150B" w:rsidRDefault="00E51CD8" w:rsidP="00E51CD8">
            <w:pPr>
              <w:pStyle w:val="ListBullet"/>
            </w:pPr>
            <w:r w:rsidRPr="004C150B">
              <w:t xml:space="preserve"> </w:t>
            </w:r>
            <w:r w:rsidRPr="004C150B">
              <w:rPr>
                <w:rFonts w:hint="eastAsia"/>
              </w:rPr>
              <w:t>产品销售国或进口国的法律要求</w:t>
            </w:r>
          </w:p>
          <w:p w:rsidR="00E51CD8" w:rsidRPr="004C150B" w:rsidRDefault="00E51CD8" w:rsidP="00E51CD8">
            <w:pPr>
              <w:pStyle w:val="ListBullet"/>
            </w:pPr>
            <w:r w:rsidRPr="004C150B">
              <w:t xml:space="preserve"> </w:t>
            </w:r>
            <w:r w:rsidRPr="004C150B">
              <w:rPr>
                <w:rFonts w:hint="eastAsia"/>
              </w:rPr>
              <w:t>产品的品牌身份（即客户自有品牌或品牌产品）。</w:t>
            </w:r>
          </w:p>
        </w:tc>
        <w:tc>
          <w:tcPr>
            <w:tcW w:w="675" w:type="pct"/>
          </w:tcPr>
          <w:p w:rsidR="00E51CD8" w:rsidRPr="004C150B" w:rsidRDefault="00E51CD8" w:rsidP="00E51CD8"/>
        </w:tc>
        <w:tc>
          <w:tcPr>
            <w:tcW w:w="1326" w:type="pct"/>
          </w:tcPr>
          <w:p w:rsidR="00E51CD8" w:rsidRPr="004C150B" w:rsidRDefault="00E51CD8" w:rsidP="00E51CD8"/>
        </w:tc>
      </w:tr>
      <w:tr w:rsidR="00E51CD8" w:rsidRPr="004C150B" w:rsidTr="00E51CD8">
        <w:tc>
          <w:tcPr>
            <w:tcW w:w="773" w:type="pct"/>
            <w:gridSpan w:val="2"/>
            <w:shd w:val="clear" w:color="auto" w:fill="D3E5F6"/>
          </w:tcPr>
          <w:p w:rsidR="00E51CD8" w:rsidRPr="004C150B" w:rsidRDefault="00E51CD8" w:rsidP="00E51CD8">
            <w:pPr>
              <w:pStyle w:val="ParaNumbers"/>
            </w:pPr>
            <w:r w:rsidRPr="004C150B">
              <w:t>7.1.2</w:t>
            </w:r>
          </w:p>
        </w:tc>
        <w:tc>
          <w:tcPr>
            <w:tcW w:w="2226" w:type="pct"/>
          </w:tcPr>
          <w:p w:rsidR="00E51CD8" w:rsidRPr="004C150B" w:rsidRDefault="00E51CD8" w:rsidP="00E51CD8">
            <w:r w:rsidRPr="004C150B">
              <w:rPr>
                <w:rFonts w:hint="eastAsia"/>
              </w:rPr>
              <w:t>公司应为产品生产商的初始和后续审批制定规程。审批规程应基于风险，并包括以下一项或</w:t>
            </w:r>
            <w:r>
              <w:rPr>
                <w:rFonts w:hint="eastAsia"/>
              </w:rPr>
              <w:t xml:space="preserve"> </w:t>
            </w:r>
            <w:r w:rsidRPr="004C150B">
              <w:rPr>
                <w:rFonts w:hint="eastAsia"/>
              </w:rPr>
              <w:t>多项：</w:t>
            </w:r>
          </w:p>
          <w:p w:rsidR="00E51CD8" w:rsidRPr="004C150B" w:rsidRDefault="00E51CD8" w:rsidP="00E51CD8">
            <w:pPr>
              <w:pStyle w:val="ListBullet"/>
            </w:pPr>
            <w:r w:rsidRPr="004C150B">
              <w:t xml:space="preserve"> </w:t>
            </w:r>
            <w:r w:rsidRPr="004C150B">
              <w:rPr>
                <w:rFonts w:hint="eastAsia"/>
              </w:rPr>
              <w:t>适用于《全球标准》或其他</w:t>
            </w:r>
            <w:r w:rsidRPr="004C150B">
              <w:t xml:space="preserve"> GFSI </w:t>
            </w:r>
            <w:r w:rsidRPr="004C150B">
              <w:rPr>
                <w:rFonts w:hint="eastAsia"/>
              </w:rPr>
              <w:t>基准标准的有效认证。认证范围应包括所购买的产品</w:t>
            </w:r>
          </w:p>
          <w:p w:rsidR="00E51CD8" w:rsidRPr="004C150B" w:rsidRDefault="00E51CD8" w:rsidP="00E51CD8">
            <w:pPr>
              <w:pStyle w:val="ListBullet"/>
            </w:pPr>
            <w:r w:rsidRPr="004C150B">
              <w:t xml:space="preserve"> </w:t>
            </w:r>
            <w:r w:rsidRPr="004C150B">
              <w:rPr>
                <w:rFonts w:hint="eastAsia"/>
              </w:rPr>
              <w:t>供应商审核，范围包括产品安全、可追溯性、危害和风险管理体系审核和良好操作规范，且由经</w:t>
            </w:r>
            <w:r>
              <w:rPr>
                <w:rFonts w:hint="eastAsia"/>
              </w:rPr>
              <w:t xml:space="preserve"> </w:t>
            </w:r>
            <w:r w:rsidRPr="004C150B">
              <w:rPr>
                <w:rFonts w:hint="eastAsia"/>
              </w:rPr>
              <w:t>验丰富且有证据证明合格的产品安全和质量管理审核员执行审核。若供应商审核由第二或第三</w:t>
            </w:r>
            <w:r>
              <w:rPr>
                <w:rFonts w:hint="eastAsia"/>
              </w:rPr>
              <w:t xml:space="preserve"> </w:t>
            </w:r>
            <w:r w:rsidRPr="004C150B">
              <w:rPr>
                <w:rFonts w:hint="eastAsia"/>
              </w:rPr>
              <w:t>方完成，公司应能够：</w:t>
            </w:r>
          </w:p>
          <w:p w:rsidR="00E51CD8" w:rsidRPr="004C150B" w:rsidRDefault="00E51CD8" w:rsidP="00E51CD8">
            <w:pPr>
              <w:pStyle w:val="ListBullet"/>
              <w:ind w:left="720"/>
            </w:pPr>
            <w:r w:rsidRPr="004C150B">
              <w:t xml:space="preserve"> </w:t>
            </w:r>
            <w:r w:rsidRPr="004C150B">
              <w:rPr>
                <w:rFonts w:hint="eastAsia"/>
              </w:rPr>
              <w:t>证明审核员的资质</w:t>
            </w:r>
          </w:p>
          <w:p w:rsidR="00E51CD8" w:rsidRPr="004C150B" w:rsidRDefault="00E51CD8" w:rsidP="00E51CD8">
            <w:pPr>
              <w:pStyle w:val="ListBullet"/>
              <w:ind w:left="720"/>
            </w:pPr>
            <w:r w:rsidRPr="004C150B">
              <w:t xml:space="preserve"> </w:t>
            </w:r>
            <w:r w:rsidRPr="004C150B">
              <w:rPr>
                <w:rFonts w:hint="eastAsia"/>
              </w:rPr>
              <w:t>确认审核范围包括产品安全、可追溯性、</w:t>
            </w:r>
            <w:r w:rsidRPr="004C150B">
              <w:t xml:space="preserve">HARA </w:t>
            </w:r>
            <w:r w:rsidRPr="004C150B">
              <w:rPr>
                <w:rFonts w:hint="eastAsia"/>
              </w:rPr>
              <w:t>审核和良好操作规范。</w:t>
            </w:r>
          </w:p>
          <w:p w:rsidR="00E51CD8" w:rsidRDefault="00E51CD8" w:rsidP="00E51CD8">
            <w:pPr>
              <w:pStyle w:val="ListBullet"/>
              <w:ind w:left="720"/>
            </w:pPr>
            <w:r w:rsidRPr="004C150B">
              <w:t xml:space="preserve"> </w:t>
            </w:r>
            <w:r w:rsidRPr="004C150B">
              <w:rPr>
                <w:rFonts w:hint="eastAsia"/>
              </w:rPr>
              <w:t>获取一份完整的审核报告并进行评估。</w:t>
            </w:r>
          </w:p>
          <w:p w:rsidR="00E51CD8" w:rsidRPr="004C150B" w:rsidRDefault="00E51CD8" w:rsidP="00E51CD8">
            <w:r w:rsidRPr="004C150B">
              <w:rPr>
                <w:rFonts w:hint="eastAsia"/>
              </w:rPr>
              <w:t>例外情况下，仅在提供了一份有效的基于风险的正当理由说明时，初始和后续审批可以基于：</w:t>
            </w:r>
          </w:p>
          <w:p w:rsidR="00E51CD8" w:rsidRPr="004C150B" w:rsidRDefault="00E51CD8" w:rsidP="00E51CD8">
            <w:pPr>
              <w:pStyle w:val="ListBullet"/>
            </w:pPr>
            <w:r w:rsidRPr="004C150B">
              <w:lastRenderedPageBreak/>
              <w:t xml:space="preserve"> </w:t>
            </w:r>
            <w:r w:rsidRPr="00A87C41">
              <w:rPr>
                <w:rFonts w:hint="eastAsia"/>
              </w:rPr>
              <w:t>由来已久的贸易关系</w:t>
            </w:r>
            <w:r w:rsidRPr="004C150B">
              <w:rPr>
                <w:rFonts w:hint="eastAsia"/>
              </w:rPr>
              <w:t>，有绩效审核的文件证明业绩令人满意</w:t>
            </w:r>
          </w:p>
          <w:p w:rsidR="00E51CD8" w:rsidRPr="004C150B" w:rsidRDefault="00E51CD8" w:rsidP="00E51CD8">
            <w:pPr>
              <w:pStyle w:val="ListBullet"/>
            </w:pPr>
            <w:r w:rsidRPr="004C150B">
              <w:t xml:space="preserve"> </w:t>
            </w:r>
            <w:r w:rsidRPr="004C150B">
              <w:rPr>
                <w:rFonts w:hint="eastAsia"/>
              </w:rPr>
              <w:t>制造工厂调查问卷，由经过验证的合格人员审查和核实</w:t>
            </w:r>
          </w:p>
          <w:p w:rsidR="00E51CD8" w:rsidRPr="004C150B" w:rsidRDefault="00E51CD8" w:rsidP="00E51CD8">
            <w:pPr>
              <w:pStyle w:val="ListBullet"/>
            </w:pPr>
            <w:r w:rsidRPr="004C150B">
              <w:t xml:space="preserve"> </w:t>
            </w:r>
            <w:r w:rsidRPr="004C150B">
              <w:rPr>
                <w:rFonts w:hint="eastAsia"/>
              </w:rPr>
              <w:t>由制造商供应产品的特定客户要求，由客户承担责任。</w:t>
            </w:r>
          </w:p>
        </w:tc>
        <w:tc>
          <w:tcPr>
            <w:tcW w:w="675" w:type="pct"/>
          </w:tcPr>
          <w:p w:rsidR="00E51CD8" w:rsidRPr="004C150B" w:rsidRDefault="00E51CD8" w:rsidP="00E51CD8"/>
        </w:tc>
        <w:tc>
          <w:tcPr>
            <w:tcW w:w="1326" w:type="pct"/>
          </w:tcPr>
          <w:p w:rsidR="00E51CD8" w:rsidRPr="004C150B" w:rsidRDefault="00E51CD8" w:rsidP="00E51CD8"/>
        </w:tc>
      </w:tr>
      <w:tr w:rsidR="00E51CD8" w:rsidRPr="004C150B" w:rsidTr="00E51CD8">
        <w:tc>
          <w:tcPr>
            <w:tcW w:w="773" w:type="pct"/>
            <w:gridSpan w:val="2"/>
            <w:shd w:val="clear" w:color="auto" w:fill="D3E5F6"/>
          </w:tcPr>
          <w:p w:rsidR="00E51CD8" w:rsidRPr="00DA30A6" w:rsidRDefault="00E51CD8" w:rsidP="00E51CD8">
            <w:pPr>
              <w:pStyle w:val="ParaNumbers"/>
            </w:pPr>
            <w:r w:rsidRPr="00DA30A6">
              <w:t>7.1.3</w:t>
            </w:r>
          </w:p>
        </w:tc>
        <w:tc>
          <w:tcPr>
            <w:tcW w:w="2226" w:type="pct"/>
          </w:tcPr>
          <w:p w:rsidR="00E51CD8" w:rsidRPr="004C150B" w:rsidRDefault="00E51CD8" w:rsidP="00E51CD8">
            <w:r w:rsidRPr="004C150B">
              <w:rPr>
                <w:rFonts w:hint="eastAsia"/>
              </w:rPr>
              <w:t>应保存对生产商或包装商的审批过程的记录，包括审核报告或经验证的证书来确认提供交易产</w:t>
            </w:r>
            <w:r>
              <w:rPr>
                <w:rFonts w:hint="eastAsia"/>
              </w:rPr>
              <w:t xml:space="preserve"> </w:t>
            </w:r>
            <w:r w:rsidRPr="004C150B">
              <w:rPr>
                <w:rFonts w:hint="eastAsia"/>
              </w:rPr>
              <w:t>品的生产</w:t>
            </w:r>
            <w:r w:rsidRPr="004C150B">
              <w:t>/</w:t>
            </w:r>
            <w:r w:rsidRPr="004C150B">
              <w:rPr>
                <w:rFonts w:hint="eastAsia"/>
              </w:rPr>
              <w:t>包装工厂的产品安全状态。应制定审核流程，并记录在生产</w:t>
            </w:r>
            <w:r w:rsidRPr="004C150B">
              <w:t>/</w:t>
            </w:r>
            <w:r w:rsidRPr="004C150B">
              <w:rPr>
                <w:rFonts w:hint="eastAsia"/>
              </w:rPr>
              <w:t>包装工厂识别出任何可</w:t>
            </w:r>
            <w:r>
              <w:rPr>
                <w:rFonts w:hint="eastAsia"/>
              </w:rPr>
              <w:t xml:space="preserve"> </w:t>
            </w:r>
            <w:r w:rsidRPr="004C150B">
              <w:rPr>
                <w:rFonts w:hint="eastAsia"/>
              </w:rPr>
              <w:t>能影响公司所经销包装产品的潜在问题后的跟进措施。</w:t>
            </w:r>
          </w:p>
        </w:tc>
        <w:tc>
          <w:tcPr>
            <w:tcW w:w="675" w:type="pct"/>
          </w:tcPr>
          <w:p w:rsidR="00E51CD8" w:rsidRPr="004C150B" w:rsidRDefault="00E51CD8" w:rsidP="00E51CD8"/>
        </w:tc>
        <w:tc>
          <w:tcPr>
            <w:tcW w:w="1326" w:type="pct"/>
          </w:tcPr>
          <w:p w:rsidR="00E51CD8" w:rsidRPr="004C150B" w:rsidRDefault="00E51CD8" w:rsidP="00E51CD8"/>
        </w:tc>
      </w:tr>
      <w:tr w:rsidR="00E51CD8" w:rsidRPr="004C150B" w:rsidTr="00E51CD8">
        <w:tc>
          <w:tcPr>
            <w:tcW w:w="773" w:type="pct"/>
            <w:gridSpan w:val="2"/>
            <w:shd w:val="clear" w:color="auto" w:fill="D3E5F6"/>
          </w:tcPr>
          <w:p w:rsidR="00E51CD8" w:rsidRPr="00DA30A6" w:rsidRDefault="00E51CD8" w:rsidP="00E51CD8">
            <w:pPr>
              <w:pStyle w:val="ParaNumbers"/>
            </w:pPr>
            <w:r w:rsidRPr="00DA30A6">
              <w:t>7.1.4</w:t>
            </w:r>
          </w:p>
        </w:tc>
        <w:tc>
          <w:tcPr>
            <w:tcW w:w="2226" w:type="pct"/>
          </w:tcPr>
          <w:p w:rsidR="00E51CD8" w:rsidRPr="004C150B" w:rsidRDefault="00E51CD8" w:rsidP="00E51CD8">
            <w:r w:rsidRPr="004C150B">
              <w:rPr>
                <w:rFonts w:hint="eastAsia"/>
              </w:rPr>
              <w:t>应制定对生产或包装工厂进行持续审核的流程，流程应基于风险，并使用明确的绩效参数，可包括：</w:t>
            </w:r>
          </w:p>
          <w:p w:rsidR="00E51CD8" w:rsidRPr="00D40B9E" w:rsidRDefault="00E51CD8" w:rsidP="00E51CD8">
            <w:pPr>
              <w:pStyle w:val="ListBullet"/>
            </w:pPr>
            <w:r w:rsidRPr="004C150B">
              <w:t xml:space="preserve"> </w:t>
            </w:r>
            <w:r w:rsidRPr="004C150B">
              <w:rPr>
                <w:rFonts w:hint="eastAsia"/>
              </w:rPr>
              <w:t>投诉</w:t>
            </w:r>
          </w:p>
          <w:p w:rsidR="00E51CD8" w:rsidRPr="00D40B9E" w:rsidRDefault="00E51CD8" w:rsidP="00E51CD8">
            <w:pPr>
              <w:pStyle w:val="ListBullet"/>
            </w:pPr>
            <w:r w:rsidRPr="00D40B9E">
              <w:t xml:space="preserve"> </w:t>
            </w:r>
            <w:r w:rsidRPr="00D40B9E">
              <w:rPr>
                <w:rFonts w:hint="eastAsia"/>
              </w:rPr>
              <w:t>任何产品测试的结果</w:t>
            </w:r>
          </w:p>
          <w:p w:rsidR="00E51CD8" w:rsidRPr="00D40B9E" w:rsidRDefault="00E51CD8" w:rsidP="00E51CD8">
            <w:pPr>
              <w:pStyle w:val="ListBullet"/>
            </w:pPr>
            <w:r w:rsidRPr="00D40B9E">
              <w:t xml:space="preserve"> </w:t>
            </w:r>
            <w:r w:rsidRPr="00D40B9E">
              <w:rPr>
                <w:rFonts w:hint="eastAsia"/>
              </w:rPr>
              <w:t>监管警告</w:t>
            </w:r>
            <w:r w:rsidRPr="00D40B9E">
              <w:t>/</w:t>
            </w:r>
            <w:r w:rsidRPr="00D40B9E">
              <w:rPr>
                <w:rFonts w:hint="eastAsia"/>
              </w:rPr>
              <w:t>警报</w:t>
            </w:r>
          </w:p>
          <w:p w:rsidR="00E51CD8" w:rsidRPr="004C150B" w:rsidRDefault="00E51CD8" w:rsidP="00E51CD8">
            <w:pPr>
              <w:pStyle w:val="ListBullet"/>
            </w:pPr>
            <w:r w:rsidRPr="00D40B9E">
              <w:t xml:space="preserve"> </w:t>
            </w:r>
            <w:r w:rsidRPr="00D40B9E">
              <w:rPr>
                <w:rFonts w:hint="eastAsia"/>
              </w:rPr>
              <w:t>客户拒收或反馈</w:t>
            </w:r>
            <w:r w:rsidRPr="004C150B">
              <w:rPr>
                <w:rFonts w:hint="eastAsia"/>
              </w:rPr>
              <w:t>。</w:t>
            </w:r>
          </w:p>
          <w:p w:rsidR="00E51CD8" w:rsidRPr="004C150B" w:rsidRDefault="00E51CD8" w:rsidP="00E51CD8">
            <w:r w:rsidRPr="004C150B">
              <w:rPr>
                <w:rFonts w:hint="eastAsia"/>
              </w:rPr>
              <w:t>流程应完整执行。</w:t>
            </w:r>
          </w:p>
        </w:tc>
        <w:tc>
          <w:tcPr>
            <w:tcW w:w="675" w:type="pct"/>
          </w:tcPr>
          <w:p w:rsidR="00E51CD8" w:rsidRPr="004C150B" w:rsidRDefault="00E51CD8" w:rsidP="00E51CD8"/>
        </w:tc>
        <w:tc>
          <w:tcPr>
            <w:tcW w:w="1326" w:type="pct"/>
          </w:tcPr>
          <w:p w:rsidR="00E51CD8" w:rsidRPr="004C150B" w:rsidRDefault="00E51CD8" w:rsidP="00E51CD8"/>
        </w:tc>
      </w:tr>
      <w:tr w:rsidR="00E51CD8" w:rsidRPr="009F2EBF" w:rsidTr="00730EBB">
        <w:tc>
          <w:tcPr>
            <w:tcW w:w="5000" w:type="pct"/>
            <w:gridSpan w:val="5"/>
            <w:shd w:val="clear" w:color="auto" w:fill="00B0F0"/>
          </w:tcPr>
          <w:p w:rsidR="00E51CD8" w:rsidRPr="009F2EBF" w:rsidRDefault="00E51CD8" w:rsidP="00E51CD8">
            <w:pPr>
              <w:pStyle w:val="Heading2"/>
              <w:outlineLvl w:val="1"/>
            </w:pPr>
            <w:r w:rsidRPr="009F2EBF">
              <w:t>7.2</w:t>
            </w:r>
            <w:r w:rsidRPr="009F2EBF">
              <w:tab/>
            </w:r>
            <w:r w:rsidRPr="009F2EBF">
              <w:rPr>
                <w:rFonts w:hint="eastAsia"/>
              </w:rPr>
              <w:t>规格</w:t>
            </w:r>
          </w:p>
        </w:tc>
      </w:tr>
      <w:tr w:rsidR="00E51CD8" w:rsidRPr="009F2EBF" w:rsidTr="00730EBB">
        <w:tc>
          <w:tcPr>
            <w:tcW w:w="773" w:type="pct"/>
            <w:gridSpan w:val="2"/>
            <w:shd w:val="clear" w:color="auto" w:fill="D3E5F6"/>
          </w:tcPr>
          <w:p w:rsidR="00E51CD8" w:rsidRPr="009F2EBF" w:rsidRDefault="00E51CD8" w:rsidP="00E51CD8"/>
        </w:tc>
        <w:tc>
          <w:tcPr>
            <w:tcW w:w="4227" w:type="pct"/>
            <w:gridSpan w:val="3"/>
            <w:shd w:val="clear" w:color="auto" w:fill="D3E5F6"/>
          </w:tcPr>
          <w:p w:rsidR="00E51CD8" w:rsidRPr="009F2EBF" w:rsidRDefault="00E51CD8" w:rsidP="00E51CD8">
            <w:r>
              <w:rPr>
                <w:rFonts w:asciiTheme="minorHAnsi" w:eastAsiaTheme="minorHAnsi" w:hAnsiTheme="minorHAnsi"/>
                <w:noProof/>
                <w:lang w:val="en-GB" w:eastAsia="en-GB"/>
              </w:rPr>
              <mc:AlternateContent>
                <mc:Choice Requires="wpg">
                  <w:drawing>
                    <wp:anchor distT="0" distB="0" distL="114300" distR="114300" simplePos="0" relativeHeight="251892224" behindDoc="1" locked="0" layoutInCell="1" allowOverlap="1" wp14:anchorId="308948E9" wp14:editId="1DBEF0AF">
                      <wp:simplePos x="0" y="0"/>
                      <wp:positionH relativeFrom="page">
                        <wp:posOffset>1877060</wp:posOffset>
                      </wp:positionH>
                      <wp:positionV relativeFrom="paragraph">
                        <wp:posOffset>333375</wp:posOffset>
                      </wp:positionV>
                      <wp:extent cx="1270" cy="252095"/>
                      <wp:effectExtent l="0" t="0" r="0" b="0"/>
                      <wp:wrapNone/>
                      <wp:docPr id="1185" name="Group 1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956" y="525"/>
                                <a:chExt cx="2" cy="397"/>
                              </a:xfrm>
                            </wpg:grpSpPr>
                            <wps:wsp>
                              <wps:cNvPr id="1186" name="Freeform 1159"/>
                              <wps:cNvSpPr>
                                <a:spLocks/>
                              </wps:cNvSpPr>
                              <wps:spPr bwMode="auto">
                                <a:xfrm>
                                  <a:off x="2956" y="525"/>
                                  <a:ext cx="2" cy="397"/>
                                </a:xfrm>
                                <a:custGeom>
                                  <a:avLst/>
                                  <a:gdLst>
                                    <a:gd name="T0" fmla="+- 0 525 525"/>
                                    <a:gd name="T1" fmla="*/ 525 h 397"/>
                                    <a:gd name="T2" fmla="+- 0 922 525"/>
                                    <a:gd name="T3" fmla="*/ 922 h 397"/>
                                    <a:gd name="T4" fmla="+- 0 525 525"/>
                                    <a:gd name="T5" fmla="*/ 52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39B96E" id="Group 1158" o:spid="_x0000_s1026" style="position:absolute;margin-left:147.8pt;margin-top:26.25pt;width:.1pt;height:19.85pt;z-index:-251424256;mso-position-horizontal-relative:page" coordorigin="2956,52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">
                      <v:shape id="Freeform 1159" o:spid="_x0000_s1027" style="position:absolute;left:2956;top:52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" path="m,l,397,,e" fillcolor="#008bc0" stroked="f">
                        <v:path arrowok="t" o:connecttype="custom" o:connectlocs="0,525;0,922;0,525" o:connectangles="0,0,0"/>
                      </v:shape>
                      <w10:wrap anchorx="page"/>
                    </v:group>
                  </w:pict>
                </mc:Fallback>
              </mc:AlternateContent>
            </w:r>
            <w:r w:rsidRPr="009F2EBF">
              <w:rPr>
                <w:rFonts w:hint="eastAsia"/>
              </w:rPr>
              <w:t>规格或帮助产品满足法律要求和帮助顾客安全使用产品的信息应保存好并提供给顾客。</w:t>
            </w:r>
          </w:p>
        </w:tc>
      </w:tr>
      <w:tr w:rsidR="00E51CD8" w:rsidRPr="009F2EBF" w:rsidTr="00E51CD8">
        <w:tc>
          <w:tcPr>
            <w:tcW w:w="773" w:type="pct"/>
            <w:gridSpan w:val="2"/>
            <w:shd w:val="clear" w:color="auto" w:fill="D3E5F6"/>
          </w:tcPr>
          <w:p w:rsidR="00E51CD8" w:rsidRPr="009F2EBF" w:rsidRDefault="00E51CD8" w:rsidP="00E51CD8">
            <w:pPr>
              <w:pStyle w:val="TH"/>
            </w:pPr>
            <w:r w:rsidRPr="009F2EBF">
              <w:rPr>
                <w:rFonts w:hint="eastAsia"/>
              </w:rPr>
              <w:t>条款</w:t>
            </w:r>
          </w:p>
        </w:tc>
        <w:tc>
          <w:tcPr>
            <w:tcW w:w="2226" w:type="pct"/>
          </w:tcPr>
          <w:p w:rsidR="00E51CD8" w:rsidRPr="009F2EBF" w:rsidRDefault="00E51CD8" w:rsidP="00E51CD8">
            <w:pPr>
              <w:pStyle w:val="TH"/>
            </w:pPr>
            <w:r w:rsidRPr="009F2EBF">
              <w:rPr>
                <w:rFonts w:hint="eastAsia"/>
              </w:rPr>
              <w:t>要求</w:t>
            </w:r>
          </w:p>
        </w:tc>
        <w:tc>
          <w:tcPr>
            <w:tcW w:w="675" w:type="pct"/>
          </w:tcPr>
          <w:p w:rsidR="00E51CD8" w:rsidRPr="000106C9" w:rsidRDefault="00E51CD8" w:rsidP="00E51CD8">
            <w:pPr>
              <w:pStyle w:val="TH"/>
            </w:pPr>
            <w:r w:rsidRPr="007C65A8">
              <w:t>符合情况</w:t>
            </w:r>
          </w:p>
        </w:tc>
        <w:tc>
          <w:tcPr>
            <w:tcW w:w="1326" w:type="pct"/>
          </w:tcPr>
          <w:p w:rsidR="00E51CD8" w:rsidRPr="000106C9" w:rsidRDefault="00E51CD8" w:rsidP="00E51CD8">
            <w:pPr>
              <w:pStyle w:val="TH"/>
            </w:pPr>
            <w:r w:rsidRPr="007C65A8">
              <w:t>评语</w:t>
            </w:r>
          </w:p>
        </w:tc>
      </w:tr>
      <w:tr w:rsidR="00E51CD8" w:rsidRPr="009F2EBF" w:rsidTr="00E51CD8">
        <w:tc>
          <w:tcPr>
            <w:tcW w:w="773" w:type="pct"/>
            <w:gridSpan w:val="2"/>
            <w:shd w:val="clear" w:color="auto" w:fill="D3E5F6"/>
          </w:tcPr>
          <w:p w:rsidR="00E51CD8" w:rsidRPr="00DA30A6" w:rsidRDefault="00E51CD8" w:rsidP="00E51CD8">
            <w:pPr>
              <w:pStyle w:val="ParaNumbers"/>
            </w:pPr>
            <w:r w:rsidRPr="009F2EBF">
              <w:t>7.2.1</w:t>
            </w:r>
          </w:p>
        </w:tc>
        <w:tc>
          <w:tcPr>
            <w:tcW w:w="2226" w:type="pct"/>
          </w:tcPr>
          <w:p w:rsidR="00E51CD8" w:rsidRPr="009F2EBF" w:rsidRDefault="00E51CD8" w:rsidP="00E51CD8">
            <w:r w:rsidRPr="009F2EBF">
              <w:rPr>
                <w:rFonts w:hint="eastAsia"/>
              </w:rPr>
              <w:t>应为所有产品提供规格。这或者应采用商定的格式并由客户提供，或者在没有明确规定的情况</w:t>
            </w:r>
            <w:r>
              <w:rPr>
                <w:rFonts w:hint="eastAsia"/>
              </w:rPr>
              <w:t xml:space="preserve"> </w:t>
            </w:r>
            <w:r w:rsidRPr="009F2EBF">
              <w:rPr>
                <w:rFonts w:hint="eastAsia"/>
              </w:rPr>
              <w:t>下，包括满足法律要求和帮助顾客安全使用产品的关键数据。</w:t>
            </w:r>
          </w:p>
          <w:p w:rsidR="00E51CD8" w:rsidRPr="009F2EBF" w:rsidRDefault="00E51CD8" w:rsidP="00E51CD8">
            <w:r w:rsidRPr="009F2EBF">
              <w:rPr>
                <w:rFonts w:hint="eastAsia"/>
              </w:rPr>
              <w:t>规格可采用印刷或电子文档的形式，或作为在线规格系统的一部分。</w:t>
            </w:r>
          </w:p>
        </w:tc>
        <w:tc>
          <w:tcPr>
            <w:tcW w:w="675" w:type="pct"/>
          </w:tcPr>
          <w:p w:rsidR="00E51CD8" w:rsidRPr="009F2EBF" w:rsidRDefault="00E51CD8" w:rsidP="00E51CD8"/>
        </w:tc>
        <w:tc>
          <w:tcPr>
            <w:tcW w:w="1326" w:type="pct"/>
          </w:tcPr>
          <w:p w:rsidR="00E51CD8" w:rsidRPr="009F2EBF" w:rsidRDefault="00E51CD8" w:rsidP="00E51CD8"/>
        </w:tc>
      </w:tr>
      <w:tr w:rsidR="00E51CD8" w:rsidRPr="009F2EBF" w:rsidTr="00E51CD8">
        <w:tc>
          <w:tcPr>
            <w:tcW w:w="773" w:type="pct"/>
            <w:gridSpan w:val="2"/>
            <w:shd w:val="clear" w:color="auto" w:fill="D3E5F6"/>
          </w:tcPr>
          <w:p w:rsidR="00E51CD8" w:rsidRPr="00DA30A6" w:rsidRDefault="00E51CD8" w:rsidP="00E51CD8">
            <w:pPr>
              <w:pStyle w:val="ParaNumbers"/>
            </w:pPr>
            <w:r w:rsidRPr="00DA30A6">
              <w:t>7.2.2</w:t>
            </w:r>
          </w:p>
        </w:tc>
        <w:tc>
          <w:tcPr>
            <w:tcW w:w="2226" w:type="pct"/>
          </w:tcPr>
          <w:p w:rsidR="00E51CD8" w:rsidRPr="009F2EBF" w:rsidRDefault="00E51CD8" w:rsidP="00E51CD8">
            <w:r w:rsidRPr="009F2EBF">
              <w:rPr>
                <w:rFonts w:hint="eastAsia"/>
              </w:rPr>
              <w:t>公司应与相关方签署正式规格协议。如果规格未予以正式约定，公司应能够证明已采取措施以确</w:t>
            </w:r>
            <w:r>
              <w:rPr>
                <w:rFonts w:hint="eastAsia"/>
              </w:rPr>
              <w:t xml:space="preserve"> </w:t>
            </w:r>
            <w:r w:rsidRPr="009F2EBF">
              <w:rPr>
                <w:rFonts w:hint="eastAsia"/>
              </w:rPr>
              <w:t>保建立协议。</w:t>
            </w:r>
          </w:p>
        </w:tc>
        <w:tc>
          <w:tcPr>
            <w:tcW w:w="675" w:type="pct"/>
          </w:tcPr>
          <w:p w:rsidR="00E51CD8" w:rsidRPr="009F2EBF" w:rsidRDefault="00E51CD8" w:rsidP="00E51CD8"/>
        </w:tc>
        <w:tc>
          <w:tcPr>
            <w:tcW w:w="1326" w:type="pct"/>
          </w:tcPr>
          <w:p w:rsidR="00E51CD8" w:rsidRPr="009F2EBF" w:rsidRDefault="00E51CD8" w:rsidP="00E51CD8"/>
        </w:tc>
      </w:tr>
      <w:tr w:rsidR="00E51CD8" w:rsidRPr="009F2EBF" w:rsidTr="00E51CD8">
        <w:tc>
          <w:tcPr>
            <w:tcW w:w="773" w:type="pct"/>
            <w:gridSpan w:val="2"/>
            <w:shd w:val="clear" w:color="auto" w:fill="D3E5F6"/>
          </w:tcPr>
          <w:p w:rsidR="00E51CD8" w:rsidRPr="00DA30A6" w:rsidRDefault="00E51CD8" w:rsidP="00E51CD8">
            <w:pPr>
              <w:pStyle w:val="ParaNumbers"/>
            </w:pPr>
            <w:r w:rsidRPr="00DA30A6">
              <w:t>7.2.3</w:t>
            </w:r>
          </w:p>
        </w:tc>
        <w:tc>
          <w:tcPr>
            <w:tcW w:w="2226" w:type="pct"/>
          </w:tcPr>
          <w:p w:rsidR="00E51CD8" w:rsidRPr="009F2EBF" w:rsidRDefault="00E51CD8" w:rsidP="00E51CD8">
            <w:r w:rsidRPr="009F2EBF">
              <w:rPr>
                <w:rFonts w:hint="eastAsia"/>
              </w:rPr>
              <w:t>公司应运行可展示的流程来确保任何客户指定的要求都已满足。这可通过把客户要求纳入购买</w:t>
            </w:r>
            <w:r>
              <w:rPr>
                <w:rFonts w:hint="eastAsia"/>
              </w:rPr>
              <w:t xml:space="preserve"> </w:t>
            </w:r>
            <w:r w:rsidRPr="009F2EBF">
              <w:rPr>
                <w:rFonts w:hint="eastAsia"/>
              </w:rPr>
              <w:t>规格来实现，或通过对所购买的产品进行进一步处理来满足客户的规格</w:t>
            </w:r>
            <w:r w:rsidRPr="009F2EBF">
              <w:rPr>
                <w:rFonts w:hint="eastAsia"/>
              </w:rPr>
              <w:lastRenderedPageBreak/>
              <w:t>（例如通过对产品进行</w:t>
            </w:r>
            <w:r>
              <w:rPr>
                <w:rFonts w:hint="eastAsia"/>
              </w:rPr>
              <w:t xml:space="preserve"> </w:t>
            </w:r>
            <w:r w:rsidRPr="009F2EBF">
              <w:rPr>
                <w:rFonts w:hint="eastAsia"/>
              </w:rPr>
              <w:t>分拣或分级）。</w:t>
            </w:r>
          </w:p>
        </w:tc>
        <w:tc>
          <w:tcPr>
            <w:tcW w:w="675" w:type="pct"/>
          </w:tcPr>
          <w:p w:rsidR="00E51CD8" w:rsidRPr="009F2EBF" w:rsidRDefault="00E51CD8" w:rsidP="00E51CD8"/>
        </w:tc>
        <w:tc>
          <w:tcPr>
            <w:tcW w:w="1326" w:type="pct"/>
          </w:tcPr>
          <w:p w:rsidR="00E51CD8" w:rsidRPr="009F2EBF" w:rsidRDefault="00E51CD8" w:rsidP="00E51CD8"/>
        </w:tc>
      </w:tr>
      <w:tr w:rsidR="00E51CD8" w:rsidRPr="009F2EBF" w:rsidTr="00E51CD8">
        <w:tc>
          <w:tcPr>
            <w:tcW w:w="773" w:type="pct"/>
            <w:gridSpan w:val="2"/>
            <w:shd w:val="clear" w:color="auto" w:fill="D3E5F6"/>
          </w:tcPr>
          <w:p w:rsidR="00E51CD8" w:rsidRPr="00DA30A6" w:rsidRDefault="00E51CD8" w:rsidP="00E51CD8">
            <w:pPr>
              <w:pStyle w:val="ParaNumbers"/>
            </w:pPr>
            <w:r w:rsidRPr="00DA30A6">
              <w:t>7.2.4</w:t>
            </w:r>
          </w:p>
        </w:tc>
        <w:tc>
          <w:tcPr>
            <w:tcW w:w="2226" w:type="pct"/>
          </w:tcPr>
          <w:p w:rsidR="00E51CD8" w:rsidRPr="009F2EBF" w:rsidRDefault="00E51CD8" w:rsidP="00E51CD8">
            <w:r w:rsidRPr="009F2EBF">
              <w:rPr>
                <w:rFonts w:hint="eastAsia"/>
              </w:rPr>
              <w:t>每当产品</w:t>
            </w:r>
            <w:r w:rsidRPr="009F2EBF">
              <w:t>/</w:t>
            </w:r>
            <w:r w:rsidRPr="009F2EBF">
              <w:rPr>
                <w:rFonts w:hint="eastAsia"/>
              </w:rPr>
              <w:t>包装或供应商发生变化时都应对规格进行审查，或者至少每</w:t>
            </w:r>
            <w:r w:rsidRPr="009F2EBF">
              <w:t xml:space="preserve"> 3 </w:t>
            </w:r>
            <w:r w:rsidRPr="009F2EBF">
              <w:rPr>
                <w:rFonts w:hint="eastAsia"/>
              </w:rPr>
              <w:t>年进行一次。应对审查</w:t>
            </w:r>
            <w:r>
              <w:rPr>
                <w:rFonts w:hint="eastAsia"/>
              </w:rPr>
              <w:t xml:space="preserve"> </w:t>
            </w:r>
            <w:r w:rsidRPr="009F2EBF">
              <w:rPr>
                <w:rFonts w:hint="eastAsia"/>
              </w:rPr>
              <w:t>日期和任何更改的审批进行记录。</w:t>
            </w:r>
          </w:p>
        </w:tc>
        <w:tc>
          <w:tcPr>
            <w:tcW w:w="675" w:type="pct"/>
          </w:tcPr>
          <w:p w:rsidR="00E51CD8" w:rsidRPr="009F2EBF" w:rsidRDefault="00E51CD8" w:rsidP="00E51CD8"/>
        </w:tc>
        <w:tc>
          <w:tcPr>
            <w:tcW w:w="1326" w:type="pct"/>
          </w:tcPr>
          <w:p w:rsidR="00E51CD8" w:rsidRPr="009F2EBF" w:rsidRDefault="00E51CD8" w:rsidP="00E51CD8"/>
        </w:tc>
      </w:tr>
      <w:tr w:rsidR="00E51CD8" w:rsidRPr="009F2EBF" w:rsidTr="00D40B9E">
        <w:tc>
          <w:tcPr>
            <w:tcW w:w="5000" w:type="pct"/>
            <w:gridSpan w:val="5"/>
            <w:shd w:val="clear" w:color="auto" w:fill="00B0F0"/>
          </w:tcPr>
          <w:p w:rsidR="00E51CD8" w:rsidRPr="009F2EBF" w:rsidRDefault="00E51CD8" w:rsidP="00E51CD8">
            <w:pPr>
              <w:pStyle w:val="Heading2"/>
              <w:outlineLvl w:val="1"/>
            </w:pPr>
            <w:r w:rsidRPr="009F2EBF">
              <w:t>7.3</w:t>
            </w:r>
            <w:r w:rsidRPr="009F2EBF">
              <w:tab/>
            </w:r>
            <w:r w:rsidRPr="009F2EBF">
              <w:rPr>
                <w:rFonts w:hint="eastAsia"/>
              </w:rPr>
              <w:t>产品检验和实验室测试</w:t>
            </w:r>
          </w:p>
        </w:tc>
      </w:tr>
      <w:tr w:rsidR="00E51CD8" w:rsidRPr="00D40B9E" w:rsidTr="00D40B9E">
        <w:tc>
          <w:tcPr>
            <w:tcW w:w="773" w:type="pct"/>
            <w:gridSpan w:val="2"/>
            <w:shd w:val="clear" w:color="auto" w:fill="D3E5F6"/>
          </w:tcPr>
          <w:p w:rsidR="00E51CD8" w:rsidRPr="00D40B9E" w:rsidRDefault="00E51CD8" w:rsidP="00E51CD8"/>
        </w:tc>
        <w:tc>
          <w:tcPr>
            <w:tcW w:w="4227" w:type="pct"/>
            <w:gridSpan w:val="3"/>
            <w:shd w:val="clear" w:color="auto" w:fill="D3E5F6"/>
          </w:tcPr>
          <w:p w:rsidR="00E51CD8" w:rsidRPr="00D40B9E" w:rsidRDefault="00E51CD8" w:rsidP="00E51CD8">
            <w:r>
              <w:rPr>
                <w:rFonts w:asciiTheme="minorHAnsi" w:eastAsiaTheme="minorHAnsi" w:hAnsiTheme="minorHAnsi"/>
                <w:noProof/>
                <w:lang w:val="en-GB" w:eastAsia="en-GB"/>
              </w:rPr>
              <mc:AlternateContent>
                <mc:Choice Requires="wpg">
                  <w:drawing>
                    <wp:anchor distT="0" distB="0" distL="114300" distR="114300" simplePos="0" relativeHeight="251898368" behindDoc="1" locked="0" layoutInCell="1" allowOverlap="1" wp14:anchorId="0554475B" wp14:editId="0D4211BA">
                      <wp:simplePos x="0" y="0"/>
                      <wp:positionH relativeFrom="page">
                        <wp:posOffset>1877060</wp:posOffset>
                      </wp:positionH>
                      <wp:positionV relativeFrom="paragraph">
                        <wp:posOffset>333375</wp:posOffset>
                      </wp:positionV>
                      <wp:extent cx="1270" cy="252095"/>
                      <wp:effectExtent l="0" t="0" r="0" b="0"/>
                      <wp:wrapNone/>
                      <wp:docPr id="1183" name="Group 1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956" y="525"/>
                                <a:chExt cx="2" cy="397"/>
                              </a:xfrm>
                            </wpg:grpSpPr>
                            <wps:wsp>
                              <wps:cNvPr id="1184" name="Freeform 1157"/>
                              <wps:cNvSpPr>
                                <a:spLocks/>
                              </wps:cNvSpPr>
                              <wps:spPr bwMode="auto">
                                <a:xfrm>
                                  <a:off x="2956" y="525"/>
                                  <a:ext cx="2" cy="397"/>
                                </a:xfrm>
                                <a:custGeom>
                                  <a:avLst/>
                                  <a:gdLst>
                                    <a:gd name="T0" fmla="+- 0 525 525"/>
                                    <a:gd name="T1" fmla="*/ 525 h 397"/>
                                    <a:gd name="T2" fmla="+- 0 922 525"/>
                                    <a:gd name="T3" fmla="*/ 922 h 397"/>
                                    <a:gd name="T4" fmla="+- 0 525 525"/>
                                    <a:gd name="T5" fmla="*/ 52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EC014" id="Group 1156" o:spid="_x0000_s1026" style="position:absolute;margin-left:147.8pt;margin-top:26.25pt;width:.1pt;height:19.85pt;z-index:-251418112;mso-position-horizontal-relative:page" coordorigin="2956,52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">
                      <v:shape id="Freeform 1157" o:spid="_x0000_s1027" style="position:absolute;left:2956;top:52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" path="m,l,397,,e" fillcolor="#008bc0" stroked="f">
                        <v:path arrowok="t" o:connecttype="custom" o:connectlocs="0,525;0,922;0,525" o:connectangles="0,0,0"/>
                      </v:shape>
                      <w10:wrap anchorx="page"/>
                    </v:group>
                  </w:pict>
                </mc:Fallback>
              </mc:AlternateContent>
            </w:r>
            <w:r w:rsidRPr="00D40B9E">
              <w:rPr>
                <w:rFonts w:hint="eastAsia"/>
              </w:rPr>
              <w:t>工厂应运行流程来确保收到的产品符合购买规格，并且供应的产品符合任何客户规格。</w:t>
            </w:r>
          </w:p>
        </w:tc>
      </w:tr>
      <w:tr w:rsidR="00E51CD8" w:rsidRPr="009F2EBF" w:rsidTr="00E51CD8">
        <w:tc>
          <w:tcPr>
            <w:tcW w:w="773" w:type="pct"/>
            <w:gridSpan w:val="2"/>
            <w:shd w:val="clear" w:color="auto" w:fill="D3E5F6"/>
          </w:tcPr>
          <w:p w:rsidR="00E51CD8" w:rsidRPr="009F2EBF" w:rsidRDefault="00E51CD8" w:rsidP="00E51CD8">
            <w:pPr>
              <w:pStyle w:val="TH"/>
            </w:pPr>
            <w:r w:rsidRPr="009F2EBF">
              <w:rPr>
                <w:rFonts w:hint="eastAsia"/>
              </w:rPr>
              <w:t>条款</w:t>
            </w:r>
          </w:p>
        </w:tc>
        <w:tc>
          <w:tcPr>
            <w:tcW w:w="2226" w:type="pct"/>
          </w:tcPr>
          <w:p w:rsidR="00E51CD8" w:rsidRPr="009F2EBF" w:rsidRDefault="00E51CD8" w:rsidP="00E51CD8">
            <w:pPr>
              <w:pStyle w:val="TH"/>
            </w:pPr>
            <w:r w:rsidRPr="009F2EBF">
              <w:rPr>
                <w:rFonts w:hint="eastAsia"/>
              </w:rPr>
              <w:t>要求</w:t>
            </w:r>
          </w:p>
        </w:tc>
        <w:tc>
          <w:tcPr>
            <w:tcW w:w="675" w:type="pct"/>
          </w:tcPr>
          <w:p w:rsidR="00E51CD8" w:rsidRPr="000106C9" w:rsidRDefault="00E51CD8" w:rsidP="00E51CD8">
            <w:pPr>
              <w:pStyle w:val="TH"/>
            </w:pPr>
            <w:r w:rsidRPr="007C65A8">
              <w:t>符合情况</w:t>
            </w:r>
          </w:p>
        </w:tc>
        <w:tc>
          <w:tcPr>
            <w:tcW w:w="1326" w:type="pct"/>
          </w:tcPr>
          <w:p w:rsidR="00E51CD8" w:rsidRPr="000106C9" w:rsidRDefault="00E51CD8" w:rsidP="00E51CD8">
            <w:pPr>
              <w:pStyle w:val="TH"/>
            </w:pPr>
            <w:r w:rsidRPr="007C65A8">
              <w:t>评语</w:t>
            </w:r>
          </w:p>
        </w:tc>
      </w:tr>
      <w:tr w:rsidR="00E51CD8" w:rsidRPr="009F2EBF" w:rsidTr="00E51CD8">
        <w:tc>
          <w:tcPr>
            <w:tcW w:w="773" w:type="pct"/>
            <w:gridSpan w:val="2"/>
            <w:shd w:val="clear" w:color="auto" w:fill="D3E5F6"/>
          </w:tcPr>
          <w:p w:rsidR="00E51CD8" w:rsidRPr="00DA30A6" w:rsidRDefault="00E51CD8" w:rsidP="00E51CD8">
            <w:pPr>
              <w:pStyle w:val="ParaNumbers"/>
            </w:pPr>
            <w:r w:rsidRPr="00DA30A6">
              <w:t>7.3.1</w:t>
            </w:r>
          </w:p>
        </w:tc>
        <w:tc>
          <w:tcPr>
            <w:tcW w:w="2226" w:type="pct"/>
          </w:tcPr>
          <w:p w:rsidR="00E51CD8" w:rsidRPr="009F2EBF" w:rsidRDefault="00E51CD8" w:rsidP="00E51CD8">
            <w:r w:rsidRPr="009F2EBF">
              <w:rPr>
                <w:rFonts w:hint="eastAsia"/>
              </w:rPr>
              <w:t>如果需要产品取样或测试，工厂应使用风险评估，以验证产品符合购买规格并满足法律和安全</w:t>
            </w:r>
            <w:r>
              <w:rPr>
                <w:rFonts w:hint="eastAsia"/>
              </w:rPr>
              <w:t xml:space="preserve"> </w:t>
            </w:r>
            <w:r w:rsidRPr="009F2EBF">
              <w:rPr>
                <w:rFonts w:hint="eastAsia"/>
              </w:rPr>
              <w:t>要求。</w:t>
            </w:r>
          </w:p>
          <w:p w:rsidR="00E51CD8" w:rsidRPr="009F2EBF" w:rsidRDefault="00E51CD8" w:rsidP="00E51CD8">
            <w:r w:rsidRPr="009F2EBF">
              <w:rPr>
                <w:rFonts w:hint="eastAsia"/>
              </w:rPr>
              <w:t>在验证是基于取样的情况下，取样比率和评估流程应以风险为基础。</w:t>
            </w:r>
          </w:p>
          <w:p w:rsidR="00E51CD8" w:rsidRPr="009F2EBF" w:rsidRDefault="00E51CD8" w:rsidP="00E51CD8">
            <w:r w:rsidRPr="009F2EBF">
              <w:rPr>
                <w:rFonts w:hint="eastAsia"/>
              </w:rPr>
              <w:t>应保存评估或分析结果的记录。</w:t>
            </w:r>
          </w:p>
        </w:tc>
        <w:tc>
          <w:tcPr>
            <w:tcW w:w="675" w:type="pct"/>
          </w:tcPr>
          <w:p w:rsidR="00E51CD8" w:rsidRPr="009F2EBF" w:rsidRDefault="00E51CD8" w:rsidP="00E51CD8"/>
        </w:tc>
        <w:tc>
          <w:tcPr>
            <w:tcW w:w="1326" w:type="pct"/>
          </w:tcPr>
          <w:p w:rsidR="00E51CD8" w:rsidRPr="009F2EBF" w:rsidRDefault="00E51CD8" w:rsidP="00E51CD8"/>
        </w:tc>
      </w:tr>
      <w:tr w:rsidR="00E51CD8" w:rsidRPr="009F2EBF" w:rsidTr="00E51CD8">
        <w:tc>
          <w:tcPr>
            <w:tcW w:w="773" w:type="pct"/>
            <w:gridSpan w:val="2"/>
            <w:shd w:val="clear" w:color="auto" w:fill="D3E5F6"/>
          </w:tcPr>
          <w:p w:rsidR="00E51CD8" w:rsidRPr="00DA30A6" w:rsidRDefault="00E51CD8" w:rsidP="00E51CD8">
            <w:pPr>
              <w:pStyle w:val="ParaNumbers"/>
            </w:pPr>
            <w:r w:rsidRPr="00DA30A6">
              <w:t>7.3.2</w:t>
            </w:r>
          </w:p>
        </w:tc>
        <w:tc>
          <w:tcPr>
            <w:tcW w:w="2226" w:type="pct"/>
          </w:tcPr>
          <w:p w:rsidR="00E51CD8" w:rsidRPr="009F2EBF" w:rsidRDefault="00E51CD8" w:rsidP="00E51CD8">
            <w:r w:rsidRPr="009F2EBF">
              <w:rPr>
                <w:rFonts w:hint="eastAsia"/>
              </w:rPr>
              <w:t>在合格验证是由供应商提供的情况下（如合格证或分析证），公司应通过风险评估来确定是否可</w:t>
            </w:r>
            <w:r>
              <w:rPr>
                <w:rFonts w:hint="eastAsia"/>
              </w:rPr>
              <w:t xml:space="preserve"> </w:t>
            </w:r>
            <w:r w:rsidRPr="009F2EBF">
              <w:rPr>
                <w:rFonts w:hint="eastAsia"/>
              </w:rPr>
              <w:t>能需要进行定期独立产品分析，确保对所提供信息的信心。</w:t>
            </w:r>
          </w:p>
        </w:tc>
        <w:tc>
          <w:tcPr>
            <w:tcW w:w="675" w:type="pct"/>
          </w:tcPr>
          <w:p w:rsidR="00E51CD8" w:rsidRPr="009F2EBF" w:rsidRDefault="00E51CD8" w:rsidP="00E51CD8"/>
        </w:tc>
        <w:tc>
          <w:tcPr>
            <w:tcW w:w="1326" w:type="pct"/>
          </w:tcPr>
          <w:p w:rsidR="00E51CD8" w:rsidRPr="009F2EBF" w:rsidRDefault="00E51CD8" w:rsidP="00E51CD8"/>
        </w:tc>
      </w:tr>
      <w:tr w:rsidR="00E51CD8" w:rsidRPr="009F2EBF" w:rsidTr="00E51CD8">
        <w:tc>
          <w:tcPr>
            <w:tcW w:w="773" w:type="pct"/>
            <w:gridSpan w:val="2"/>
            <w:shd w:val="clear" w:color="auto" w:fill="D3E5F6"/>
          </w:tcPr>
          <w:p w:rsidR="00E51CD8" w:rsidRPr="00DA30A6" w:rsidRDefault="00E51CD8" w:rsidP="00E51CD8">
            <w:pPr>
              <w:pStyle w:val="ParaNumbers"/>
            </w:pPr>
            <w:r w:rsidRPr="00DA30A6">
              <w:t>7.3.3</w:t>
            </w:r>
          </w:p>
        </w:tc>
        <w:tc>
          <w:tcPr>
            <w:tcW w:w="2226" w:type="pct"/>
          </w:tcPr>
          <w:p w:rsidR="00E51CD8" w:rsidRPr="009F2EBF" w:rsidRDefault="00E51CD8" w:rsidP="00E51CD8">
            <w:r w:rsidRPr="009F2EBF">
              <w:rPr>
                <w:rFonts w:hint="eastAsia"/>
              </w:rPr>
              <w:t>若收到对所处理产品的投诉，包括来源、产销监管链、产品的保证状态，应从供应商处或独立获</w:t>
            </w:r>
            <w:r>
              <w:rPr>
                <w:rFonts w:hint="eastAsia"/>
              </w:rPr>
              <w:t xml:space="preserve"> </w:t>
            </w:r>
            <w:r w:rsidRPr="009F2EBF">
              <w:rPr>
                <w:rFonts w:hint="eastAsia"/>
              </w:rPr>
              <w:t>取支持信息来验证投诉。</w:t>
            </w:r>
          </w:p>
        </w:tc>
        <w:tc>
          <w:tcPr>
            <w:tcW w:w="675" w:type="pct"/>
          </w:tcPr>
          <w:p w:rsidR="00E51CD8" w:rsidRPr="009F2EBF" w:rsidRDefault="00E51CD8" w:rsidP="00E51CD8"/>
        </w:tc>
        <w:tc>
          <w:tcPr>
            <w:tcW w:w="1326" w:type="pct"/>
          </w:tcPr>
          <w:p w:rsidR="00E51CD8" w:rsidRPr="009F2EBF" w:rsidRDefault="00E51CD8" w:rsidP="00E51CD8"/>
        </w:tc>
      </w:tr>
      <w:tr w:rsidR="00E51CD8" w:rsidRPr="009F2EBF" w:rsidTr="00E51CD8">
        <w:tc>
          <w:tcPr>
            <w:tcW w:w="773" w:type="pct"/>
            <w:gridSpan w:val="2"/>
            <w:shd w:val="clear" w:color="auto" w:fill="D3E5F6"/>
          </w:tcPr>
          <w:p w:rsidR="00E51CD8" w:rsidRPr="009F2EBF" w:rsidRDefault="00E51CD8" w:rsidP="00E51CD8">
            <w:pPr>
              <w:pStyle w:val="ParaNumbers"/>
            </w:pPr>
            <w:r w:rsidRPr="009F2EBF">
              <w:t>7.3.4</w:t>
            </w:r>
          </w:p>
        </w:tc>
        <w:tc>
          <w:tcPr>
            <w:tcW w:w="2226" w:type="pct"/>
          </w:tcPr>
          <w:p w:rsidR="00E51CD8" w:rsidRPr="009F2EBF" w:rsidRDefault="00E51CD8" w:rsidP="00E51CD8">
            <w:r w:rsidRPr="009F2EBF">
              <w:rPr>
                <w:rFonts w:hint="eastAsia"/>
              </w:rPr>
              <w:t>在公司进行或转包对于产品安全或合法性至关重要的分析的情况下，实验室或分包商应取得</w:t>
            </w:r>
            <w:r>
              <w:rPr>
                <w:rFonts w:hint="eastAsia"/>
              </w:rPr>
              <w:t xml:space="preserve"> </w:t>
            </w:r>
            <w:r w:rsidRPr="009F2EBF">
              <w:rPr>
                <w:rFonts w:hint="eastAsia"/>
              </w:rPr>
              <w:t>公认实验室的认证，或者按</w:t>
            </w:r>
            <w:r w:rsidRPr="009F2EBF">
              <w:t xml:space="preserve"> ISO 17025 </w:t>
            </w:r>
            <w:r w:rsidRPr="009F2EBF">
              <w:rPr>
                <w:rFonts w:hint="eastAsia"/>
              </w:rPr>
              <w:t>的要求和原则进行操作。若使用未经认证的测试方法，应提供成文的正当理由说明。</w:t>
            </w:r>
          </w:p>
        </w:tc>
        <w:tc>
          <w:tcPr>
            <w:tcW w:w="675" w:type="pct"/>
          </w:tcPr>
          <w:p w:rsidR="00E51CD8" w:rsidRPr="009F2EBF" w:rsidRDefault="00E51CD8" w:rsidP="00E51CD8"/>
        </w:tc>
        <w:tc>
          <w:tcPr>
            <w:tcW w:w="1326" w:type="pct"/>
          </w:tcPr>
          <w:p w:rsidR="00E51CD8" w:rsidRPr="009F2EBF" w:rsidRDefault="00E51CD8" w:rsidP="00E51CD8"/>
        </w:tc>
      </w:tr>
      <w:tr w:rsidR="00E51CD8" w:rsidRPr="009F2EBF" w:rsidTr="00E51CD8">
        <w:tc>
          <w:tcPr>
            <w:tcW w:w="773" w:type="pct"/>
            <w:gridSpan w:val="2"/>
            <w:shd w:val="clear" w:color="auto" w:fill="D3E5F6"/>
          </w:tcPr>
          <w:p w:rsidR="00E51CD8" w:rsidRPr="009F2EBF" w:rsidRDefault="00E51CD8" w:rsidP="00E51CD8">
            <w:pPr>
              <w:pStyle w:val="ParaNumbers"/>
            </w:pPr>
            <w:r w:rsidRPr="009F2EBF">
              <w:t>7.3.5</w:t>
            </w:r>
          </w:p>
        </w:tc>
        <w:tc>
          <w:tcPr>
            <w:tcW w:w="2226" w:type="pct"/>
          </w:tcPr>
          <w:p w:rsidR="00E51CD8" w:rsidRPr="009F2EBF" w:rsidRDefault="00E51CD8" w:rsidP="00E51CD8">
            <w:r w:rsidRPr="009F2EBF">
              <w:rPr>
                <w:rFonts w:hint="eastAsia"/>
              </w:rPr>
              <w:t>应保存并审查测试和检验结果，以识别变化趋势。应及时实施相应的措施，以关注任何不满意</w:t>
            </w:r>
            <w:r>
              <w:rPr>
                <w:rFonts w:hint="eastAsia"/>
              </w:rPr>
              <w:t xml:space="preserve"> </w:t>
            </w:r>
            <w:r w:rsidRPr="009F2EBF">
              <w:rPr>
                <w:rFonts w:hint="eastAsia"/>
              </w:rPr>
              <w:t>的结果或变化趋势。</w:t>
            </w:r>
          </w:p>
        </w:tc>
        <w:tc>
          <w:tcPr>
            <w:tcW w:w="675" w:type="pct"/>
          </w:tcPr>
          <w:p w:rsidR="00E51CD8" w:rsidRPr="009F2EBF" w:rsidRDefault="00E51CD8" w:rsidP="00E51CD8"/>
        </w:tc>
        <w:tc>
          <w:tcPr>
            <w:tcW w:w="1326" w:type="pct"/>
          </w:tcPr>
          <w:p w:rsidR="00E51CD8" w:rsidRPr="009F2EBF" w:rsidRDefault="00E51CD8" w:rsidP="00E51CD8"/>
        </w:tc>
      </w:tr>
      <w:tr w:rsidR="00E51CD8" w:rsidRPr="009F2EBF" w:rsidTr="00DA30A6">
        <w:tc>
          <w:tcPr>
            <w:tcW w:w="5000" w:type="pct"/>
            <w:gridSpan w:val="5"/>
            <w:shd w:val="clear" w:color="auto" w:fill="00B0F0"/>
          </w:tcPr>
          <w:p w:rsidR="00E51CD8" w:rsidRPr="009F2EBF" w:rsidRDefault="00E51CD8" w:rsidP="00E51CD8">
            <w:pPr>
              <w:pStyle w:val="Heading2"/>
              <w:outlineLvl w:val="1"/>
            </w:pPr>
            <w:r w:rsidRPr="009F2EBF">
              <w:t>7.4</w:t>
            </w:r>
            <w:r w:rsidRPr="009F2EBF">
              <w:tab/>
            </w:r>
            <w:r w:rsidRPr="009F2EBF">
              <w:rPr>
                <w:rFonts w:hint="eastAsia"/>
              </w:rPr>
              <w:t>产品合法性</w:t>
            </w:r>
          </w:p>
        </w:tc>
      </w:tr>
      <w:tr w:rsidR="00E51CD8" w:rsidRPr="009F2EBF" w:rsidTr="004A5C1F">
        <w:tc>
          <w:tcPr>
            <w:tcW w:w="773" w:type="pct"/>
            <w:gridSpan w:val="2"/>
            <w:shd w:val="clear" w:color="auto" w:fill="D3E5F6"/>
          </w:tcPr>
          <w:p w:rsidR="00E51CD8" w:rsidRPr="009F2EBF" w:rsidRDefault="00E51CD8" w:rsidP="00E51CD8"/>
        </w:tc>
        <w:tc>
          <w:tcPr>
            <w:tcW w:w="4227" w:type="pct"/>
            <w:gridSpan w:val="3"/>
            <w:shd w:val="clear" w:color="auto" w:fill="D3E5F6"/>
          </w:tcPr>
          <w:p w:rsidR="00E51CD8" w:rsidRPr="009F2EBF" w:rsidRDefault="00E51CD8" w:rsidP="00E51CD8">
            <w:r>
              <w:rPr>
                <w:rFonts w:asciiTheme="minorHAnsi" w:eastAsiaTheme="minorHAnsi" w:hAnsiTheme="minorHAnsi"/>
                <w:noProof/>
                <w:lang w:val="en-GB" w:eastAsia="en-GB"/>
              </w:rPr>
              <mc:AlternateContent>
                <mc:Choice Requires="wpg">
                  <w:drawing>
                    <wp:anchor distT="0" distB="0" distL="114300" distR="114300" simplePos="0" relativeHeight="251901440" behindDoc="1" locked="0" layoutInCell="1" allowOverlap="1" wp14:anchorId="3D3308BF" wp14:editId="69E3639F">
                      <wp:simplePos x="0" y="0"/>
                      <wp:positionH relativeFrom="page">
                        <wp:posOffset>1696720</wp:posOffset>
                      </wp:positionH>
                      <wp:positionV relativeFrom="paragraph">
                        <wp:posOffset>333375</wp:posOffset>
                      </wp:positionV>
                      <wp:extent cx="1270" cy="252095"/>
                      <wp:effectExtent l="0" t="0" r="0" b="0"/>
                      <wp:wrapNone/>
                      <wp:docPr id="1181" name="Group 1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25"/>
                                <a:chExt cx="2" cy="397"/>
                              </a:xfrm>
                            </wpg:grpSpPr>
                            <wps:wsp>
                              <wps:cNvPr id="1182" name="Freeform 1155"/>
                              <wps:cNvSpPr>
                                <a:spLocks/>
                              </wps:cNvSpPr>
                              <wps:spPr bwMode="auto">
                                <a:xfrm>
                                  <a:off x="2672" y="525"/>
                                  <a:ext cx="2" cy="397"/>
                                </a:xfrm>
                                <a:custGeom>
                                  <a:avLst/>
                                  <a:gdLst>
                                    <a:gd name="T0" fmla="+- 0 525 525"/>
                                    <a:gd name="T1" fmla="*/ 525 h 397"/>
                                    <a:gd name="T2" fmla="+- 0 922 525"/>
                                    <a:gd name="T3" fmla="*/ 922 h 397"/>
                                    <a:gd name="T4" fmla="+- 0 525 525"/>
                                    <a:gd name="T5" fmla="*/ 52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9C870" id="Group 1154" o:spid="_x0000_s1026" style="position:absolute;margin-left:133.6pt;margin-top:26.25pt;width:.1pt;height:19.85pt;z-index:-251415040;mso-position-horizontal-relative:page" coordorigin="2672,52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">
                      <v:shape id="Freeform 1155" o:spid="_x0000_s1027" style="position:absolute;left:2672;top:52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" path="m,l,397,,e" fillcolor="#008bc0" stroked="f">
                        <v:path arrowok="t" o:connecttype="custom" o:connectlocs="0,525;0,922;0,525" o:connectangles="0,0,0"/>
                      </v:shape>
                      <w10:wrap anchorx="page"/>
                    </v:group>
                  </w:pict>
                </mc:Fallback>
              </mc:AlternateContent>
            </w:r>
            <w:r w:rsidRPr="009F2EBF">
              <w:rPr>
                <w:rFonts w:hint="eastAsia"/>
              </w:rPr>
              <w:t>公司应制定流程来确保所经销的产品符合已知的销售国法律要求。</w:t>
            </w:r>
          </w:p>
        </w:tc>
      </w:tr>
      <w:tr w:rsidR="00E51CD8" w:rsidRPr="009F2EBF" w:rsidTr="00E51CD8">
        <w:tc>
          <w:tcPr>
            <w:tcW w:w="773" w:type="pct"/>
            <w:gridSpan w:val="2"/>
            <w:shd w:val="clear" w:color="auto" w:fill="D3E5F6"/>
          </w:tcPr>
          <w:p w:rsidR="00E51CD8" w:rsidRPr="009F2EBF" w:rsidRDefault="00E51CD8" w:rsidP="00E51CD8">
            <w:pPr>
              <w:pStyle w:val="TH"/>
            </w:pPr>
            <w:r w:rsidRPr="009F2EBF">
              <w:rPr>
                <w:rFonts w:hint="eastAsia"/>
              </w:rPr>
              <w:t>条款</w:t>
            </w:r>
          </w:p>
        </w:tc>
        <w:tc>
          <w:tcPr>
            <w:tcW w:w="2226" w:type="pct"/>
          </w:tcPr>
          <w:p w:rsidR="00E51CD8" w:rsidRPr="009F2EBF" w:rsidRDefault="00E51CD8" w:rsidP="00E51CD8">
            <w:pPr>
              <w:pStyle w:val="TH"/>
            </w:pPr>
            <w:r w:rsidRPr="009F2EBF">
              <w:rPr>
                <w:rFonts w:hint="eastAsia"/>
              </w:rPr>
              <w:t>要求</w:t>
            </w:r>
          </w:p>
        </w:tc>
        <w:tc>
          <w:tcPr>
            <w:tcW w:w="675" w:type="pct"/>
          </w:tcPr>
          <w:p w:rsidR="00E51CD8" w:rsidRPr="000106C9" w:rsidRDefault="00E51CD8" w:rsidP="00E51CD8">
            <w:pPr>
              <w:pStyle w:val="TH"/>
            </w:pPr>
            <w:r w:rsidRPr="007C65A8">
              <w:t>符合情况</w:t>
            </w:r>
          </w:p>
        </w:tc>
        <w:tc>
          <w:tcPr>
            <w:tcW w:w="1326" w:type="pct"/>
          </w:tcPr>
          <w:p w:rsidR="00E51CD8" w:rsidRPr="000106C9" w:rsidRDefault="00E51CD8" w:rsidP="00E51CD8">
            <w:pPr>
              <w:pStyle w:val="TH"/>
            </w:pPr>
            <w:r w:rsidRPr="007C65A8">
              <w:t>评语</w:t>
            </w:r>
          </w:p>
        </w:tc>
      </w:tr>
      <w:tr w:rsidR="00E51CD8" w:rsidRPr="009F2EBF" w:rsidTr="00E51CD8">
        <w:tc>
          <w:tcPr>
            <w:tcW w:w="773" w:type="pct"/>
            <w:gridSpan w:val="2"/>
            <w:shd w:val="clear" w:color="auto" w:fill="D3E5F6"/>
          </w:tcPr>
          <w:p w:rsidR="00E51CD8" w:rsidRPr="00DA30A6" w:rsidRDefault="00E51CD8" w:rsidP="00E51CD8">
            <w:pPr>
              <w:pStyle w:val="ParaNumbers"/>
            </w:pPr>
            <w:r w:rsidRPr="009F2EBF">
              <w:lastRenderedPageBreak/>
              <w:t>7.4.1</w:t>
            </w:r>
          </w:p>
        </w:tc>
        <w:tc>
          <w:tcPr>
            <w:tcW w:w="2226" w:type="pct"/>
          </w:tcPr>
          <w:p w:rsidR="00E51CD8" w:rsidRPr="009F2EBF" w:rsidRDefault="00E51CD8" w:rsidP="00E51CD8">
            <w:r w:rsidRPr="009F2EBF">
              <w:rPr>
                <w:rFonts w:hint="eastAsia"/>
              </w:rPr>
              <w:t>公司应制定成文的流程来验证所经销产品的合法性。在适用情况下，这应包括：</w:t>
            </w:r>
          </w:p>
          <w:p w:rsidR="00E51CD8" w:rsidRPr="004A5C1F" w:rsidRDefault="00E51CD8" w:rsidP="00E51CD8">
            <w:pPr>
              <w:pStyle w:val="ListBullet"/>
            </w:pPr>
            <w:r w:rsidRPr="009F2EBF">
              <w:t xml:space="preserve"> </w:t>
            </w:r>
            <w:r w:rsidRPr="004A5C1F">
              <w:rPr>
                <w:rFonts w:hint="eastAsia"/>
              </w:rPr>
              <w:t>标签信息</w:t>
            </w:r>
          </w:p>
          <w:p w:rsidR="00E51CD8" w:rsidRPr="004A5C1F" w:rsidRDefault="00E51CD8" w:rsidP="00E51CD8">
            <w:pPr>
              <w:pStyle w:val="ListBullet"/>
            </w:pPr>
            <w:r w:rsidRPr="004A5C1F">
              <w:t xml:space="preserve"> </w:t>
            </w:r>
            <w:r w:rsidRPr="004A5C1F">
              <w:rPr>
                <w:rFonts w:hint="eastAsia"/>
              </w:rPr>
              <w:t>符合对成分的相关法律要求</w:t>
            </w:r>
          </w:p>
          <w:p w:rsidR="00E51CD8" w:rsidRPr="009F2EBF" w:rsidRDefault="00E51CD8" w:rsidP="00E51CD8">
            <w:pPr>
              <w:pStyle w:val="ListBullet"/>
            </w:pPr>
            <w:r w:rsidRPr="004A5C1F">
              <w:t xml:space="preserve"> </w:t>
            </w:r>
            <w:r w:rsidRPr="004A5C1F">
              <w:rPr>
                <w:rFonts w:hint="eastAsia"/>
              </w:rPr>
              <w:t>符合数量或容量要求</w:t>
            </w:r>
            <w:r w:rsidRPr="009F2EBF">
              <w:rPr>
                <w:rFonts w:hint="eastAsia"/>
              </w:rPr>
              <w:t>。</w:t>
            </w:r>
          </w:p>
          <w:p w:rsidR="00E51CD8" w:rsidRPr="009F2EBF" w:rsidRDefault="00E51CD8" w:rsidP="00E51CD8">
            <w:r w:rsidRPr="009F2EBF">
              <w:rPr>
                <w:rFonts w:hint="eastAsia"/>
              </w:rPr>
              <w:t>在此类责任由客户履行的情况下，这一点应在合同中明确说明。</w:t>
            </w:r>
          </w:p>
        </w:tc>
        <w:tc>
          <w:tcPr>
            <w:tcW w:w="675" w:type="pct"/>
          </w:tcPr>
          <w:p w:rsidR="00E51CD8" w:rsidRPr="009F2EBF" w:rsidRDefault="00E51CD8" w:rsidP="00E51CD8"/>
        </w:tc>
        <w:tc>
          <w:tcPr>
            <w:tcW w:w="1326" w:type="pct"/>
          </w:tcPr>
          <w:p w:rsidR="00E51CD8" w:rsidRPr="009F2EBF" w:rsidRDefault="00E51CD8" w:rsidP="00E51CD8"/>
        </w:tc>
      </w:tr>
      <w:tr w:rsidR="00E51CD8" w:rsidRPr="009F2EBF" w:rsidTr="00DA30A6">
        <w:tc>
          <w:tcPr>
            <w:tcW w:w="5000" w:type="pct"/>
            <w:gridSpan w:val="5"/>
            <w:shd w:val="clear" w:color="auto" w:fill="00B0F0"/>
          </w:tcPr>
          <w:p w:rsidR="00E51CD8" w:rsidRPr="009F2EBF" w:rsidRDefault="00E51CD8" w:rsidP="00E51CD8">
            <w:pPr>
              <w:pStyle w:val="Heading2"/>
              <w:outlineLvl w:val="1"/>
            </w:pPr>
            <w:r w:rsidRPr="009F2EBF">
              <w:t>7.5</w:t>
            </w:r>
            <w:r w:rsidRPr="009F2EBF">
              <w:tab/>
            </w:r>
            <w:r w:rsidRPr="009F2EBF">
              <w:rPr>
                <w:rFonts w:hint="eastAsia"/>
              </w:rPr>
              <w:t>可追溯性</w:t>
            </w:r>
          </w:p>
        </w:tc>
      </w:tr>
      <w:tr w:rsidR="00E51CD8" w:rsidRPr="00DA30A6" w:rsidTr="00DA30A6">
        <w:tc>
          <w:tcPr>
            <w:tcW w:w="773" w:type="pct"/>
            <w:gridSpan w:val="2"/>
            <w:shd w:val="clear" w:color="auto" w:fill="D3E5F6"/>
          </w:tcPr>
          <w:p w:rsidR="00E51CD8" w:rsidRPr="00DA30A6" w:rsidRDefault="00E51CD8" w:rsidP="00E51CD8"/>
        </w:tc>
        <w:tc>
          <w:tcPr>
            <w:tcW w:w="4227" w:type="pct"/>
            <w:gridSpan w:val="3"/>
            <w:shd w:val="clear" w:color="auto" w:fill="D3E5F6"/>
          </w:tcPr>
          <w:p w:rsidR="00E51CD8" w:rsidRPr="00DA30A6" w:rsidRDefault="00E51CD8" w:rsidP="00E51CD8">
            <w:r>
              <w:rPr>
                <w:rFonts w:asciiTheme="minorHAnsi" w:eastAsiaTheme="minorHAnsi" w:hAnsiTheme="minorHAnsi"/>
                <w:noProof/>
                <w:lang w:val="en-GB" w:eastAsia="en-GB"/>
              </w:rPr>
              <mc:AlternateContent>
                <mc:Choice Requires="wpg">
                  <w:drawing>
                    <wp:anchor distT="0" distB="0" distL="114300" distR="114300" simplePos="0" relativeHeight="251904512" behindDoc="1" locked="0" layoutInCell="1" allowOverlap="1" wp14:anchorId="00DBB8E7" wp14:editId="0851377C">
                      <wp:simplePos x="0" y="0"/>
                      <wp:positionH relativeFrom="page">
                        <wp:posOffset>1696720</wp:posOffset>
                      </wp:positionH>
                      <wp:positionV relativeFrom="paragraph">
                        <wp:posOffset>369570</wp:posOffset>
                      </wp:positionV>
                      <wp:extent cx="1270" cy="252095"/>
                      <wp:effectExtent l="0" t="0" r="0" b="0"/>
                      <wp:wrapNone/>
                      <wp:docPr id="1179" name="Group 1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82"/>
                                <a:chExt cx="2" cy="397"/>
                              </a:xfrm>
                            </wpg:grpSpPr>
                            <wps:wsp>
                              <wps:cNvPr id="1180" name="Freeform 1153"/>
                              <wps:cNvSpPr>
                                <a:spLocks/>
                              </wps:cNvSpPr>
                              <wps:spPr bwMode="auto">
                                <a:xfrm>
                                  <a:off x="2672" y="582"/>
                                  <a:ext cx="2" cy="397"/>
                                </a:xfrm>
                                <a:custGeom>
                                  <a:avLst/>
                                  <a:gdLst>
                                    <a:gd name="T0" fmla="+- 0 582 582"/>
                                    <a:gd name="T1" fmla="*/ 582 h 397"/>
                                    <a:gd name="T2" fmla="+- 0 979 582"/>
                                    <a:gd name="T3" fmla="*/ 979 h 397"/>
                                    <a:gd name="T4" fmla="+- 0 582 582"/>
                                    <a:gd name="T5" fmla="*/ 582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06F76" id="Group 1152" o:spid="_x0000_s1026" style="position:absolute;margin-left:133.6pt;margin-top:29.1pt;width:.1pt;height:19.85pt;z-index:-251411968;mso-position-horizontal-relative:page" coordorigin="2672,582"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">
                      <v:shape id="Freeform 1153" o:spid="_x0000_s1027" style="position:absolute;left:2672;top:582;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" path="m,l,397,,e" fillcolor="#008bc0" stroked="f">
                        <v:path arrowok="t" o:connecttype="custom" o:connectlocs="0,582;0,979;0,582" o:connectangles="0,0,0"/>
                      </v:shape>
                      <w10:wrap anchorx="page"/>
                    </v:group>
                  </w:pict>
                </mc:Fallback>
              </mc:AlternateContent>
            </w:r>
            <w:r w:rsidRPr="00DA30A6">
              <w:rPr>
                <w:rFonts w:hint="eastAsia"/>
              </w:rPr>
              <w:t>公司应能够反向追溯所有产品批次至最后的生产商，正向追溯到公司客户。</w:t>
            </w:r>
          </w:p>
        </w:tc>
      </w:tr>
      <w:tr w:rsidR="00E51CD8" w:rsidRPr="009F2EBF" w:rsidTr="00E51CD8">
        <w:tc>
          <w:tcPr>
            <w:tcW w:w="773" w:type="pct"/>
            <w:gridSpan w:val="2"/>
            <w:shd w:val="clear" w:color="auto" w:fill="D3E5F6"/>
          </w:tcPr>
          <w:p w:rsidR="00E51CD8" w:rsidRPr="009F2EBF" w:rsidRDefault="00E51CD8" w:rsidP="00E51CD8">
            <w:pPr>
              <w:pStyle w:val="TH"/>
            </w:pPr>
            <w:r w:rsidRPr="009F2EBF">
              <w:rPr>
                <w:rFonts w:hint="eastAsia"/>
              </w:rPr>
              <w:t>条款</w:t>
            </w:r>
          </w:p>
        </w:tc>
        <w:tc>
          <w:tcPr>
            <w:tcW w:w="2226" w:type="pct"/>
          </w:tcPr>
          <w:p w:rsidR="00E51CD8" w:rsidRPr="009F2EBF" w:rsidRDefault="00E51CD8" w:rsidP="00E51CD8">
            <w:pPr>
              <w:pStyle w:val="TH"/>
            </w:pPr>
            <w:r w:rsidRPr="009F2EBF">
              <w:rPr>
                <w:rFonts w:hint="eastAsia"/>
              </w:rPr>
              <w:t>要求</w:t>
            </w:r>
          </w:p>
        </w:tc>
        <w:tc>
          <w:tcPr>
            <w:tcW w:w="675" w:type="pct"/>
          </w:tcPr>
          <w:p w:rsidR="00E51CD8" w:rsidRPr="000106C9" w:rsidRDefault="00E51CD8" w:rsidP="00E51CD8">
            <w:pPr>
              <w:pStyle w:val="TH"/>
            </w:pPr>
            <w:r w:rsidRPr="007C65A8">
              <w:t>符合情况</w:t>
            </w:r>
          </w:p>
        </w:tc>
        <w:tc>
          <w:tcPr>
            <w:tcW w:w="1326" w:type="pct"/>
          </w:tcPr>
          <w:p w:rsidR="00E51CD8" w:rsidRPr="000106C9" w:rsidRDefault="00E51CD8" w:rsidP="00E51CD8">
            <w:pPr>
              <w:pStyle w:val="TH"/>
            </w:pPr>
            <w:r w:rsidRPr="007C65A8">
              <w:t>评语</w:t>
            </w:r>
          </w:p>
        </w:tc>
      </w:tr>
      <w:tr w:rsidR="00E51CD8" w:rsidRPr="009F2EBF" w:rsidTr="00E51CD8">
        <w:tc>
          <w:tcPr>
            <w:tcW w:w="389" w:type="pct"/>
            <w:shd w:val="clear" w:color="auto" w:fill="FBD4B4" w:themeFill="accent6" w:themeFillTint="66"/>
          </w:tcPr>
          <w:p w:rsidR="00E51CD8" w:rsidRPr="00DA30A6" w:rsidRDefault="00E51CD8" w:rsidP="00E51CD8">
            <w:pPr>
              <w:pStyle w:val="ParaNumbers"/>
            </w:pPr>
            <w:r w:rsidRPr="00DA30A6">
              <w:t>7.5.1</w:t>
            </w:r>
          </w:p>
        </w:tc>
        <w:tc>
          <w:tcPr>
            <w:tcW w:w="384" w:type="pct"/>
            <w:shd w:val="clear" w:color="auto" w:fill="D3E5F6"/>
          </w:tcPr>
          <w:p w:rsidR="00E51CD8" w:rsidRPr="00DA30A6" w:rsidRDefault="00E51CD8" w:rsidP="00E51CD8">
            <w:pPr>
              <w:pStyle w:val="ParaNumbers"/>
            </w:pPr>
          </w:p>
        </w:tc>
        <w:tc>
          <w:tcPr>
            <w:tcW w:w="2226" w:type="pct"/>
          </w:tcPr>
          <w:p w:rsidR="00E51CD8" w:rsidRPr="009F2EBF" w:rsidRDefault="00E51CD8" w:rsidP="00E51CD8">
            <w:r w:rsidRPr="009F2EBF">
              <w:rPr>
                <w:rFonts w:hint="eastAsia"/>
              </w:rPr>
              <w:t>工厂应为所有批次的产品保持一个追踪系统，系统应能识别最后的产品生产商或包装商。还应</w:t>
            </w:r>
            <w:r>
              <w:rPr>
                <w:rFonts w:hint="eastAsia"/>
              </w:rPr>
              <w:t xml:space="preserve"> </w:t>
            </w:r>
            <w:r w:rsidRPr="009F2EBF">
              <w:rPr>
                <w:rFonts w:hint="eastAsia"/>
              </w:rPr>
              <w:t>保持记录来列明公司每个产品批次的接收者。</w:t>
            </w:r>
          </w:p>
        </w:tc>
        <w:tc>
          <w:tcPr>
            <w:tcW w:w="675" w:type="pct"/>
          </w:tcPr>
          <w:p w:rsidR="00E51CD8" w:rsidRPr="009F2EBF" w:rsidRDefault="00E51CD8" w:rsidP="00E51CD8"/>
        </w:tc>
        <w:tc>
          <w:tcPr>
            <w:tcW w:w="1326" w:type="pct"/>
          </w:tcPr>
          <w:p w:rsidR="00E51CD8" w:rsidRPr="009F2EBF" w:rsidRDefault="00E51CD8" w:rsidP="00E51CD8"/>
        </w:tc>
      </w:tr>
      <w:tr w:rsidR="00E51CD8" w:rsidRPr="009F2EBF" w:rsidTr="00E51CD8">
        <w:tc>
          <w:tcPr>
            <w:tcW w:w="773" w:type="pct"/>
            <w:gridSpan w:val="2"/>
            <w:shd w:val="clear" w:color="auto" w:fill="D3E5F6"/>
          </w:tcPr>
          <w:p w:rsidR="00E51CD8" w:rsidRPr="00DA30A6" w:rsidRDefault="00E51CD8" w:rsidP="00E51CD8">
            <w:pPr>
              <w:pStyle w:val="ParaNumbers"/>
            </w:pPr>
            <w:r w:rsidRPr="00DA30A6">
              <w:t>7.5.2</w:t>
            </w:r>
          </w:p>
        </w:tc>
        <w:tc>
          <w:tcPr>
            <w:tcW w:w="2226" w:type="pct"/>
          </w:tcPr>
          <w:p w:rsidR="00E51CD8" w:rsidRPr="009F2EBF" w:rsidRDefault="00E51CD8" w:rsidP="00E51CD8">
            <w:r w:rsidRPr="009F2EBF">
              <w:rPr>
                <w:rFonts w:hint="eastAsia"/>
              </w:rPr>
              <w:t>公司应至少每年一次测试追踪系统，以确保反向可追溯到最后的生产商，正向可追溯到公司产品</w:t>
            </w:r>
            <w:r>
              <w:rPr>
                <w:rFonts w:hint="eastAsia"/>
              </w:rPr>
              <w:t xml:space="preserve"> </w:t>
            </w:r>
            <w:r w:rsidRPr="009F2EBF">
              <w:rPr>
                <w:rFonts w:hint="eastAsia"/>
              </w:rPr>
              <w:t>的接收者。系统应包括对产品在供应链中从生产商到接收公司的移动路线的识别（例如，每次产</w:t>
            </w:r>
            <w:r>
              <w:rPr>
                <w:rFonts w:hint="eastAsia"/>
              </w:rPr>
              <w:t xml:space="preserve"> </w:t>
            </w:r>
            <w:r w:rsidRPr="009F2EBF">
              <w:rPr>
                <w:rFonts w:hint="eastAsia"/>
              </w:rPr>
              <w:t>品移动和中间贮存地）。</w:t>
            </w:r>
          </w:p>
        </w:tc>
        <w:tc>
          <w:tcPr>
            <w:tcW w:w="675" w:type="pct"/>
          </w:tcPr>
          <w:p w:rsidR="00E51CD8" w:rsidRPr="009F2EBF" w:rsidRDefault="00E51CD8" w:rsidP="00E51CD8"/>
        </w:tc>
        <w:tc>
          <w:tcPr>
            <w:tcW w:w="1326" w:type="pct"/>
          </w:tcPr>
          <w:p w:rsidR="00E51CD8" w:rsidRPr="009F2EBF" w:rsidRDefault="00E51CD8" w:rsidP="00E51CD8"/>
        </w:tc>
      </w:tr>
      <w:tr w:rsidR="00E51CD8" w:rsidRPr="009F2EBF" w:rsidTr="00E51CD8">
        <w:tc>
          <w:tcPr>
            <w:tcW w:w="773" w:type="pct"/>
            <w:gridSpan w:val="2"/>
            <w:shd w:val="clear" w:color="auto" w:fill="D3E5F6"/>
          </w:tcPr>
          <w:p w:rsidR="00E51CD8" w:rsidRPr="00DA30A6" w:rsidRDefault="00E51CD8" w:rsidP="00E51CD8">
            <w:pPr>
              <w:pStyle w:val="ParaNumbers"/>
            </w:pPr>
            <w:r w:rsidRPr="009F2EBF">
              <w:t>7.5.3</w:t>
            </w:r>
          </w:p>
        </w:tc>
        <w:tc>
          <w:tcPr>
            <w:tcW w:w="2226" w:type="pct"/>
          </w:tcPr>
          <w:p w:rsidR="00E51CD8" w:rsidRPr="009F2EBF" w:rsidRDefault="00E51CD8" w:rsidP="00E51CD8">
            <w:r w:rsidRPr="009F2EBF">
              <w:rPr>
                <w:rFonts w:hint="eastAsia"/>
              </w:rPr>
              <w:t>追踪测试应包括对选定批次的公司所接收产品的数量进行盘点。</w:t>
            </w:r>
          </w:p>
        </w:tc>
        <w:tc>
          <w:tcPr>
            <w:tcW w:w="675" w:type="pct"/>
          </w:tcPr>
          <w:p w:rsidR="00E51CD8" w:rsidRPr="009F2EBF" w:rsidRDefault="00E51CD8" w:rsidP="00E51CD8"/>
        </w:tc>
        <w:tc>
          <w:tcPr>
            <w:tcW w:w="1326" w:type="pct"/>
          </w:tcPr>
          <w:p w:rsidR="00E51CD8" w:rsidRPr="009F2EBF" w:rsidRDefault="00E51CD8" w:rsidP="00E51CD8"/>
        </w:tc>
      </w:tr>
    </w:tbl>
    <w:p w:rsidR="001E52B6" w:rsidRPr="000106C9" w:rsidRDefault="001E52B6" w:rsidP="000106C9"/>
    <w:sectPr w:rsidR="001E52B6" w:rsidRPr="000106C9" w:rsidSect="007C4E76">
      <w:pgSz w:w="11920" w:h="16880"/>
      <w:pgMar w:top="1985" w:right="1134" w:bottom="1701" w:left="1134"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E86" w:rsidRDefault="00293E86">
      <w:pPr>
        <w:spacing w:before="0" w:after="0" w:line="240" w:lineRule="auto"/>
      </w:pPr>
      <w:r>
        <w:separator/>
      </w:r>
    </w:p>
  </w:endnote>
  <w:endnote w:type="continuationSeparator" w:id="0">
    <w:p w:rsidR="00293E86" w:rsidRDefault="00293E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obe Fangsong Std R">
    <w:altName w:val="Yu Gothic"/>
    <w:panose1 w:val="00000000000000000000"/>
    <w:charset w:val="80"/>
    <w:family w:val="roman"/>
    <w:notTrueType/>
    <w:pitch w:val="variable"/>
    <w:sig w:usb0="00000000" w:usb1="0A0F1810" w:usb2="00000016" w:usb3="00000000" w:csb0="00060007"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PingFang TC">
    <w:altName w:val="Malgun Gothic Semilight"/>
    <w:charset w:val="88"/>
    <w:family w:val="swiss"/>
    <w:pitch w:val="variable"/>
    <w:sig w:usb0="00000000" w:usb1="7ACFFDFB" w:usb2="00000017" w:usb3="00000000" w:csb0="001000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AdobeFangsongStd-Regular">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gridCol w:w="4000"/>
    </w:tblGrid>
    <w:tr w:rsidR="00C74BF3" w:rsidRPr="00C74BF3" w:rsidTr="00673284">
      <w:trPr>
        <w:trHeight w:val="227"/>
      </w:trPr>
      <w:tc>
        <w:tcPr>
          <w:tcW w:w="2928" w:type="pct"/>
          <w:vAlign w:val="center"/>
        </w:tcPr>
        <w:p w:rsidR="00C74BF3" w:rsidRPr="00C74BF3" w:rsidRDefault="00C74BF3" w:rsidP="00C74BF3">
          <w:pPr>
            <w:pStyle w:val="Footer"/>
          </w:pPr>
          <w:r w:rsidRPr="00C74BF3">
            <w:t>P604</w:t>
          </w:r>
          <w:r w:rsidR="00F85B75">
            <w:t>f</w:t>
          </w:r>
          <w:r w:rsidRPr="00C74BF3">
            <w:t>: Issue 6 Checklist/Site Self-Assessment Tool - Chinese</w:t>
          </w:r>
        </w:p>
      </w:tc>
      <w:tc>
        <w:tcPr>
          <w:tcW w:w="2072" w:type="pct"/>
          <w:vAlign w:val="center"/>
        </w:tcPr>
        <w:p w:rsidR="00C74BF3" w:rsidRPr="00C74BF3" w:rsidRDefault="00C74BF3" w:rsidP="00C74BF3">
          <w:pPr>
            <w:pStyle w:val="Footer"/>
            <w:jc w:val="right"/>
          </w:pPr>
          <w:r w:rsidRPr="00C74BF3">
            <w:t xml:space="preserve">BRCGS Packaging Materials  </w:t>
          </w:r>
        </w:p>
      </w:tc>
    </w:tr>
    <w:tr w:rsidR="00C74BF3" w:rsidRPr="00C74BF3" w:rsidTr="00673284">
      <w:trPr>
        <w:trHeight w:val="227"/>
      </w:trPr>
      <w:tc>
        <w:tcPr>
          <w:tcW w:w="2928" w:type="pct"/>
          <w:vAlign w:val="center"/>
        </w:tcPr>
        <w:p w:rsidR="00C74BF3" w:rsidRPr="00C74BF3" w:rsidRDefault="00C74BF3" w:rsidP="00C74BF3">
          <w:pPr>
            <w:pStyle w:val="Footer"/>
          </w:pPr>
          <w:r w:rsidRPr="00C74BF3">
            <w:t xml:space="preserve">Version 1: </w:t>
          </w:r>
          <w:r w:rsidR="00F85B75">
            <w:t>02/08/2019</w:t>
          </w:r>
          <w:r w:rsidRPr="00C74BF3">
            <w:t xml:space="preserve"> </w:t>
          </w:r>
        </w:p>
      </w:tc>
      <w:tc>
        <w:tcPr>
          <w:tcW w:w="2072" w:type="pct"/>
          <w:vAlign w:val="center"/>
        </w:tcPr>
        <w:p w:rsidR="00C74BF3" w:rsidRPr="00C74BF3" w:rsidRDefault="00C74BF3" w:rsidP="00C74BF3">
          <w:pPr>
            <w:pStyle w:val="Footer"/>
            <w:jc w:val="right"/>
          </w:pPr>
          <w:r w:rsidRPr="00C74BF3">
            <w:t xml:space="preserve">Page </w:t>
          </w:r>
          <w:r w:rsidRPr="00C74BF3">
            <w:fldChar w:fldCharType="begin"/>
          </w:r>
          <w:r w:rsidRPr="00C74BF3">
            <w:instrText xml:space="preserve"> PAGE  \* Arabic  \* MERGEFORMAT </w:instrText>
          </w:r>
          <w:r w:rsidRPr="00C74BF3">
            <w:fldChar w:fldCharType="separate"/>
          </w:r>
          <w:r w:rsidR="00BE1F1E">
            <w:rPr>
              <w:noProof/>
            </w:rPr>
            <w:t>4</w:t>
          </w:r>
          <w:r w:rsidRPr="00C74BF3">
            <w:fldChar w:fldCharType="end"/>
          </w:r>
          <w:r w:rsidRPr="00C74BF3">
            <w:t xml:space="preserve"> of </w:t>
          </w:r>
          <w:r w:rsidR="00F85B75">
            <w:fldChar w:fldCharType="begin"/>
          </w:r>
          <w:r w:rsidR="00F85B75">
            <w:instrText xml:space="preserve"> NUMPAGES  \* Arabic  \* MERGEFORMAT </w:instrText>
          </w:r>
          <w:r w:rsidR="00F85B75">
            <w:fldChar w:fldCharType="separate"/>
          </w:r>
          <w:r w:rsidR="00BE1F1E">
            <w:rPr>
              <w:noProof/>
            </w:rPr>
            <w:t>49</w:t>
          </w:r>
          <w:r w:rsidR="00F85B75">
            <w:rPr>
              <w:noProof/>
            </w:rPr>
            <w:fldChar w:fldCharType="end"/>
          </w:r>
        </w:p>
      </w:tc>
    </w:tr>
  </w:tbl>
  <w:p w:rsidR="008617FF" w:rsidRPr="00AA27F9" w:rsidRDefault="008617FF" w:rsidP="00AA2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gridCol w:w="4000"/>
    </w:tblGrid>
    <w:tr w:rsidR="00C74BF3" w:rsidRPr="00C74BF3" w:rsidTr="00673284">
      <w:trPr>
        <w:trHeight w:val="227"/>
      </w:trPr>
      <w:tc>
        <w:tcPr>
          <w:tcW w:w="2928" w:type="pct"/>
          <w:vAlign w:val="center"/>
        </w:tcPr>
        <w:p w:rsidR="00C74BF3" w:rsidRPr="00C74BF3" w:rsidRDefault="00C74BF3" w:rsidP="00C74BF3">
          <w:pPr>
            <w:pStyle w:val="Footer"/>
          </w:pPr>
          <w:r w:rsidRPr="00C74BF3">
            <w:t>P604</w:t>
          </w:r>
          <w:r w:rsidR="00F85B75">
            <w:t>f</w:t>
          </w:r>
          <w:r w:rsidRPr="00C74BF3">
            <w:t>: Issue 6 Checklist/Site Self-Assessment Tool - Chinese</w:t>
          </w:r>
        </w:p>
      </w:tc>
      <w:tc>
        <w:tcPr>
          <w:tcW w:w="2072" w:type="pct"/>
          <w:vAlign w:val="center"/>
        </w:tcPr>
        <w:p w:rsidR="00C74BF3" w:rsidRPr="00C74BF3" w:rsidRDefault="00C74BF3" w:rsidP="00C74BF3">
          <w:pPr>
            <w:pStyle w:val="Footer"/>
            <w:jc w:val="right"/>
          </w:pPr>
          <w:r w:rsidRPr="00C74BF3">
            <w:t xml:space="preserve">BRCGS Packaging Materials  </w:t>
          </w:r>
        </w:p>
      </w:tc>
    </w:tr>
    <w:tr w:rsidR="00C74BF3" w:rsidRPr="00C74BF3" w:rsidTr="00673284">
      <w:trPr>
        <w:trHeight w:val="227"/>
      </w:trPr>
      <w:tc>
        <w:tcPr>
          <w:tcW w:w="2928" w:type="pct"/>
          <w:vAlign w:val="center"/>
        </w:tcPr>
        <w:p w:rsidR="00C74BF3" w:rsidRPr="00C74BF3" w:rsidRDefault="00C74BF3" w:rsidP="00C74BF3">
          <w:pPr>
            <w:pStyle w:val="Footer"/>
          </w:pPr>
          <w:r w:rsidRPr="00C74BF3">
            <w:t xml:space="preserve">Version 1: </w:t>
          </w:r>
          <w:r w:rsidR="00F85B75">
            <w:t>02/08/2019</w:t>
          </w:r>
          <w:r w:rsidRPr="00C74BF3">
            <w:t xml:space="preserve"> </w:t>
          </w:r>
        </w:p>
      </w:tc>
      <w:tc>
        <w:tcPr>
          <w:tcW w:w="2072" w:type="pct"/>
          <w:vAlign w:val="center"/>
        </w:tcPr>
        <w:p w:rsidR="00C74BF3" w:rsidRPr="00C74BF3" w:rsidRDefault="00C74BF3" w:rsidP="00C74BF3">
          <w:pPr>
            <w:pStyle w:val="Footer"/>
            <w:jc w:val="right"/>
          </w:pPr>
          <w:r w:rsidRPr="00C74BF3">
            <w:t xml:space="preserve">Page </w:t>
          </w:r>
          <w:r w:rsidRPr="00C74BF3">
            <w:fldChar w:fldCharType="begin"/>
          </w:r>
          <w:r w:rsidRPr="00C74BF3">
            <w:instrText xml:space="preserve"> PAGE  \* Arabic  \* MERGEFORMAT </w:instrText>
          </w:r>
          <w:r w:rsidRPr="00C74BF3">
            <w:fldChar w:fldCharType="separate"/>
          </w:r>
          <w:r w:rsidR="00BE1F1E">
            <w:rPr>
              <w:noProof/>
            </w:rPr>
            <w:t>3</w:t>
          </w:r>
          <w:r w:rsidRPr="00C74BF3">
            <w:fldChar w:fldCharType="end"/>
          </w:r>
          <w:r w:rsidRPr="00C74BF3">
            <w:t xml:space="preserve"> of </w:t>
          </w:r>
          <w:r w:rsidR="00F85B75">
            <w:fldChar w:fldCharType="begin"/>
          </w:r>
          <w:r w:rsidR="00F85B75">
            <w:instrText xml:space="preserve"> NUMPAGES </w:instrText>
          </w:r>
          <w:r w:rsidR="00F85B75">
            <w:instrText xml:space="preserve"> \* Arabic  \* MERGEFORMAT </w:instrText>
          </w:r>
          <w:r w:rsidR="00F85B75">
            <w:fldChar w:fldCharType="separate"/>
          </w:r>
          <w:r w:rsidR="00BE1F1E">
            <w:rPr>
              <w:noProof/>
            </w:rPr>
            <w:t>49</w:t>
          </w:r>
          <w:r w:rsidR="00F85B75">
            <w:rPr>
              <w:noProof/>
            </w:rPr>
            <w:fldChar w:fldCharType="end"/>
          </w:r>
        </w:p>
      </w:tc>
    </w:tr>
  </w:tbl>
  <w:p w:rsidR="008617FF" w:rsidRPr="00C74BF3" w:rsidRDefault="008617FF" w:rsidP="00C74B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gridCol w:w="4000"/>
    </w:tblGrid>
    <w:tr w:rsidR="00C74BF3" w:rsidRPr="00C74BF3" w:rsidTr="00C74BF3">
      <w:trPr>
        <w:trHeight w:val="227"/>
      </w:trPr>
      <w:tc>
        <w:tcPr>
          <w:tcW w:w="2928" w:type="pct"/>
          <w:vAlign w:val="center"/>
        </w:tcPr>
        <w:p w:rsidR="00C74BF3" w:rsidRPr="00C74BF3" w:rsidRDefault="00F85B75" w:rsidP="00C74BF3">
          <w:pPr>
            <w:pStyle w:val="Footer"/>
          </w:pPr>
          <w:r>
            <w:t>P</w:t>
          </w:r>
          <w:r w:rsidR="00C74BF3" w:rsidRPr="00C74BF3">
            <w:t>604</w:t>
          </w:r>
          <w:r>
            <w:t>f</w:t>
          </w:r>
          <w:r w:rsidR="00C74BF3" w:rsidRPr="00C74BF3">
            <w:t>: Issue 6 Checklist/Site Self-Assessment Tool - Chinese</w:t>
          </w:r>
        </w:p>
      </w:tc>
      <w:tc>
        <w:tcPr>
          <w:tcW w:w="2072" w:type="pct"/>
          <w:vAlign w:val="center"/>
        </w:tcPr>
        <w:p w:rsidR="00C74BF3" w:rsidRPr="00C74BF3" w:rsidRDefault="00C74BF3" w:rsidP="00C74BF3">
          <w:pPr>
            <w:pStyle w:val="Footer"/>
            <w:jc w:val="right"/>
          </w:pPr>
          <w:r w:rsidRPr="00C74BF3">
            <w:t xml:space="preserve">BRCGS Packaging Materials  </w:t>
          </w:r>
        </w:p>
      </w:tc>
    </w:tr>
    <w:tr w:rsidR="00C74BF3" w:rsidRPr="00C74BF3" w:rsidTr="00C74BF3">
      <w:trPr>
        <w:trHeight w:val="227"/>
      </w:trPr>
      <w:tc>
        <w:tcPr>
          <w:tcW w:w="2928" w:type="pct"/>
          <w:vAlign w:val="center"/>
        </w:tcPr>
        <w:p w:rsidR="00C74BF3" w:rsidRPr="00C74BF3" w:rsidRDefault="00C74BF3" w:rsidP="00C74BF3">
          <w:pPr>
            <w:pStyle w:val="Footer"/>
          </w:pPr>
          <w:r w:rsidRPr="00C74BF3">
            <w:t xml:space="preserve">Version 1: </w:t>
          </w:r>
          <w:r w:rsidR="00F85B75">
            <w:t>02/08/2019</w:t>
          </w:r>
          <w:r w:rsidRPr="00C74BF3">
            <w:t xml:space="preserve"> </w:t>
          </w:r>
        </w:p>
      </w:tc>
      <w:tc>
        <w:tcPr>
          <w:tcW w:w="2072" w:type="pct"/>
          <w:vAlign w:val="center"/>
        </w:tcPr>
        <w:p w:rsidR="00C74BF3" w:rsidRPr="00C74BF3" w:rsidRDefault="00C74BF3" w:rsidP="00C74BF3">
          <w:pPr>
            <w:pStyle w:val="Footer"/>
            <w:jc w:val="right"/>
          </w:pPr>
          <w:r w:rsidRPr="00C74BF3">
            <w:t xml:space="preserve">Page </w:t>
          </w:r>
          <w:r w:rsidRPr="00C74BF3">
            <w:fldChar w:fldCharType="begin"/>
          </w:r>
          <w:r w:rsidRPr="00C74BF3">
            <w:instrText xml:space="preserve"> PAGE  \* Arabic  \* MERGEFORMAT </w:instrText>
          </w:r>
          <w:r w:rsidRPr="00C74BF3">
            <w:fldChar w:fldCharType="separate"/>
          </w:r>
          <w:r w:rsidR="00BE1F1E">
            <w:rPr>
              <w:noProof/>
            </w:rPr>
            <w:t>1</w:t>
          </w:r>
          <w:r w:rsidRPr="00C74BF3">
            <w:fldChar w:fldCharType="end"/>
          </w:r>
          <w:r w:rsidRPr="00C74BF3">
            <w:t xml:space="preserve"> of </w:t>
          </w:r>
          <w:r w:rsidR="00F85B75">
            <w:fldChar w:fldCharType="begin"/>
          </w:r>
          <w:r w:rsidR="00F85B75">
            <w:instrText xml:space="preserve"> NUMPAGES  \* Arabic  \* MERGEFORMAT </w:instrText>
          </w:r>
          <w:r w:rsidR="00F85B75">
            <w:fldChar w:fldCharType="separate"/>
          </w:r>
          <w:r w:rsidR="00BE1F1E">
            <w:rPr>
              <w:noProof/>
            </w:rPr>
            <w:t>49</w:t>
          </w:r>
          <w:r w:rsidR="00F85B75">
            <w:rPr>
              <w:noProof/>
            </w:rPr>
            <w:fldChar w:fldCharType="end"/>
          </w:r>
        </w:p>
      </w:tc>
    </w:tr>
  </w:tbl>
  <w:p w:rsidR="005B57AB" w:rsidRPr="00C74BF3" w:rsidRDefault="005B57AB" w:rsidP="00C74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E86" w:rsidRDefault="00293E86">
      <w:pPr>
        <w:spacing w:before="0" w:after="0" w:line="240" w:lineRule="auto"/>
      </w:pPr>
      <w:r>
        <w:separator/>
      </w:r>
    </w:p>
  </w:footnote>
  <w:footnote w:type="continuationSeparator" w:id="0">
    <w:p w:rsidR="00293E86" w:rsidRDefault="00293E8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7AB" w:rsidRPr="005B57AB" w:rsidRDefault="005B57AB" w:rsidP="00CF3A55">
    <w:pPr>
      <w:pStyle w:val="Header"/>
    </w:pPr>
    <w:r w:rsidRPr="005B57AB">
      <w:t>全球标准包装材料</w:t>
    </w:r>
  </w:p>
  <w:p w:rsidR="008617FF" w:rsidRPr="00CF3A55" w:rsidRDefault="005B57AB" w:rsidP="00CF3A55">
    <w:pPr>
      <w:pStyle w:val="Header"/>
      <w:rPr>
        <w:color w:val="7F7F7F" w:themeColor="text1" w:themeTint="80"/>
      </w:rPr>
    </w:pPr>
    <w:r w:rsidRPr="00CF3A55">
      <w:rPr>
        <w:rFonts w:hint="eastAsia"/>
        <w:color w:val="7F7F7F" w:themeColor="text1" w:themeTint="80"/>
      </w:rPr>
      <w:t>第</w:t>
    </w:r>
    <w:r w:rsidRPr="00CF3A55">
      <w:rPr>
        <w:rFonts w:ascii="AdobeFangsongStd-Regular" w:eastAsia="AdobeFangsongStd-Regular" w:hAnsi="AdobeFangsongStd-Regular" w:cs="AdobeFangsongStd-Regular"/>
        <w:color w:val="7F7F7F" w:themeColor="text1" w:themeTint="80"/>
        <w:spacing w:val="-4"/>
      </w:rPr>
      <w:t xml:space="preserve"> </w:t>
    </w:r>
    <w:r w:rsidRPr="00CF3A55">
      <w:rPr>
        <w:rFonts w:ascii="Times New Roman" w:eastAsia="Times New Roman" w:hAnsi="Times New Roman" w:cs="Times New Roman"/>
        <w:b/>
        <w:bCs/>
        <w:color w:val="7F7F7F" w:themeColor="text1" w:themeTint="80"/>
        <w:position w:val="-1"/>
      </w:rPr>
      <w:t xml:space="preserve">6 </w:t>
    </w:r>
    <w:r w:rsidRPr="00CF3A55">
      <w:rPr>
        <w:rFonts w:hint="eastAsia"/>
        <w:color w:val="7F7F7F" w:themeColor="text1" w:themeTint="80"/>
      </w:rPr>
      <w:t>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7FF" w:rsidRDefault="00204ACD">
    <w:pPr>
      <w:spacing w:after="0" w:line="200" w:lineRule="exact"/>
      <w:rPr>
        <w:sz w:val="20"/>
        <w:szCs w:val="20"/>
      </w:rPr>
    </w:pPr>
    <w:r>
      <w:rPr>
        <w:noProof/>
        <w:lang w:val="en-GB" w:eastAsia="en-GB"/>
      </w:rPr>
      <w:drawing>
        <wp:anchor distT="0" distB="0" distL="114300" distR="114300" simplePos="0" relativeHeight="250820608" behindDoc="0" locked="0" layoutInCell="1" allowOverlap="1" wp14:anchorId="736744E2" wp14:editId="5BCA79BA">
          <wp:simplePos x="0" y="0"/>
          <wp:positionH relativeFrom="margin">
            <wp:posOffset>3300095</wp:posOffset>
          </wp:positionH>
          <wp:positionV relativeFrom="margin">
            <wp:posOffset>-752475</wp:posOffset>
          </wp:positionV>
          <wp:extent cx="2880156" cy="5715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80156" cy="5715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7AB" w:rsidRDefault="00204ACD">
    <w:pPr>
      <w:pStyle w:val="Header"/>
    </w:pPr>
    <w:r>
      <w:rPr>
        <w:noProof/>
        <w:lang w:val="en-GB" w:eastAsia="en-GB"/>
      </w:rPr>
      <w:drawing>
        <wp:anchor distT="0" distB="0" distL="114300" distR="114300" simplePos="0" relativeHeight="250821632" behindDoc="0" locked="0" layoutInCell="1" allowOverlap="1" wp14:anchorId="736744E2" wp14:editId="5BCA79BA">
          <wp:simplePos x="0" y="0"/>
          <wp:positionH relativeFrom="margin">
            <wp:posOffset>3249295</wp:posOffset>
          </wp:positionH>
          <wp:positionV relativeFrom="margin">
            <wp:posOffset>-745490</wp:posOffset>
          </wp:positionV>
          <wp:extent cx="2880156" cy="571500"/>
          <wp:effectExtent l="0" t="0" r="0" b="0"/>
          <wp:wrapTopAndBottom/>
          <wp:docPr id="1261" name="Picture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80156" cy="571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B44D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F435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AA63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AC58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6494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1E64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92ED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72E7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4F3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565A0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7BF"/>
    <w:rsid w:val="000106C9"/>
    <w:rsid w:val="000221B4"/>
    <w:rsid w:val="00026B9D"/>
    <w:rsid w:val="00033542"/>
    <w:rsid w:val="00086A1B"/>
    <w:rsid w:val="00092DA9"/>
    <w:rsid w:val="000A40EB"/>
    <w:rsid w:val="000D4AF6"/>
    <w:rsid w:val="000E471D"/>
    <w:rsid w:val="00107ED2"/>
    <w:rsid w:val="00124AB7"/>
    <w:rsid w:val="00156880"/>
    <w:rsid w:val="001A3A43"/>
    <w:rsid w:val="001C7E5D"/>
    <w:rsid w:val="001E52B6"/>
    <w:rsid w:val="001E60CB"/>
    <w:rsid w:val="00204ACD"/>
    <w:rsid w:val="00247C04"/>
    <w:rsid w:val="00285209"/>
    <w:rsid w:val="00293E86"/>
    <w:rsid w:val="002B3627"/>
    <w:rsid w:val="00317DFE"/>
    <w:rsid w:val="00327E56"/>
    <w:rsid w:val="003737C0"/>
    <w:rsid w:val="003953C8"/>
    <w:rsid w:val="003F5840"/>
    <w:rsid w:val="004009A4"/>
    <w:rsid w:val="00406B4B"/>
    <w:rsid w:val="004549F4"/>
    <w:rsid w:val="004A5C1F"/>
    <w:rsid w:val="004C150B"/>
    <w:rsid w:val="004C3117"/>
    <w:rsid w:val="005175C6"/>
    <w:rsid w:val="005178E8"/>
    <w:rsid w:val="0054273C"/>
    <w:rsid w:val="00553DCC"/>
    <w:rsid w:val="005A0943"/>
    <w:rsid w:val="005A0C23"/>
    <w:rsid w:val="005B083C"/>
    <w:rsid w:val="005B57AB"/>
    <w:rsid w:val="005E10A8"/>
    <w:rsid w:val="005E66DE"/>
    <w:rsid w:val="005F5E4C"/>
    <w:rsid w:val="005F7F5D"/>
    <w:rsid w:val="00665D43"/>
    <w:rsid w:val="006C7C5E"/>
    <w:rsid w:val="006D1298"/>
    <w:rsid w:val="00726F30"/>
    <w:rsid w:val="00730787"/>
    <w:rsid w:val="00730EBB"/>
    <w:rsid w:val="00741F50"/>
    <w:rsid w:val="007C4E76"/>
    <w:rsid w:val="007C501B"/>
    <w:rsid w:val="007C65A8"/>
    <w:rsid w:val="008456CE"/>
    <w:rsid w:val="008617FF"/>
    <w:rsid w:val="00863966"/>
    <w:rsid w:val="0089044E"/>
    <w:rsid w:val="00900006"/>
    <w:rsid w:val="009075FA"/>
    <w:rsid w:val="00930192"/>
    <w:rsid w:val="0095638E"/>
    <w:rsid w:val="009C2EEC"/>
    <w:rsid w:val="009F2EBF"/>
    <w:rsid w:val="00A021B2"/>
    <w:rsid w:val="00A02B06"/>
    <w:rsid w:val="00A14054"/>
    <w:rsid w:val="00A157F9"/>
    <w:rsid w:val="00A15A64"/>
    <w:rsid w:val="00A53AAD"/>
    <w:rsid w:val="00A87C41"/>
    <w:rsid w:val="00A941BC"/>
    <w:rsid w:val="00A95D48"/>
    <w:rsid w:val="00AA27F9"/>
    <w:rsid w:val="00AB7660"/>
    <w:rsid w:val="00AC64C3"/>
    <w:rsid w:val="00AE22B4"/>
    <w:rsid w:val="00B01B25"/>
    <w:rsid w:val="00B0347C"/>
    <w:rsid w:val="00B127BF"/>
    <w:rsid w:val="00B33AAA"/>
    <w:rsid w:val="00B37B82"/>
    <w:rsid w:val="00B73D95"/>
    <w:rsid w:val="00BB1ABF"/>
    <w:rsid w:val="00BE085C"/>
    <w:rsid w:val="00BE1F1E"/>
    <w:rsid w:val="00BF009F"/>
    <w:rsid w:val="00C15C57"/>
    <w:rsid w:val="00C23F70"/>
    <w:rsid w:val="00C57BD3"/>
    <w:rsid w:val="00C625EF"/>
    <w:rsid w:val="00C65D0C"/>
    <w:rsid w:val="00C74BF3"/>
    <w:rsid w:val="00CF3A55"/>
    <w:rsid w:val="00D04485"/>
    <w:rsid w:val="00D22A9F"/>
    <w:rsid w:val="00D233D1"/>
    <w:rsid w:val="00D30260"/>
    <w:rsid w:val="00D40B9E"/>
    <w:rsid w:val="00D91264"/>
    <w:rsid w:val="00DA09F0"/>
    <w:rsid w:val="00DA30A6"/>
    <w:rsid w:val="00DA767A"/>
    <w:rsid w:val="00DB5769"/>
    <w:rsid w:val="00DD5F6E"/>
    <w:rsid w:val="00E00C75"/>
    <w:rsid w:val="00E037EE"/>
    <w:rsid w:val="00E366B5"/>
    <w:rsid w:val="00E51CD8"/>
    <w:rsid w:val="00E6652B"/>
    <w:rsid w:val="00E74A1E"/>
    <w:rsid w:val="00E87795"/>
    <w:rsid w:val="00EB030A"/>
    <w:rsid w:val="00EB6CBE"/>
    <w:rsid w:val="00EE6BD3"/>
    <w:rsid w:val="00EF5E35"/>
    <w:rsid w:val="00F56284"/>
    <w:rsid w:val="00F85B75"/>
    <w:rsid w:val="00FC387A"/>
    <w:rsid w:val="00FF07FC"/>
    <w:rsid w:val="00FF7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2D159E"/>
  <w15:docId w15:val="{F59198D7-B79C-4A4D-9519-ECAE45BE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71D"/>
    <w:pPr>
      <w:spacing w:before="60" w:after="60" w:line="264" w:lineRule="auto"/>
    </w:pPr>
    <w:rPr>
      <w:rFonts w:ascii="SimSun" w:hAnsi="SimSun"/>
      <w:lang w:eastAsia="zh-CN"/>
    </w:rPr>
  </w:style>
  <w:style w:type="paragraph" w:styleId="Heading1">
    <w:name w:val="heading 1"/>
    <w:basedOn w:val="Normal"/>
    <w:next w:val="Normal"/>
    <w:link w:val="Heading1Char"/>
    <w:uiPriority w:val="9"/>
    <w:qFormat/>
    <w:rsid w:val="00124AB7"/>
    <w:pPr>
      <w:tabs>
        <w:tab w:val="left" w:pos="660"/>
      </w:tabs>
      <w:spacing w:after="240" w:line="240" w:lineRule="auto"/>
      <w:outlineLvl w:val="0"/>
    </w:pPr>
    <w:rPr>
      <w:rFonts w:eastAsia="Adobe Fangsong Std R" w:cs="Times New Roman"/>
      <w:b/>
      <w:bCs/>
      <w:color w:val="0084BE"/>
      <w:position w:val="-1"/>
      <w:sz w:val="36"/>
      <w:szCs w:val="36"/>
    </w:rPr>
  </w:style>
  <w:style w:type="paragraph" w:styleId="Heading2">
    <w:name w:val="heading 2"/>
    <w:basedOn w:val="Normal"/>
    <w:next w:val="Normal"/>
    <w:link w:val="Heading2Char"/>
    <w:uiPriority w:val="9"/>
    <w:unhideWhenUsed/>
    <w:qFormat/>
    <w:rsid w:val="00C625EF"/>
    <w:pPr>
      <w:keepNext/>
      <w:tabs>
        <w:tab w:val="left" w:pos="660"/>
      </w:tabs>
      <w:spacing w:line="240" w:lineRule="auto"/>
      <w:outlineLvl w:val="1"/>
    </w:pPr>
    <w:rPr>
      <w:rFonts w:eastAsia="Adobe Fangsong Std R" w:cs="Times New Roman"/>
      <w:b/>
      <w:bCs/>
      <w:color w:val="FFFFFF" w:themeColor="background1"/>
      <w:spacing w:val="-6"/>
      <w:position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AB7"/>
    <w:rPr>
      <w:rFonts w:ascii="Adobe Fangsong Std R" w:eastAsia="Adobe Fangsong Std R" w:hAnsi="Adobe Fangsong Std R" w:cs="Times New Roman"/>
      <w:b/>
      <w:bCs/>
      <w:color w:val="0084BE"/>
      <w:position w:val="-1"/>
      <w:sz w:val="36"/>
      <w:szCs w:val="36"/>
      <w:lang w:eastAsia="zh-CN"/>
    </w:rPr>
  </w:style>
  <w:style w:type="character" w:customStyle="1" w:styleId="Heading2Char">
    <w:name w:val="Heading 2 Char"/>
    <w:basedOn w:val="DefaultParagraphFont"/>
    <w:link w:val="Heading2"/>
    <w:uiPriority w:val="9"/>
    <w:rsid w:val="00C625EF"/>
    <w:rPr>
      <w:rFonts w:ascii="SimSun" w:eastAsia="Adobe Fangsong Std R" w:hAnsi="SimSun" w:cs="Times New Roman"/>
      <w:b/>
      <w:bCs/>
      <w:color w:val="FFFFFF" w:themeColor="background1"/>
      <w:spacing w:val="-6"/>
      <w:position w:val="-5"/>
      <w:sz w:val="24"/>
      <w:szCs w:val="24"/>
      <w:lang w:eastAsia="zh-CN"/>
    </w:rPr>
  </w:style>
  <w:style w:type="table" w:styleId="TableGridLight">
    <w:name w:val="Grid Table Light"/>
    <w:basedOn w:val="TableNormal"/>
    <w:uiPriority w:val="40"/>
    <w:rsid w:val="000106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H">
    <w:name w:val="TH"/>
    <w:basedOn w:val="Normal"/>
    <w:qFormat/>
    <w:rsid w:val="00327E56"/>
    <w:rPr>
      <w:rFonts w:eastAsia="Adobe Fangsong Std R" w:cs="MS Gothic"/>
      <w:b/>
      <w:bCs/>
    </w:rPr>
  </w:style>
  <w:style w:type="paragraph" w:customStyle="1" w:styleId="ParaNumbers">
    <w:name w:val="ParaNumbers"/>
    <w:basedOn w:val="Normal"/>
    <w:qFormat/>
    <w:rsid w:val="001E52B6"/>
    <w:rPr>
      <w:rFonts w:ascii="Calibri" w:hAnsi="Calibri" w:cs="Calibri"/>
    </w:rPr>
  </w:style>
  <w:style w:type="paragraph" w:styleId="ListBullet">
    <w:name w:val="List Bullet"/>
    <w:basedOn w:val="Normal"/>
    <w:uiPriority w:val="99"/>
    <w:unhideWhenUsed/>
    <w:rsid w:val="001E52B6"/>
    <w:pPr>
      <w:numPr>
        <w:numId w:val="10"/>
      </w:numPr>
      <w:contextualSpacing/>
    </w:pPr>
  </w:style>
  <w:style w:type="paragraph" w:styleId="Header">
    <w:name w:val="header"/>
    <w:basedOn w:val="Normal"/>
    <w:link w:val="HeaderChar"/>
    <w:uiPriority w:val="99"/>
    <w:unhideWhenUsed/>
    <w:rsid w:val="00CF3A55"/>
    <w:pPr>
      <w:tabs>
        <w:tab w:val="center" w:pos="4680"/>
        <w:tab w:val="right" w:pos="9360"/>
      </w:tabs>
      <w:spacing w:line="240" w:lineRule="auto"/>
      <w:contextualSpacing/>
      <w:jc w:val="right"/>
    </w:pPr>
    <w:rPr>
      <w:rFonts w:cs="Times New Roman (Body CS)"/>
      <w:color w:val="0084BE"/>
      <w:sz w:val="16"/>
    </w:rPr>
  </w:style>
  <w:style w:type="character" w:customStyle="1" w:styleId="HeaderChar">
    <w:name w:val="Header Char"/>
    <w:basedOn w:val="DefaultParagraphFont"/>
    <w:link w:val="Header"/>
    <w:uiPriority w:val="99"/>
    <w:rsid w:val="00CF3A55"/>
    <w:rPr>
      <w:rFonts w:ascii="SimSun" w:hAnsi="SimSun" w:cs="Times New Roman (Body CS)"/>
      <w:color w:val="0084BE"/>
      <w:sz w:val="16"/>
      <w:lang w:eastAsia="zh-CN"/>
    </w:rPr>
  </w:style>
  <w:style w:type="paragraph" w:styleId="Footer">
    <w:name w:val="footer"/>
    <w:basedOn w:val="Normal"/>
    <w:link w:val="FooterChar"/>
    <w:unhideWhenUsed/>
    <w:rsid w:val="00C74BF3"/>
    <w:pPr>
      <w:tabs>
        <w:tab w:val="center" w:pos="4680"/>
        <w:tab w:val="right" w:pos="9360"/>
      </w:tabs>
      <w:spacing w:line="240" w:lineRule="auto"/>
      <w:contextualSpacing/>
    </w:pPr>
    <w:rPr>
      <w:sz w:val="16"/>
    </w:rPr>
  </w:style>
  <w:style w:type="character" w:customStyle="1" w:styleId="FooterChar">
    <w:name w:val="Footer Char"/>
    <w:basedOn w:val="DefaultParagraphFont"/>
    <w:link w:val="Footer"/>
    <w:rsid w:val="00C74BF3"/>
    <w:rPr>
      <w:rFonts w:ascii="SimSun" w:hAnsi="SimSun"/>
      <w:sz w:val="16"/>
      <w:lang w:eastAsia="zh-CN"/>
    </w:rPr>
  </w:style>
  <w:style w:type="table" w:styleId="TableGrid">
    <w:name w:val="Table Grid"/>
    <w:basedOn w:val="TableNormal"/>
    <w:uiPriority w:val="59"/>
    <w:rsid w:val="00C74BF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C7C5E"/>
    <w:pPr>
      <w:widowControl/>
      <w:pBdr>
        <w:bottom w:val="single" w:sz="8" w:space="4" w:color="4F81BD" w:themeColor="accent1"/>
      </w:pBdr>
      <w:spacing w:line="240" w:lineRule="auto"/>
      <w:contextualSpacing/>
      <w:jc w:val="right"/>
    </w:pPr>
    <w:rPr>
      <w:rFonts w:ascii="Calibri" w:eastAsiaTheme="majorEastAsia" w:hAnsi="Calibri" w:cstheme="minorHAnsi"/>
      <w:b/>
      <w:color w:val="17365D" w:themeColor="text2" w:themeShade="BF"/>
      <w:spacing w:val="5"/>
      <w:kern w:val="28"/>
      <w:sz w:val="48"/>
      <w:szCs w:val="48"/>
      <w:lang w:val="en-GB" w:eastAsia="en-US"/>
    </w:rPr>
  </w:style>
  <w:style w:type="character" w:customStyle="1" w:styleId="TitleChar">
    <w:name w:val="Title Char"/>
    <w:basedOn w:val="DefaultParagraphFont"/>
    <w:link w:val="Title"/>
    <w:uiPriority w:val="10"/>
    <w:rsid w:val="006C7C5E"/>
    <w:rPr>
      <w:rFonts w:ascii="Calibri" w:eastAsiaTheme="majorEastAsia" w:hAnsi="Calibri" w:cstheme="minorHAnsi"/>
      <w:b/>
      <w:color w:val="17365D" w:themeColor="text2" w:themeShade="BF"/>
      <w:spacing w:val="5"/>
      <w:kern w:val="28"/>
      <w:sz w:val="48"/>
      <w:szCs w:val="48"/>
      <w:lang w:val="en-GB"/>
    </w:rPr>
  </w:style>
  <w:style w:type="paragraph" w:styleId="Subtitle">
    <w:name w:val="Subtitle"/>
    <w:basedOn w:val="Title"/>
    <w:next w:val="Normal"/>
    <w:link w:val="SubtitleChar"/>
    <w:uiPriority w:val="11"/>
    <w:qFormat/>
    <w:rsid w:val="006C7C5E"/>
    <w:pPr>
      <w:spacing w:line="288" w:lineRule="auto"/>
    </w:pPr>
    <w:rPr>
      <w:b w:val="0"/>
      <w:bCs/>
      <w:color w:val="0D0D0D" w:themeColor="text1" w:themeTint="F2"/>
    </w:rPr>
  </w:style>
  <w:style w:type="character" w:customStyle="1" w:styleId="SubtitleChar">
    <w:name w:val="Subtitle Char"/>
    <w:basedOn w:val="DefaultParagraphFont"/>
    <w:link w:val="Subtitle"/>
    <w:uiPriority w:val="11"/>
    <w:rsid w:val="006C7C5E"/>
    <w:rPr>
      <w:rFonts w:ascii="Calibri" w:eastAsiaTheme="majorEastAsia" w:hAnsi="Calibri" w:cstheme="minorHAnsi"/>
      <w:bCs/>
      <w:color w:val="0D0D0D" w:themeColor="text1" w:themeTint="F2"/>
      <w:spacing w:val="5"/>
      <w:kern w:val="28"/>
      <w:sz w:val="48"/>
      <w:szCs w:val="4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939455">
      <w:bodyDiv w:val="1"/>
      <w:marLeft w:val="0"/>
      <w:marRight w:val="0"/>
      <w:marTop w:val="0"/>
      <w:marBottom w:val="0"/>
      <w:divBdr>
        <w:top w:val="none" w:sz="0" w:space="0" w:color="auto"/>
        <w:left w:val="none" w:sz="0" w:space="0" w:color="auto"/>
        <w:bottom w:val="none" w:sz="0" w:space="0" w:color="auto"/>
        <w:right w:val="none" w:sz="0" w:space="0" w:color="auto"/>
      </w:divBdr>
    </w:div>
    <w:div w:id="1246913494">
      <w:bodyDiv w:val="1"/>
      <w:marLeft w:val="0"/>
      <w:marRight w:val="0"/>
      <w:marTop w:val="0"/>
      <w:marBottom w:val="0"/>
      <w:divBdr>
        <w:top w:val="none" w:sz="0" w:space="0" w:color="auto"/>
        <w:left w:val="none" w:sz="0" w:space="0" w:color="auto"/>
        <w:bottom w:val="none" w:sz="0" w:space="0" w:color="auto"/>
        <w:right w:val="none" w:sz="0" w:space="0" w:color="auto"/>
      </w:divBdr>
    </w:div>
    <w:div w:id="1708020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4221</Words>
  <Characters>24060</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28225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Enrique Gutierrez</dc:creator>
  <cp:lastModifiedBy>Monica Pretlove</cp:lastModifiedBy>
  <cp:revision>2</cp:revision>
  <dcterms:created xsi:type="dcterms:W3CDTF">2019-08-02T12:04:00Z</dcterms:created>
  <dcterms:modified xsi:type="dcterms:W3CDTF">2019-08-02T12:04:00Z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LastSaved">
    <vt:filetime>2019-08-01T00:00:00Z</vt:filetime>
  </property>
</Properties>
</file>