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D63" w:rsidRDefault="00BC6D63" w:rsidP="000731BB">
      <w:pPr>
        <w:spacing w:before="120" w:after="120" w:line="240" w:lineRule="auto"/>
        <w:jc w:val="center"/>
        <w:rPr>
          <w:b/>
          <w:color w:val="0098DB"/>
          <w:sz w:val="32"/>
          <w:szCs w:val="20"/>
          <w:u w:val="single"/>
          <w14:textOutline w14:w="9525" w14:cap="rnd" w14:cmpd="sng" w14:algn="ctr">
            <w14:noFill/>
            <w14:prstDash w14:val="solid"/>
            <w14:bevel/>
          </w14:textOutline>
        </w:rPr>
      </w:pPr>
      <w:r w:rsidRPr="004D07BE">
        <w:rPr>
          <w:b/>
          <w:color w:val="0098DB"/>
          <w:sz w:val="32"/>
          <w:szCs w:val="20"/>
          <w:u w:val="single"/>
          <w14:textOutline w14:w="9525" w14:cap="rnd" w14:cmpd="sng" w14:algn="ctr">
            <w14:noFill/>
            <w14:prstDash w14:val="solid"/>
            <w14:bevel/>
          </w14:textOutline>
        </w:rPr>
        <w:t>BRC</w:t>
      </w:r>
      <w:r w:rsidR="00176660">
        <w:rPr>
          <w:b/>
          <w:color w:val="0098DB"/>
          <w:sz w:val="32"/>
          <w:szCs w:val="20"/>
          <w:u w:val="single"/>
          <w14:textOutline w14:w="9525" w14:cap="rnd" w14:cmpd="sng" w14:algn="ctr">
            <w14:noFill/>
            <w14:prstDash w14:val="solid"/>
            <w14:bevel/>
          </w14:textOutline>
        </w:rPr>
        <w:t xml:space="preserve">GS </w:t>
      </w:r>
      <w:r w:rsidRPr="004D07BE">
        <w:rPr>
          <w:b/>
          <w:color w:val="0098DB"/>
          <w:sz w:val="32"/>
          <w:szCs w:val="20"/>
          <w:u w:val="single"/>
          <w14:textOutline w14:w="9525" w14:cap="rnd" w14:cmpd="sng" w14:algn="ctr">
            <w14:noFill/>
            <w14:prstDash w14:val="solid"/>
            <w14:bevel/>
          </w14:textOutline>
        </w:rPr>
        <w:t>SELF-ASSESSMENT TOOL</w:t>
      </w:r>
    </w:p>
    <w:p w:rsidR="00773A7A" w:rsidRPr="004D07BE" w:rsidRDefault="00773A7A" w:rsidP="000731BB">
      <w:pPr>
        <w:spacing w:before="120" w:after="120" w:line="240" w:lineRule="auto"/>
        <w:jc w:val="center"/>
        <w:rPr>
          <w:b/>
          <w:color w:val="0098DB"/>
          <w:sz w:val="32"/>
          <w:szCs w:val="20"/>
          <w:u w:val="single"/>
          <w14:textOutline w14:w="9525" w14:cap="rnd" w14:cmpd="sng" w14:algn="ctr">
            <w14:noFill/>
            <w14:prstDash w14:val="solid"/>
            <w14:bevel/>
          </w14:textOutline>
        </w:rPr>
      </w:pPr>
      <w:r>
        <w:rPr>
          <w:b/>
          <w:color w:val="0098DB"/>
          <w:sz w:val="32"/>
          <w:szCs w:val="20"/>
          <w:u w:val="single"/>
          <w14:textOutline w14:w="9525" w14:cap="rnd" w14:cmpd="sng" w14:algn="ctr">
            <w14:noFill/>
            <w14:prstDash w14:val="solid"/>
            <w14:bevel/>
          </w14:textOutline>
        </w:rPr>
        <w:t>Basic Hygiene Category</w:t>
      </w:r>
    </w:p>
    <w:p w:rsidR="00876131" w:rsidRPr="004D07BE" w:rsidRDefault="00876131" w:rsidP="000731BB">
      <w:pPr>
        <w:spacing w:before="120" w:after="120" w:line="240" w:lineRule="auto"/>
        <w:rPr>
          <w:b/>
          <w:color w:val="0098DB"/>
          <w:sz w:val="20"/>
          <w:szCs w:val="20"/>
        </w:rPr>
      </w:pPr>
      <w:r w:rsidRPr="004D07BE">
        <w:rPr>
          <w:b/>
          <w:color w:val="0098DB"/>
          <w:sz w:val="20"/>
          <w:szCs w:val="20"/>
        </w:rPr>
        <w:t xml:space="preserve">Welcome to the </w:t>
      </w:r>
      <w:r w:rsidR="00BC6D63" w:rsidRPr="004D07BE">
        <w:rPr>
          <w:b/>
          <w:color w:val="0098DB"/>
          <w:sz w:val="20"/>
          <w:szCs w:val="20"/>
        </w:rPr>
        <w:t>BRC</w:t>
      </w:r>
      <w:r w:rsidR="00176660">
        <w:rPr>
          <w:b/>
          <w:color w:val="0098DB"/>
          <w:sz w:val="20"/>
          <w:szCs w:val="20"/>
        </w:rPr>
        <w:t xml:space="preserve">GS </w:t>
      </w:r>
      <w:r w:rsidR="00BC6D63" w:rsidRPr="004D07BE">
        <w:rPr>
          <w:b/>
          <w:color w:val="0098DB"/>
          <w:sz w:val="20"/>
          <w:szCs w:val="20"/>
        </w:rPr>
        <w:t>Self-Assessment tool</w:t>
      </w:r>
    </w:p>
    <w:p w:rsidR="00A4408C" w:rsidRPr="004D07BE" w:rsidRDefault="00BC6D63" w:rsidP="000731BB">
      <w:pPr>
        <w:spacing w:before="120" w:after="120" w:line="240" w:lineRule="auto"/>
        <w:rPr>
          <w:sz w:val="20"/>
          <w:szCs w:val="20"/>
        </w:rPr>
      </w:pPr>
      <w:r w:rsidRPr="004D07BE">
        <w:rPr>
          <w:sz w:val="20"/>
          <w:szCs w:val="20"/>
        </w:rPr>
        <w:t xml:space="preserve">We hope that you will find this useful when preparing your site for an audit against the </w:t>
      </w:r>
      <w:r w:rsidR="00A4408C" w:rsidRPr="004D07BE">
        <w:rPr>
          <w:sz w:val="20"/>
          <w:szCs w:val="20"/>
        </w:rPr>
        <w:t>BRC</w:t>
      </w:r>
      <w:r w:rsidR="00176660">
        <w:rPr>
          <w:sz w:val="20"/>
          <w:szCs w:val="20"/>
        </w:rPr>
        <w:t xml:space="preserve">GS </w:t>
      </w:r>
      <w:r w:rsidR="00A4408C" w:rsidRPr="004D07BE">
        <w:rPr>
          <w:sz w:val="20"/>
          <w:szCs w:val="20"/>
        </w:rPr>
        <w:t xml:space="preserve">Standard for Packaging and Packaging Materials </w:t>
      </w:r>
      <w:r w:rsidR="00773A7A">
        <w:rPr>
          <w:sz w:val="20"/>
          <w:szCs w:val="20"/>
        </w:rPr>
        <w:t>I</w:t>
      </w:r>
      <w:r w:rsidR="00A4408C" w:rsidRPr="004D07BE">
        <w:rPr>
          <w:sz w:val="20"/>
          <w:szCs w:val="20"/>
        </w:rPr>
        <w:t xml:space="preserve">ssue </w:t>
      </w:r>
      <w:r w:rsidR="00773A7A">
        <w:rPr>
          <w:sz w:val="20"/>
          <w:szCs w:val="20"/>
        </w:rPr>
        <w:t>5</w:t>
      </w:r>
      <w:r w:rsidRPr="004D07BE">
        <w:rPr>
          <w:sz w:val="20"/>
          <w:szCs w:val="20"/>
        </w:rPr>
        <w:t>.</w:t>
      </w:r>
      <w:r w:rsidR="00E7148C" w:rsidRPr="004D07BE">
        <w:rPr>
          <w:sz w:val="20"/>
          <w:szCs w:val="20"/>
        </w:rPr>
        <w:t xml:space="preserve">  This tool will be applicable for all </w:t>
      </w:r>
      <w:r w:rsidR="00176660">
        <w:rPr>
          <w:sz w:val="20"/>
          <w:szCs w:val="20"/>
        </w:rPr>
        <w:t>BRCGS</w:t>
      </w:r>
      <w:r w:rsidR="00A4408C" w:rsidRPr="004D07BE">
        <w:rPr>
          <w:sz w:val="20"/>
          <w:szCs w:val="20"/>
        </w:rPr>
        <w:t xml:space="preserve"> Standard for Packaging and Packaging Materials </w:t>
      </w:r>
      <w:r w:rsidR="00176660">
        <w:rPr>
          <w:sz w:val="20"/>
          <w:szCs w:val="20"/>
        </w:rPr>
        <w:t>I</w:t>
      </w:r>
      <w:r w:rsidR="00A4408C" w:rsidRPr="004D07BE">
        <w:rPr>
          <w:sz w:val="20"/>
          <w:szCs w:val="20"/>
        </w:rPr>
        <w:t xml:space="preserve">ssue </w:t>
      </w:r>
      <w:r w:rsidR="00773A7A">
        <w:rPr>
          <w:sz w:val="20"/>
          <w:szCs w:val="20"/>
        </w:rPr>
        <w:t>5</w:t>
      </w:r>
      <w:r w:rsidR="00A4408C" w:rsidRPr="004D07BE">
        <w:rPr>
          <w:sz w:val="20"/>
          <w:szCs w:val="20"/>
        </w:rPr>
        <w:t xml:space="preserve"> </w:t>
      </w:r>
      <w:r w:rsidR="008F6FFF" w:rsidRPr="004D07BE">
        <w:rPr>
          <w:sz w:val="20"/>
          <w:szCs w:val="20"/>
        </w:rPr>
        <w:t>audits</w:t>
      </w:r>
      <w:r w:rsidR="00773A7A">
        <w:rPr>
          <w:sz w:val="20"/>
          <w:szCs w:val="20"/>
        </w:rPr>
        <w:t xml:space="preserve"> in the Basic Hygiene Category</w:t>
      </w:r>
      <w:r w:rsidR="008F6FFF" w:rsidRPr="004D07BE">
        <w:rPr>
          <w:sz w:val="20"/>
          <w:szCs w:val="20"/>
        </w:rPr>
        <w:t>.</w:t>
      </w:r>
    </w:p>
    <w:p w:rsidR="00BC6D63" w:rsidRPr="004D07BE" w:rsidRDefault="00BC6D63" w:rsidP="000731BB">
      <w:pPr>
        <w:spacing w:before="120" w:after="120" w:line="240" w:lineRule="auto"/>
        <w:rPr>
          <w:b/>
          <w:color w:val="0098DB"/>
          <w:sz w:val="20"/>
          <w:szCs w:val="20"/>
        </w:rPr>
      </w:pPr>
      <w:r w:rsidRPr="004D07BE">
        <w:rPr>
          <w:b/>
          <w:color w:val="0098DB"/>
          <w:sz w:val="20"/>
          <w:szCs w:val="20"/>
        </w:rPr>
        <w:t>How to use the BRC</w:t>
      </w:r>
      <w:r w:rsidR="00176660">
        <w:rPr>
          <w:b/>
          <w:color w:val="0098DB"/>
          <w:sz w:val="20"/>
          <w:szCs w:val="20"/>
        </w:rPr>
        <w:t xml:space="preserve">GS </w:t>
      </w:r>
      <w:r w:rsidRPr="004D07BE">
        <w:rPr>
          <w:b/>
          <w:color w:val="0098DB"/>
          <w:sz w:val="20"/>
          <w:szCs w:val="20"/>
        </w:rPr>
        <w:t>Self-Assessment tool</w:t>
      </w:r>
    </w:p>
    <w:p w:rsidR="00BC6D63" w:rsidRPr="004D07BE" w:rsidRDefault="00E7148C" w:rsidP="000731BB">
      <w:pPr>
        <w:spacing w:before="120" w:after="120" w:line="240" w:lineRule="auto"/>
        <w:rPr>
          <w:sz w:val="20"/>
          <w:szCs w:val="20"/>
        </w:rPr>
      </w:pPr>
      <w:r w:rsidRPr="004D07BE">
        <w:rPr>
          <w:sz w:val="20"/>
          <w:szCs w:val="20"/>
        </w:rPr>
        <w:t>This tool is designed to help you assess your operation against the requirements of the Standard and help prepare you for your certification audit.</w:t>
      </w:r>
    </w:p>
    <w:p w:rsidR="003F3FE4" w:rsidRPr="004D07BE" w:rsidRDefault="00E7148C" w:rsidP="000731BB">
      <w:pPr>
        <w:spacing w:before="120" w:after="120" w:line="240" w:lineRule="auto"/>
        <w:rPr>
          <w:sz w:val="20"/>
          <w:szCs w:val="20"/>
        </w:rPr>
      </w:pPr>
      <w:r w:rsidRPr="004D07BE">
        <w:rPr>
          <w:sz w:val="20"/>
          <w:szCs w:val="20"/>
        </w:rPr>
        <w:t xml:space="preserve">The checklist covers each of the requirements of the Standard and </w:t>
      </w:r>
      <w:r w:rsidR="003F3FE4" w:rsidRPr="004D07BE">
        <w:rPr>
          <w:sz w:val="20"/>
          <w:szCs w:val="20"/>
        </w:rPr>
        <w:t xml:space="preserve">may be used to check your site’s compliance with each of these requirements.  The checklist also allows you to add comments or identify areas of improvement in the empty boxes </w:t>
      </w:r>
      <w:r w:rsidR="00B70FEC" w:rsidRPr="004D07BE">
        <w:rPr>
          <w:sz w:val="20"/>
          <w:szCs w:val="20"/>
        </w:rPr>
        <w:t xml:space="preserve">provided </w:t>
      </w:r>
      <w:r w:rsidR="003F3FE4" w:rsidRPr="004D07BE">
        <w:rPr>
          <w:sz w:val="20"/>
          <w:szCs w:val="20"/>
        </w:rPr>
        <w:t>at the end of each section.</w:t>
      </w:r>
    </w:p>
    <w:p w:rsidR="003F3FE4" w:rsidRPr="004D07BE" w:rsidRDefault="003F3FE4" w:rsidP="000731BB">
      <w:pPr>
        <w:spacing w:before="120" w:after="120" w:line="240" w:lineRule="auto"/>
        <w:rPr>
          <w:sz w:val="20"/>
          <w:szCs w:val="20"/>
        </w:rPr>
      </w:pPr>
      <w:r w:rsidRPr="004D07BE">
        <w:rPr>
          <w:sz w:val="20"/>
          <w:szCs w:val="20"/>
        </w:rPr>
        <w:t xml:space="preserve">While we hope that this tool is useful in helping you prepare for your audit it should not be considered as evidence of an internal audit and will not be accepted by auditors </w:t>
      </w:r>
      <w:r w:rsidR="00FE795A" w:rsidRPr="004D07BE">
        <w:rPr>
          <w:sz w:val="20"/>
          <w:szCs w:val="20"/>
        </w:rPr>
        <w:t>during an audit.</w:t>
      </w:r>
    </w:p>
    <w:p w:rsidR="003F3FE4" w:rsidRPr="004D07BE" w:rsidRDefault="003F3FE4" w:rsidP="000731BB">
      <w:pPr>
        <w:spacing w:before="120" w:after="120" w:line="240" w:lineRule="auto"/>
        <w:rPr>
          <w:b/>
          <w:color w:val="0098DB"/>
          <w:sz w:val="20"/>
          <w:szCs w:val="20"/>
        </w:rPr>
      </w:pPr>
      <w:r w:rsidRPr="004D07BE">
        <w:rPr>
          <w:b/>
          <w:color w:val="0098DB"/>
          <w:sz w:val="20"/>
          <w:szCs w:val="20"/>
        </w:rPr>
        <w:t>Training</w:t>
      </w:r>
    </w:p>
    <w:p w:rsidR="003F3FE4" w:rsidRPr="004D07BE" w:rsidRDefault="003F3FE4" w:rsidP="000731BB">
      <w:pPr>
        <w:spacing w:before="120" w:after="120" w:line="240" w:lineRule="auto"/>
        <w:rPr>
          <w:sz w:val="20"/>
          <w:szCs w:val="20"/>
        </w:rPr>
      </w:pPr>
      <w:r w:rsidRPr="004D07BE">
        <w:rPr>
          <w:sz w:val="20"/>
          <w:szCs w:val="20"/>
        </w:rPr>
        <w:t xml:space="preserve">The </w:t>
      </w:r>
      <w:r w:rsidR="00E03606">
        <w:rPr>
          <w:sz w:val="20"/>
          <w:szCs w:val="20"/>
        </w:rPr>
        <w:t>BRCGS</w:t>
      </w:r>
      <w:r w:rsidRPr="004D07BE">
        <w:rPr>
          <w:sz w:val="20"/>
          <w:szCs w:val="20"/>
        </w:rPr>
        <w:t xml:space="preserve"> Training Academy has courses available to improve </w:t>
      </w:r>
      <w:r w:rsidR="00FE795A" w:rsidRPr="004D07BE">
        <w:rPr>
          <w:sz w:val="20"/>
          <w:szCs w:val="20"/>
        </w:rPr>
        <w:t xml:space="preserve">the </w:t>
      </w:r>
      <w:r w:rsidRPr="004D07BE">
        <w:rPr>
          <w:sz w:val="20"/>
          <w:szCs w:val="20"/>
        </w:rPr>
        <w:t xml:space="preserve">understanding of the requirements </w:t>
      </w:r>
      <w:r w:rsidR="00FE795A" w:rsidRPr="004D07BE">
        <w:rPr>
          <w:sz w:val="20"/>
          <w:szCs w:val="20"/>
        </w:rPr>
        <w:t>for</w:t>
      </w:r>
      <w:r w:rsidRPr="004D07BE">
        <w:rPr>
          <w:sz w:val="20"/>
          <w:szCs w:val="20"/>
        </w:rPr>
        <w:t xml:space="preserve"> the BRC</w:t>
      </w:r>
      <w:r w:rsidR="00E03606">
        <w:rPr>
          <w:sz w:val="20"/>
          <w:szCs w:val="20"/>
        </w:rPr>
        <w:t>GS</w:t>
      </w:r>
      <w:r w:rsidRPr="004D07BE">
        <w:rPr>
          <w:sz w:val="20"/>
          <w:szCs w:val="20"/>
        </w:rPr>
        <w:t xml:space="preserve"> Standard for </w:t>
      </w:r>
      <w:r w:rsidR="00A4408C" w:rsidRPr="004D07BE">
        <w:rPr>
          <w:sz w:val="20"/>
          <w:szCs w:val="20"/>
        </w:rPr>
        <w:t xml:space="preserve">Packaging and Packaging Materials issue </w:t>
      </w:r>
      <w:r w:rsidR="00773A7A">
        <w:rPr>
          <w:sz w:val="20"/>
          <w:szCs w:val="20"/>
        </w:rPr>
        <w:t>5</w:t>
      </w:r>
      <w:r w:rsidR="00FE795A" w:rsidRPr="004D07BE">
        <w:rPr>
          <w:sz w:val="20"/>
          <w:szCs w:val="20"/>
        </w:rPr>
        <w:t xml:space="preserve"> </w:t>
      </w:r>
      <w:r w:rsidRPr="004D07BE">
        <w:rPr>
          <w:sz w:val="20"/>
          <w:szCs w:val="20"/>
        </w:rPr>
        <w:t xml:space="preserve">and </w:t>
      </w:r>
      <w:r w:rsidR="00FE795A" w:rsidRPr="004D07BE">
        <w:rPr>
          <w:sz w:val="20"/>
          <w:szCs w:val="20"/>
        </w:rPr>
        <w:t>may be useful for the person using the BRC</w:t>
      </w:r>
      <w:r w:rsidR="00E03606">
        <w:rPr>
          <w:sz w:val="20"/>
          <w:szCs w:val="20"/>
        </w:rPr>
        <w:t xml:space="preserve">GS </w:t>
      </w:r>
      <w:r w:rsidR="00FE795A" w:rsidRPr="004D07BE">
        <w:rPr>
          <w:sz w:val="20"/>
          <w:szCs w:val="20"/>
        </w:rPr>
        <w:t>Self-Assessment Tool.  For further information on the courses available please visit</w:t>
      </w:r>
      <w:r w:rsidRPr="004D07BE">
        <w:rPr>
          <w:sz w:val="20"/>
          <w:szCs w:val="20"/>
        </w:rPr>
        <w:t xml:space="preserve"> </w:t>
      </w:r>
      <w:hyperlink r:id="rId7" w:history="1">
        <w:r w:rsidR="00176660" w:rsidRPr="00176660">
          <w:rPr>
            <w:color w:val="0000FF"/>
            <w:sz w:val="20"/>
            <w:szCs w:val="20"/>
            <w:u w:val="single"/>
          </w:rPr>
          <w:t>brcgs.com/training/</w:t>
        </w:r>
      </w:hyperlink>
    </w:p>
    <w:p w:rsidR="003F3FE4" w:rsidRPr="004D07BE" w:rsidRDefault="00FE795A" w:rsidP="000731BB">
      <w:pPr>
        <w:spacing w:before="120" w:after="120" w:line="240" w:lineRule="auto"/>
        <w:rPr>
          <w:b/>
          <w:color w:val="0098DB"/>
          <w:sz w:val="20"/>
          <w:szCs w:val="20"/>
        </w:rPr>
      </w:pPr>
      <w:r w:rsidRPr="004D07BE">
        <w:rPr>
          <w:b/>
          <w:color w:val="0098DB"/>
          <w:sz w:val="20"/>
          <w:szCs w:val="20"/>
        </w:rPr>
        <w:t>Further Information</w:t>
      </w:r>
    </w:p>
    <w:p w:rsidR="00FE795A" w:rsidRPr="004D07BE" w:rsidRDefault="00FE795A" w:rsidP="000731BB">
      <w:pPr>
        <w:spacing w:before="120" w:after="120" w:line="240" w:lineRule="auto"/>
        <w:rPr>
          <w:sz w:val="20"/>
          <w:szCs w:val="20"/>
        </w:rPr>
      </w:pPr>
      <w:r w:rsidRPr="004D07BE">
        <w:rPr>
          <w:sz w:val="20"/>
          <w:szCs w:val="20"/>
        </w:rPr>
        <w:t>If you have</w:t>
      </w:r>
      <w:r w:rsidR="00773A7A">
        <w:rPr>
          <w:sz w:val="20"/>
          <w:szCs w:val="20"/>
        </w:rPr>
        <w:t xml:space="preserve"> any further questions about this</w:t>
      </w:r>
      <w:r w:rsidRPr="004D07BE">
        <w:rPr>
          <w:sz w:val="20"/>
          <w:szCs w:val="20"/>
        </w:rPr>
        <w:t xml:space="preserve"> </w:t>
      </w:r>
      <w:r w:rsidR="00773A7A">
        <w:rPr>
          <w:sz w:val="20"/>
          <w:szCs w:val="20"/>
        </w:rPr>
        <w:t>s</w:t>
      </w:r>
      <w:r w:rsidRPr="004D07BE">
        <w:rPr>
          <w:sz w:val="20"/>
          <w:szCs w:val="20"/>
        </w:rPr>
        <w:t>elf-</w:t>
      </w:r>
      <w:r w:rsidR="00773A7A">
        <w:rPr>
          <w:sz w:val="20"/>
          <w:szCs w:val="20"/>
        </w:rPr>
        <w:t>a</w:t>
      </w:r>
      <w:r w:rsidRPr="004D07BE">
        <w:rPr>
          <w:sz w:val="20"/>
          <w:szCs w:val="20"/>
        </w:rPr>
        <w:t xml:space="preserve">ssessment </w:t>
      </w:r>
      <w:r w:rsidR="00773A7A">
        <w:rPr>
          <w:sz w:val="20"/>
          <w:szCs w:val="20"/>
        </w:rPr>
        <w:t>t</w:t>
      </w:r>
      <w:r w:rsidRPr="004D07BE">
        <w:rPr>
          <w:sz w:val="20"/>
          <w:szCs w:val="20"/>
        </w:rPr>
        <w:t xml:space="preserve">ool </w:t>
      </w:r>
      <w:r w:rsidR="00773A7A">
        <w:rPr>
          <w:sz w:val="20"/>
          <w:szCs w:val="20"/>
        </w:rPr>
        <w:t>or I</w:t>
      </w:r>
      <w:r w:rsidRPr="004D07BE">
        <w:rPr>
          <w:sz w:val="20"/>
          <w:szCs w:val="20"/>
        </w:rPr>
        <w:t xml:space="preserve">ssue </w:t>
      </w:r>
      <w:r w:rsidR="00773A7A">
        <w:rPr>
          <w:sz w:val="20"/>
          <w:szCs w:val="20"/>
        </w:rPr>
        <w:t>5</w:t>
      </w:r>
      <w:r w:rsidRPr="004D07BE">
        <w:rPr>
          <w:sz w:val="20"/>
          <w:szCs w:val="20"/>
        </w:rPr>
        <w:t xml:space="preserve"> please do not hesitate to contact the BRC</w:t>
      </w:r>
      <w:r w:rsidR="00E03606">
        <w:rPr>
          <w:sz w:val="20"/>
          <w:szCs w:val="20"/>
        </w:rPr>
        <w:t>GS</w:t>
      </w:r>
      <w:bookmarkStart w:id="0" w:name="_GoBack"/>
      <w:bookmarkEnd w:id="0"/>
      <w:r w:rsidRPr="004D07BE">
        <w:rPr>
          <w:sz w:val="20"/>
          <w:szCs w:val="20"/>
        </w:rPr>
        <w:t xml:space="preserve"> team</w:t>
      </w:r>
      <w:r w:rsidR="00773A7A">
        <w:rPr>
          <w:sz w:val="20"/>
          <w:szCs w:val="20"/>
        </w:rPr>
        <w:t xml:space="preserve">. </w:t>
      </w:r>
    </w:p>
    <w:p w:rsidR="00FE795A" w:rsidRPr="004D07BE" w:rsidRDefault="00FE795A" w:rsidP="000731BB">
      <w:pPr>
        <w:spacing w:before="120" w:after="120" w:line="240" w:lineRule="auto"/>
        <w:rPr>
          <w:sz w:val="20"/>
          <w:szCs w:val="20"/>
        </w:rPr>
      </w:pPr>
      <w:r w:rsidRPr="004D07BE">
        <w:rPr>
          <w:sz w:val="20"/>
          <w:szCs w:val="20"/>
        </w:rPr>
        <w:t xml:space="preserve">Email – </w:t>
      </w:r>
      <w:hyperlink r:id="rId8" w:history="1">
        <w:r w:rsidR="00176660" w:rsidRPr="00C219A3">
          <w:rPr>
            <w:rStyle w:val="Hyperlink"/>
            <w:sz w:val="20"/>
            <w:szCs w:val="20"/>
          </w:rPr>
          <w:t>enquiries@brcgs.com</w:t>
        </w:r>
      </w:hyperlink>
      <w:r w:rsidR="00800121" w:rsidRPr="004D07BE">
        <w:rPr>
          <w:sz w:val="20"/>
          <w:szCs w:val="20"/>
        </w:rPr>
        <w:t xml:space="preserve"> </w:t>
      </w:r>
    </w:p>
    <w:p w:rsidR="00876131" w:rsidRPr="004D07BE" w:rsidRDefault="00FE795A" w:rsidP="000731BB">
      <w:pPr>
        <w:spacing w:before="120" w:after="120" w:line="240" w:lineRule="auto"/>
        <w:rPr>
          <w:sz w:val="20"/>
          <w:szCs w:val="20"/>
        </w:rPr>
      </w:pPr>
      <w:r w:rsidRPr="004D07BE">
        <w:rPr>
          <w:sz w:val="20"/>
          <w:szCs w:val="20"/>
        </w:rPr>
        <w:t xml:space="preserve">Telephone – </w:t>
      </w:r>
      <w:r w:rsidR="00176660">
        <w:rPr>
          <w:sz w:val="20"/>
          <w:szCs w:val="20"/>
        </w:rPr>
        <w:t>0203 931 8150</w:t>
      </w:r>
      <w:r w:rsidR="00876131" w:rsidRPr="004D07BE">
        <w:rPr>
          <w:sz w:val="20"/>
          <w:szCs w:val="20"/>
        </w:rPr>
        <w:br w:type="page"/>
      </w:r>
    </w:p>
    <w:p w:rsidR="00294EF7" w:rsidRPr="004D07BE" w:rsidRDefault="00294EF7" w:rsidP="000731BB">
      <w:pPr>
        <w:tabs>
          <w:tab w:val="left" w:pos="1590"/>
        </w:tabs>
        <w:spacing w:before="120" w:after="120" w:line="240" w:lineRule="auto"/>
        <w:rPr>
          <w:rFonts w:eastAsia="Times New Roman" w:cs="Arial"/>
          <w:sz w:val="20"/>
          <w:szCs w:val="20"/>
          <w:lang w:val="en-U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62"/>
        <w:gridCol w:w="7369"/>
        <w:gridCol w:w="1223"/>
      </w:tblGrid>
      <w:tr w:rsidR="001D608F" w:rsidRPr="00596E5D" w:rsidTr="00D61D93">
        <w:tc>
          <w:tcPr>
            <w:tcW w:w="1262" w:type="dxa"/>
            <w:shd w:val="clear" w:color="auto" w:fill="B6DDE8" w:themeFill="accent5" w:themeFillTint="66"/>
          </w:tcPr>
          <w:p w:rsidR="004D07BE" w:rsidRPr="00596E5D" w:rsidRDefault="00224980" w:rsidP="000731BB">
            <w:pPr>
              <w:tabs>
                <w:tab w:val="left" w:pos="1590"/>
              </w:tabs>
              <w:spacing w:before="120" w:after="120"/>
              <w:rPr>
                <w:rFonts w:asciiTheme="minorHAnsi" w:hAnsiTheme="minorHAnsi" w:cs="Arial"/>
                <w:b/>
                <w:lang w:val="en-US"/>
              </w:rPr>
            </w:pPr>
            <w:proofErr w:type="spellStart"/>
            <w:r w:rsidRPr="00596E5D">
              <w:rPr>
                <w:rStyle w:val="Strong"/>
                <w:rFonts w:asciiTheme="minorHAnsi" w:hAnsiTheme="minorHAnsi"/>
              </w:rPr>
              <w:t>Bestimmung</w:t>
            </w:r>
            <w:proofErr w:type="spellEnd"/>
          </w:p>
        </w:tc>
        <w:tc>
          <w:tcPr>
            <w:tcW w:w="7369" w:type="dxa"/>
            <w:shd w:val="clear" w:color="auto" w:fill="B6DDE8" w:themeFill="accent5" w:themeFillTint="66"/>
          </w:tcPr>
          <w:p w:rsidR="004D07BE" w:rsidRPr="00596E5D" w:rsidRDefault="00224980"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Anforderungen</w:t>
            </w:r>
            <w:proofErr w:type="spellEnd"/>
          </w:p>
        </w:tc>
        <w:tc>
          <w:tcPr>
            <w:tcW w:w="1223" w:type="dxa"/>
            <w:shd w:val="clear" w:color="auto" w:fill="B6DDE8" w:themeFill="accent5" w:themeFillTint="66"/>
          </w:tcPr>
          <w:p w:rsidR="004D07BE" w:rsidRPr="00596E5D" w:rsidRDefault="004D07B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Comment</w:t>
            </w:r>
          </w:p>
        </w:tc>
      </w:tr>
      <w:tr w:rsidR="001D608F" w:rsidRPr="00596E5D" w:rsidTr="00D61D93">
        <w:tc>
          <w:tcPr>
            <w:tcW w:w="1262" w:type="dxa"/>
            <w:shd w:val="clear" w:color="auto" w:fill="0098DB"/>
          </w:tcPr>
          <w:p w:rsidR="004D07BE" w:rsidRPr="00596E5D" w:rsidRDefault="004D07BE" w:rsidP="000731BB">
            <w:pPr>
              <w:tabs>
                <w:tab w:val="left" w:pos="1590"/>
              </w:tabs>
              <w:spacing w:before="120" w:after="120"/>
              <w:rPr>
                <w:rFonts w:asciiTheme="minorHAnsi" w:hAnsiTheme="minorHAnsi" w:cs="Arial"/>
                <w:b/>
                <w:color w:val="FFFFFF" w:themeColor="background1"/>
                <w:lang w:val="en-US"/>
              </w:rPr>
            </w:pPr>
            <w:r w:rsidRPr="00596E5D">
              <w:rPr>
                <w:rFonts w:asciiTheme="minorHAnsi" w:hAnsiTheme="minorHAnsi" w:cs="Arial"/>
                <w:b/>
                <w:color w:val="FFFFFF" w:themeColor="background1"/>
                <w:lang w:val="en-US"/>
              </w:rPr>
              <w:t>1</w:t>
            </w:r>
          </w:p>
        </w:tc>
        <w:tc>
          <w:tcPr>
            <w:tcW w:w="7369" w:type="dxa"/>
            <w:shd w:val="clear" w:color="auto" w:fill="0098DB"/>
          </w:tcPr>
          <w:p w:rsidR="004D07BE" w:rsidRPr="00596E5D" w:rsidRDefault="00224980" w:rsidP="000731BB">
            <w:pPr>
              <w:tabs>
                <w:tab w:val="left" w:pos="1590"/>
              </w:tabs>
              <w:spacing w:before="120" w:after="120"/>
              <w:rPr>
                <w:rFonts w:asciiTheme="minorHAnsi" w:hAnsiTheme="minorHAnsi" w:cs="Arial"/>
                <w:b/>
                <w:color w:val="FFFFFF" w:themeColor="background1"/>
                <w:lang w:val="en-US"/>
              </w:rPr>
            </w:pPr>
            <w:proofErr w:type="spellStart"/>
            <w:r w:rsidRPr="00596E5D">
              <w:rPr>
                <w:rFonts w:asciiTheme="minorHAnsi" w:hAnsiTheme="minorHAnsi" w:cs="Arial"/>
                <w:b/>
                <w:color w:val="FFFFFF" w:themeColor="background1"/>
                <w:lang w:val="en-US"/>
              </w:rPr>
              <w:t>Verpflichtung</w:t>
            </w:r>
            <w:proofErr w:type="spellEnd"/>
            <w:r w:rsidRPr="00596E5D">
              <w:rPr>
                <w:rFonts w:asciiTheme="minorHAnsi" w:hAnsiTheme="minorHAnsi" w:cs="Arial"/>
                <w:b/>
                <w:color w:val="FFFFFF" w:themeColor="background1"/>
                <w:lang w:val="en-US"/>
              </w:rPr>
              <w:t xml:space="preserve"> der </w:t>
            </w:r>
            <w:proofErr w:type="spellStart"/>
            <w:r w:rsidRPr="00596E5D">
              <w:rPr>
                <w:rFonts w:asciiTheme="minorHAnsi" w:hAnsiTheme="minorHAnsi" w:cs="Arial"/>
                <w:b/>
                <w:color w:val="FFFFFF" w:themeColor="background1"/>
                <w:lang w:val="en-US"/>
              </w:rPr>
              <w:t>Unternehmensleitung</w:t>
            </w:r>
            <w:proofErr w:type="spellEnd"/>
          </w:p>
        </w:tc>
        <w:tc>
          <w:tcPr>
            <w:tcW w:w="1223" w:type="dxa"/>
            <w:shd w:val="clear" w:color="auto" w:fill="0098DB"/>
          </w:tcPr>
          <w:p w:rsidR="004D07BE" w:rsidRPr="00596E5D" w:rsidRDefault="004D07BE" w:rsidP="000731BB">
            <w:pPr>
              <w:tabs>
                <w:tab w:val="left" w:pos="1590"/>
              </w:tabs>
              <w:spacing w:before="120" w:after="120"/>
              <w:rPr>
                <w:rFonts w:asciiTheme="minorHAnsi" w:hAnsiTheme="minorHAnsi" w:cs="Arial"/>
                <w:b/>
                <w:color w:val="FFFFFF" w:themeColor="background1"/>
                <w:lang w:val="en-US"/>
              </w:rPr>
            </w:pPr>
          </w:p>
        </w:tc>
      </w:tr>
      <w:tr w:rsidR="004D07BE" w:rsidRPr="00596E5D" w:rsidTr="00D61D93">
        <w:tc>
          <w:tcPr>
            <w:tcW w:w="1262" w:type="dxa"/>
            <w:shd w:val="clear" w:color="auto" w:fill="B6DDE8" w:themeFill="accent5" w:themeFillTint="66"/>
          </w:tcPr>
          <w:p w:rsidR="004D07BE" w:rsidRPr="00596E5D" w:rsidRDefault="004D07B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1.1</w:t>
            </w:r>
          </w:p>
        </w:tc>
        <w:tc>
          <w:tcPr>
            <w:tcW w:w="7369" w:type="dxa"/>
            <w:shd w:val="clear" w:color="auto" w:fill="B6DDE8" w:themeFill="accent5" w:themeFillTint="66"/>
          </w:tcPr>
          <w:p w:rsidR="004D07BE" w:rsidRPr="00596E5D" w:rsidRDefault="00224980"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Verpflichtung</w:t>
            </w:r>
            <w:proofErr w:type="spellEnd"/>
            <w:r w:rsidRPr="00596E5D">
              <w:rPr>
                <w:rFonts w:asciiTheme="minorHAnsi" w:hAnsiTheme="minorHAnsi" w:cs="Arial"/>
                <w:b/>
                <w:lang w:val="en-US"/>
              </w:rPr>
              <w:t xml:space="preserve"> der </w:t>
            </w:r>
            <w:proofErr w:type="spellStart"/>
            <w:r w:rsidRPr="00596E5D">
              <w:rPr>
                <w:rFonts w:asciiTheme="minorHAnsi" w:hAnsiTheme="minorHAnsi" w:cs="Arial"/>
                <w:b/>
                <w:lang w:val="en-US"/>
              </w:rPr>
              <w:t>Unternehmensleitung</w:t>
            </w:r>
            <w:proofErr w:type="spellEnd"/>
            <w:r w:rsidRPr="00596E5D">
              <w:rPr>
                <w:rFonts w:asciiTheme="minorHAnsi" w:hAnsiTheme="minorHAnsi" w:cs="Arial"/>
                <w:b/>
                <w:lang w:val="en-US"/>
              </w:rPr>
              <w:t xml:space="preserve"> und </w:t>
            </w:r>
            <w:proofErr w:type="spellStart"/>
            <w:r w:rsidRPr="00596E5D">
              <w:rPr>
                <w:rFonts w:asciiTheme="minorHAnsi" w:hAnsiTheme="minorHAnsi" w:cs="Arial"/>
                <w:b/>
                <w:lang w:val="en-US"/>
              </w:rPr>
              <w:t>ständige</w:t>
            </w:r>
            <w:proofErr w:type="spellEnd"/>
            <w:r w:rsidRPr="00596E5D">
              <w:rPr>
                <w:rFonts w:asciiTheme="minorHAnsi" w:hAnsiTheme="minorHAnsi" w:cs="Arial"/>
                <w:b/>
                <w:lang w:val="en-US"/>
              </w:rPr>
              <w:t xml:space="preserve"> </w:t>
            </w:r>
            <w:proofErr w:type="spellStart"/>
            <w:r w:rsidRPr="00596E5D">
              <w:rPr>
                <w:rFonts w:asciiTheme="minorHAnsi" w:hAnsiTheme="minorHAnsi" w:cs="Arial"/>
                <w:b/>
                <w:lang w:val="en-US"/>
              </w:rPr>
              <w:t>Verbesserung</w:t>
            </w:r>
            <w:proofErr w:type="spellEnd"/>
          </w:p>
        </w:tc>
        <w:tc>
          <w:tcPr>
            <w:tcW w:w="1223" w:type="dxa"/>
            <w:shd w:val="clear" w:color="auto" w:fill="B6DDE8" w:themeFill="accent5" w:themeFillTint="66"/>
          </w:tcPr>
          <w:p w:rsidR="004D07BE" w:rsidRPr="00596E5D" w:rsidRDefault="004D07BE" w:rsidP="000731BB">
            <w:pPr>
              <w:tabs>
                <w:tab w:val="left" w:pos="1590"/>
              </w:tabs>
              <w:spacing w:before="120" w:after="120"/>
              <w:rPr>
                <w:rFonts w:asciiTheme="minorHAnsi" w:hAnsiTheme="minorHAnsi" w:cs="Arial"/>
                <w:b/>
                <w:lang w:val="en-US"/>
              </w:rPr>
            </w:pPr>
          </w:p>
        </w:tc>
      </w:tr>
      <w:tr w:rsidR="0003424F" w:rsidRPr="00596E5D" w:rsidTr="00D61D93">
        <w:trPr>
          <w:trHeight w:val="1254"/>
        </w:trPr>
        <w:tc>
          <w:tcPr>
            <w:tcW w:w="1262" w:type="dxa"/>
            <w:shd w:val="clear" w:color="auto" w:fill="auto"/>
          </w:tcPr>
          <w:p w:rsidR="0003424F" w:rsidRPr="00596E5D" w:rsidRDefault="0003424F"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SOI</w:t>
            </w:r>
          </w:p>
        </w:tc>
        <w:tc>
          <w:tcPr>
            <w:tcW w:w="7369" w:type="dxa"/>
            <w:shd w:val="clear" w:color="auto" w:fill="auto"/>
          </w:tcPr>
          <w:p w:rsidR="0003424F" w:rsidRPr="00596E5D" w:rsidRDefault="0022498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Die </w:t>
            </w:r>
            <w:proofErr w:type="spellStart"/>
            <w:r w:rsidRPr="00596E5D">
              <w:rPr>
                <w:rFonts w:asciiTheme="minorHAnsi" w:hAnsiTheme="minorHAnsi" w:cs="Arial"/>
                <w:lang w:val="en-US"/>
              </w:rPr>
              <w:t>Mitglieder</w:t>
            </w:r>
            <w:proofErr w:type="spellEnd"/>
            <w:r w:rsidRPr="00596E5D">
              <w:rPr>
                <w:rFonts w:asciiTheme="minorHAnsi" w:hAnsiTheme="minorHAnsi" w:cs="Arial"/>
                <w:lang w:val="en-US"/>
              </w:rPr>
              <w:t xml:space="preserve"> der </w:t>
            </w:r>
            <w:proofErr w:type="spellStart"/>
            <w:r w:rsidRPr="00596E5D">
              <w:rPr>
                <w:rFonts w:asciiTheme="minorHAnsi" w:hAnsiTheme="minorHAnsi" w:cs="Arial"/>
                <w:lang w:val="en-US"/>
              </w:rPr>
              <w:t>Unternehmensleitung</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zeigen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dass</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sie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sich</w:t>
            </w:r>
            <w:proofErr w:type="spellEnd"/>
            <w:r w:rsidRPr="00596E5D">
              <w:rPr>
                <w:rFonts w:asciiTheme="minorHAnsi" w:hAnsiTheme="minorHAnsi" w:cs="Arial"/>
                <w:lang w:val="en-US"/>
              </w:rPr>
              <w:t xml:space="preserve"> der </w:t>
            </w:r>
            <w:proofErr w:type="spellStart"/>
            <w:r w:rsidRPr="00596E5D">
              <w:rPr>
                <w:rFonts w:asciiTheme="minorHAnsi" w:hAnsiTheme="minorHAnsi" w:cs="Arial"/>
                <w:lang w:val="en-US"/>
              </w:rPr>
              <w:t>Umsetzung</w:t>
            </w:r>
            <w:proofErr w:type="spellEnd"/>
            <w:r w:rsidRPr="00596E5D">
              <w:rPr>
                <w:rFonts w:asciiTheme="minorHAnsi" w:hAnsiTheme="minorHAnsi" w:cs="Arial"/>
                <w:lang w:val="en-US"/>
              </w:rPr>
              <w:t xml:space="preserve"> der </w:t>
            </w:r>
            <w:proofErr w:type="spellStart"/>
            <w:r w:rsidRPr="00596E5D">
              <w:rPr>
                <w:rFonts w:asciiTheme="minorHAnsi" w:hAnsiTheme="minorHAnsi" w:cs="Arial"/>
                <w:lang w:val="en-US"/>
              </w:rPr>
              <w:t>Anforderungen</w:t>
            </w:r>
            <w:proofErr w:type="spellEnd"/>
            <w:r w:rsidRPr="00596E5D">
              <w:rPr>
                <w:rFonts w:asciiTheme="minorHAnsi" w:hAnsiTheme="minorHAnsi" w:cs="Arial"/>
                <w:lang w:val="en-US"/>
              </w:rPr>
              <w:t xml:space="preserve"> des </w:t>
            </w:r>
            <w:proofErr w:type="spellStart"/>
            <w:r w:rsidRPr="00596E5D">
              <w:rPr>
                <w:rFonts w:asciiTheme="minorHAnsi" w:hAnsiTheme="minorHAnsi" w:cs="Arial"/>
                <w:lang w:val="en-US"/>
              </w:rPr>
              <w:t>Globalen</w:t>
            </w:r>
            <w:proofErr w:type="spellEnd"/>
            <w:r w:rsidRPr="00596E5D">
              <w:rPr>
                <w:rFonts w:asciiTheme="minorHAnsi" w:hAnsiTheme="minorHAnsi" w:cs="Arial"/>
                <w:lang w:val="en-US"/>
              </w:rPr>
              <w:t xml:space="preserve"> Standards </w:t>
            </w:r>
            <w:proofErr w:type="spellStart"/>
            <w:r w:rsidRPr="00596E5D">
              <w:rPr>
                <w:rFonts w:asciiTheme="minorHAnsi" w:hAnsiTheme="minorHAnsi" w:cs="Arial"/>
                <w:lang w:val="en-US"/>
              </w:rPr>
              <w:t>für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Verpackung</w:t>
            </w:r>
            <w:proofErr w:type="spellEnd"/>
            <w:r w:rsidRPr="00596E5D">
              <w:rPr>
                <w:rFonts w:asciiTheme="minorHAnsi" w:hAnsiTheme="minorHAnsi" w:cs="Arial"/>
                <w:lang w:val="en-US"/>
              </w:rPr>
              <w:t xml:space="preserve"> &amp; </w:t>
            </w:r>
            <w:proofErr w:type="spellStart"/>
            <w:r w:rsidRPr="00596E5D">
              <w:rPr>
                <w:rFonts w:asciiTheme="minorHAnsi" w:hAnsiTheme="minorHAnsi" w:cs="Arial"/>
                <w:lang w:val="en-US"/>
              </w:rPr>
              <w:t>Verpackungsmaterialien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gänzlich</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verpflichtet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fühlen</w:t>
            </w:r>
            <w:proofErr w:type="spellEnd"/>
            <w:r w:rsidRPr="00596E5D">
              <w:rPr>
                <w:rFonts w:asciiTheme="minorHAnsi" w:hAnsiTheme="minorHAnsi" w:cs="Arial"/>
                <w:lang w:val="en-US"/>
              </w:rPr>
              <w:t xml:space="preserve">. Dies </w:t>
            </w:r>
            <w:proofErr w:type="spellStart"/>
            <w:r w:rsidRPr="00596E5D">
              <w:rPr>
                <w:rFonts w:asciiTheme="minorHAnsi" w:hAnsiTheme="minorHAnsi" w:cs="Arial"/>
                <w:lang w:val="en-US"/>
              </w:rPr>
              <w:t>umfasst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auch</w:t>
            </w:r>
            <w:proofErr w:type="spellEnd"/>
            <w:r w:rsidRPr="00596E5D">
              <w:rPr>
                <w:rFonts w:asciiTheme="minorHAnsi" w:hAnsiTheme="minorHAnsi" w:cs="Arial"/>
                <w:lang w:val="en-US"/>
              </w:rPr>
              <w:t xml:space="preserve"> die </w:t>
            </w:r>
            <w:proofErr w:type="spellStart"/>
            <w:r w:rsidRPr="00596E5D">
              <w:rPr>
                <w:rFonts w:asciiTheme="minorHAnsi" w:hAnsiTheme="minorHAnsi" w:cs="Arial"/>
                <w:lang w:val="en-US"/>
              </w:rPr>
              <w:t>Bereitstellung</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angemessener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Ressourcen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eine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wirksame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Kommunikation</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Managementbewertungssysteme</w:t>
            </w:r>
            <w:proofErr w:type="spellEnd"/>
            <w:r w:rsidRPr="00596E5D">
              <w:rPr>
                <w:rFonts w:asciiTheme="minorHAnsi" w:hAnsiTheme="minorHAnsi" w:cs="Arial"/>
                <w:lang w:val="en-US"/>
              </w:rPr>
              <w:t xml:space="preserve">, die </w:t>
            </w:r>
            <w:proofErr w:type="spellStart"/>
            <w:r w:rsidRPr="00596E5D">
              <w:rPr>
                <w:rFonts w:asciiTheme="minorHAnsi" w:hAnsiTheme="minorHAnsi" w:cs="Arial"/>
                <w:lang w:val="en-US"/>
              </w:rPr>
              <w:t>eine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ständige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Verbesserung</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herbeiführen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Verbesserungsmöglichkeiten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werden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identifiziert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umgesetzt</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vollständig</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dokumentiert</w:t>
            </w:r>
            <w:proofErr w:type="spellEnd"/>
            <w:r w:rsidRPr="00596E5D">
              <w:rPr>
                <w:rFonts w:asciiTheme="minorHAnsi" w:hAnsiTheme="minorHAnsi" w:cs="Arial"/>
                <w:lang w:val="en-US"/>
              </w:rPr>
              <w:t>.</w:t>
            </w:r>
          </w:p>
        </w:tc>
        <w:tc>
          <w:tcPr>
            <w:tcW w:w="1223" w:type="dxa"/>
            <w:shd w:val="clear" w:color="auto" w:fill="auto"/>
          </w:tcPr>
          <w:p w:rsidR="0003424F" w:rsidRPr="00596E5D" w:rsidRDefault="0003424F"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1.1.1</w:t>
            </w:r>
          </w:p>
        </w:tc>
        <w:tc>
          <w:tcPr>
            <w:tcW w:w="7369" w:type="dxa"/>
          </w:tcPr>
          <w:p w:rsidR="00224980" w:rsidRPr="00596E5D" w:rsidRDefault="00224980" w:rsidP="000731BB">
            <w:pPr>
              <w:pStyle w:val="ListBullet"/>
              <w:numPr>
                <w:ilvl w:val="0"/>
                <w:numId w:val="0"/>
              </w:numPr>
              <w:spacing w:before="120" w:after="120"/>
              <w:contextualSpacing w:val="0"/>
              <w:rPr>
                <w:rFonts w:asciiTheme="minorHAnsi" w:hAnsiTheme="minorHAnsi"/>
              </w:rPr>
            </w:pPr>
            <w:r w:rsidRPr="00596E5D">
              <w:rPr>
                <w:rFonts w:asciiTheme="minorHAnsi" w:hAnsiTheme="minorHAnsi"/>
              </w:rPr>
              <w:t xml:space="preserve">Der </w:t>
            </w:r>
            <w:proofErr w:type="spellStart"/>
            <w:r w:rsidRPr="00596E5D">
              <w:rPr>
                <w:rFonts w:asciiTheme="minorHAnsi" w:hAnsiTheme="minorHAnsi"/>
              </w:rPr>
              <w:t>Standort</w:t>
            </w:r>
            <w:proofErr w:type="spellEnd"/>
            <w:r w:rsidRPr="00596E5D">
              <w:rPr>
                <w:rFonts w:asciiTheme="minorHAnsi" w:hAnsiTheme="minorHAnsi"/>
              </w:rPr>
              <w:t xml:space="preserve"> </w:t>
            </w:r>
            <w:proofErr w:type="spellStart"/>
            <w:r w:rsidRPr="00596E5D">
              <w:rPr>
                <w:rFonts w:asciiTheme="minorHAnsi" w:hAnsiTheme="minorHAnsi"/>
              </w:rPr>
              <w:t>verfügt</w:t>
            </w:r>
            <w:proofErr w:type="spellEnd"/>
            <w:r w:rsidRPr="00596E5D">
              <w:rPr>
                <w:rFonts w:asciiTheme="minorHAnsi" w:hAnsiTheme="minorHAnsi"/>
              </w:rPr>
              <w:t xml:space="preserve"> </w:t>
            </w:r>
            <w:proofErr w:type="spellStart"/>
            <w:r w:rsidRPr="00596E5D">
              <w:rPr>
                <w:rFonts w:asciiTheme="minorHAnsi" w:hAnsiTheme="minorHAnsi"/>
              </w:rPr>
              <w:t>über</w:t>
            </w:r>
            <w:proofErr w:type="spellEnd"/>
            <w:r w:rsidRPr="00596E5D">
              <w:rPr>
                <w:rFonts w:asciiTheme="minorHAnsi" w:hAnsiTheme="minorHAnsi"/>
              </w:rPr>
              <w:t xml:space="preserve"> </w:t>
            </w:r>
            <w:proofErr w:type="spellStart"/>
            <w:r w:rsidRPr="00596E5D">
              <w:rPr>
                <w:rFonts w:asciiTheme="minorHAnsi" w:hAnsiTheme="minorHAnsi"/>
              </w:rPr>
              <w:t>eine</w:t>
            </w:r>
            <w:proofErr w:type="spellEnd"/>
            <w:r w:rsidRPr="00596E5D">
              <w:rPr>
                <w:rFonts w:asciiTheme="minorHAnsi" w:hAnsiTheme="minorHAnsi"/>
              </w:rPr>
              <w:t xml:space="preserve"> </w:t>
            </w:r>
            <w:proofErr w:type="spellStart"/>
            <w:r w:rsidRPr="00596E5D">
              <w:rPr>
                <w:rFonts w:asciiTheme="minorHAnsi" w:hAnsiTheme="minorHAnsi"/>
              </w:rPr>
              <w:t>dokumentierte</w:t>
            </w:r>
            <w:proofErr w:type="spellEnd"/>
            <w:r w:rsidRPr="00596E5D">
              <w:rPr>
                <w:rFonts w:asciiTheme="minorHAnsi" w:hAnsiTheme="minorHAnsi"/>
              </w:rPr>
              <w:t xml:space="preserve"> </w:t>
            </w:r>
            <w:proofErr w:type="spellStart"/>
            <w:r w:rsidRPr="00596E5D">
              <w:rPr>
                <w:rFonts w:asciiTheme="minorHAnsi" w:hAnsiTheme="minorHAnsi"/>
              </w:rPr>
              <w:t>Politik</w:t>
            </w:r>
            <w:proofErr w:type="spellEnd"/>
            <w:r w:rsidRPr="00596E5D">
              <w:rPr>
                <w:rFonts w:asciiTheme="minorHAnsi" w:hAnsiTheme="minorHAnsi"/>
              </w:rPr>
              <w:t xml:space="preserve">, </w:t>
            </w:r>
            <w:proofErr w:type="spellStart"/>
            <w:r w:rsidRPr="00596E5D">
              <w:rPr>
                <w:rFonts w:asciiTheme="minorHAnsi" w:hAnsiTheme="minorHAnsi"/>
              </w:rPr>
              <w:t>welche</w:t>
            </w:r>
            <w:proofErr w:type="spellEnd"/>
            <w:r w:rsidRPr="00596E5D">
              <w:rPr>
                <w:rFonts w:asciiTheme="minorHAnsi" w:hAnsiTheme="minorHAnsi"/>
              </w:rPr>
              <w:t xml:space="preserve"> die </w:t>
            </w:r>
            <w:proofErr w:type="spellStart"/>
            <w:r w:rsidRPr="00596E5D">
              <w:rPr>
                <w:rFonts w:asciiTheme="minorHAnsi" w:hAnsiTheme="minorHAnsi"/>
              </w:rPr>
              <w:t>Absicht</w:t>
            </w:r>
            <w:proofErr w:type="spellEnd"/>
            <w:r w:rsidRPr="00596E5D">
              <w:rPr>
                <w:rFonts w:asciiTheme="minorHAnsi" w:hAnsiTheme="minorHAnsi"/>
              </w:rPr>
              <w:t xml:space="preserve"> des </w:t>
            </w:r>
            <w:proofErr w:type="spellStart"/>
            <w:r w:rsidRPr="00596E5D">
              <w:rPr>
                <w:rFonts w:asciiTheme="minorHAnsi" w:hAnsiTheme="minorHAnsi"/>
              </w:rPr>
              <w:t>Standorts</w:t>
            </w:r>
            <w:proofErr w:type="spellEnd"/>
            <w:r w:rsidRPr="00596E5D">
              <w:rPr>
                <w:rFonts w:asciiTheme="minorHAnsi" w:hAnsiTheme="minorHAnsi"/>
              </w:rPr>
              <w:t xml:space="preserve"> </w:t>
            </w:r>
            <w:proofErr w:type="spellStart"/>
            <w:r w:rsidRPr="00596E5D">
              <w:rPr>
                <w:rFonts w:asciiTheme="minorHAnsi" w:hAnsiTheme="minorHAnsi"/>
              </w:rPr>
              <w:t>erkennen</w:t>
            </w:r>
            <w:proofErr w:type="spellEnd"/>
            <w:r w:rsidRPr="00596E5D">
              <w:rPr>
                <w:rFonts w:asciiTheme="minorHAnsi" w:hAnsiTheme="minorHAnsi"/>
              </w:rPr>
              <w:t xml:space="preserve"> </w:t>
            </w:r>
            <w:proofErr w:type="spellStart"/>
            <w:r w:rsidRPr="00596E5D">
              <w:rPr>
                <w:rFonts w:asciiTheme="minorHAnsi" w:hAnsiTheme="minorHAnsi"/>
              </w:rPr>
              <w:t>lässt</w:t>
            </w:r>
            <w:proofErr w:type="spellEnd"/>
            <w:r w:rsidRPr="00596E5D">
              <w:rPr>
                <w:rFonts w:asciiTheme="minorHAnsi" w:hAnsiTheme="minorHAnsi"/>
              </w:rPr>
              <w:t xml:space="preserve">, </w:t>
            </w:r>
            <w:proofErr w:type="spellStart"/>
            <w:r w:rsidRPr="00596E5D">
              <w:rPr>
                <w:rFonts w:asciiTheme="minorHAnsi" w:hAnsiTheme="minorHAnsi"/>
              </w:rPr>
              <w:t>eine</w:t>
            </w:r>
            <w:proofErr w:type="spellEnd"/>
            <w:r w:rsidRPr="00596E5D">
              <w:rPr>
                <w:rFonts w:asciiTheme="minorHAnsi" w:hAnsiTheme="minorHAnsi"/>
              </w:rPr>
              <w:t xml:space="preserve"> </w:t>
            </w:r>
            <w:proofErr w:type="spellStart"/>
            <w:r w:rsidRPr="00596E5D">
              <w:rPr>
                <w:rFonts w:asciiTheme="minorHAnsi" w:hAnsiTheme="minorHAnsi"/>
              </w:rPr>
              <w:t>Verpflichtung</w:t>
            </w:r>
            <w:proofErr w:type="spellEnd"/>
            <w:r w:rsidRPr="00596E5D">
              <w:rPr>
                <w:rFonts w:asciiTheme="minorHAnsi" w:hAnsiTheme="minorHAnsi"/>
              </w:rPr>
              <w:t xml:space="preserve"> </w:t>
            </w:r>
            <w:proofErr w:type="spellStart"/>
            <w:r w:rsidRPr="00596E5D">
              <w:rPr>
                <w:rFonts w:asciiTheme="minorHAnsi" w:hAnsiTheme="minorHAnsi"/>
              </w:rPr>
              <w:t>zur</w:t>
            </w:r>
            <w:proofErr w:type="spellEnd"/>
            <w:r w:rsidRPr="00596E5D">
              <w:rPr>
                <w:rFonts w:asciiTheme="minorHAnsi" w:hAnsiTheme="minorHAnsi"/>
              </w:rPr>
              <w:t xml:space="preserve"> </w:t>
            </w:r>
            <w:proofErr w:type="spellStart"/>
            <w:r w:rsidRPr="00596E5D">
              <w:rPr>
                <w:rFonts w:asciiTheme="minorHAnsi" w:hAnsiTheme="minorHAnsi"/>
              </w:rPr>
              <w:t>Herstellung</w:t>
            </w:r>
            <w:proofErr w:type="spellEnd"/>
            <w:r w:rsidRPr="00596E5D">
              <w:rPr>
                <w:rFonts w:asciiTheme="minorHAnsi" w:hAnsiTheme="minorHAnsi"/>
              </w:rPr>
              <w:t xml:space="preserve"> von </w:t>
            </w:r>
            <w:proofErr w:type="spellStart"/>
            <w:r w:rsidRPr="00596E5D">
              <w:rPr>
                <w:rFonts w:asciiTheme="minorHAnsi" w:hAnsiTheme="minorHAnsi"/>
              </w:rPr>
              <w:t>sicheren</w:t>
            </w:r>
            <w:proofErr w:type="spellEnd"/>
            <w:r w:rsidRPr="00596E5D">
              <w:rPr>
                <w:rFonts w:asciiTheme="minorHAnsi" w:hAnsiTheme="minorHAnsi"/>
              </w:rPr>
              <w:t xml:space="preserve"> und </w:t>
            </w:r>
            <w:proofErr w:type="spellStart"/>
            <w:r w:rsidRPr="00596E5D">
              <w:rPr>
                <w:rFonts w:asciiTheme="minorHAnsi" w:hAnsiTheme="minorHAnsi"/>
              </w:rPr>
              <w:t>gesetzeskonformen</w:t>
            </w:r>
            <w:proofErr w:type="spellEnd"/>
            <w:r w:rsidRPr="00596E5D">
              <w:rPr>
                <w:rFonts w:asciiTheme="minorHAnsi" w:hAnsiTheme="minorHAnsi"/>
              </w:rPr>
              <w:t xml:space="preserve"> </w:t>
            </w:r>
            <w:proofErr w:type="spellStart"/>
            <w:r w:rsidRPr="00596E5D">
              <w:rPr>
                <w:rFonts w:asciiTheme="minorHAnsi" w:hAnsiTheme="minorHAnsi"/>
              </w:rPr>
              <w:t>Produkten</w:t>
            </w:r>
            <w:proofErr w:type="spellEnd"/>
            <w:r w:rsidRPr="00596E5D">
              <w:rPr>
                <w:rFonts w:asciiTheme="minorHAnsi" w:hAnsiTheme="minorHAnsi"/>
              </w:rPr>
              <w:t xml:space="preserve"> in der </w:t>
            </w:r>
            <w:proofErr w:type="spellStart"/>
            <w:r w:rsidRPr="00596E5D">
              <w:rPr>
                <w:rFonts w:asciiTheme="minorHAnsi" w:hAnsiTheme="minorHAnsi"/>
              </w:rPr>
              <w:t>festgelegten</w:t>
            </w:r>
            <w:proofErr w:type="spellEnd"/>
            <w:r w:rsidRPr="00596E5D">
              <w:rPr>
                <w:rFonts w:asciiTheme="minorHAnsi" w:hAnsiTheme="minorHAnsi"/>
              </w:rPr>
              <w:t xml:space="preserve"> </w:t>
            </w:r>
            <w:proofErr w:type="spellStart"/>
            <w:r w:rsidRPr="00596E5D">
              <w:rPr>
                <w:rFonts w:asciiTheme="minorHAnsi" w:hAnsiTheme="minorHAnsi"/>
              </w:rPr>
              <w:t>Qualität</w:t>
            </w:r>
            <w:proofErr w:type="spellEnd"/>
            <w:r w:rsidRPr="00596E5D">
              <w:rPr>
                <w:rFonts w:asciiTheme="minorHAnsi" w:hAnsiTheme="minorHAnsi"/>
              </w:rPr>
              <w:t xml:space="preserve"> </w:t>
            </w:r>
            <w:proofErr w:type="spellStart"/>
            <w:r w:rsidRPr="00596E5D">
              <w:rPr>
                <w:rFonts w:asciiTheme="minorHAnsi" w:hAnsiTheme="minorHAnsi"/>
              </w:rPr>
              <w:t>zu</w:t>
            </w:r>
            <w:proofErr w:type="spellEnd"/>
            <w:r w:rsidRPr="00596E5D">
              <w:rPr>
                <w:rFonts w:asciiTheme="minorHAnsi" w:hAnsiTheme="minorHAnsi"/>
              </w:rPr>
              <w:t xml:space="preserve"> </w:t>
            </w:r>
            <w:proofErr w:type="spellStart"/>
            <w:r w:rsidRPr="00596E5D">
              <w:rPr>
                <w:rFonts w:asciiTheme="minorHAnsi" w:hAnsiTheme="minorHAnsi"/>
              </w:rPr>
              <w:t>erfüllen</w:t>
            </w:r>
            <w:proofErr w:type="spellEnd"/>
            <w:r w:rsidRPr="00596E5D">
              <w:rPr>
                <w:rFonts w:asciiTheme="minorHAnsi" w:hAnsiTheme="minorHAnsi"/>
              </w:rPr>
              <w:t xml:space="preserve"> </w:t>
            </w:r>
            <w:proofErr w:type="spellStart"/>
            <w:r w:rsidRPr="00596E5D">
              <w:rPr>
                <w:rFonts w:asciiTheme="minorHAnsi" w:hAnsiTheme="minorHAnsi"/>
              </w:rPr>
              <w:t>sowie</w:t>
            </w:r>
            <w:proofErr w:type="spellEnd"/>
            <w:r w:rsidRPr="00596E5D">
              <w:rPr>
                <w:rFonts w:asciiTheme="minorHAnsi" w:hAnsiTheme="minorHAnsi"/>
              </w:rPr>
              <w:t xml:space="preserve"> seiner </w:t>
            </w:r>
            <w:proofErr w:type="spellStart"/>
            <w:r w:rsidRPr="00596E5D">
              <w:rPr>
                <w:rFonts w:asciiTheme="minorHAnsi" w:hAnsiTheme="minorHAnsi"/>
              </w:rPr>
              <w:t>Verantwortung</w:t>
            </w:r>
            <w:proofErr w:type="spellEnd"/>
            <w:r w:rsidRPr="00596E5D">
              <w:rPr>
                <w:rFonts w:asciiTheme="minorHAnsi" w:hAnsiTheme="minorHAnsi"/>
              </w:rPr>
              <w:t xml:space="preserve"> </w:t>
            </w:r>
            <w:proofErr w:type="spellStart"/>
            <w:r w:rsidRPr="00596E5D">
              <w:rPr>
                <w:rFonts w:asciiTheme="minorHAnsi" w:hAnsiTheme="minorHAnsi"/>
              </w:rPr>
              <w:t>seinen</w:t>
            </w:r>
            <w:proofErr w:type="spellEnd"/>
            <w:r w:rsidRPr="00596E5D">
              <w:rPr>
                <w:rFonts w:asciiTheme="minorHAnsi" w:hAnsiTheme="minorHAnsi"/>
              </w:rPr>
              <w:t xml:space="preserve"> </w:t>
            </w:r>
            <w:proofErr w:type="spellStart"/>
            <w:r w:rsidRPr="00596E5D">
              <w:rPr>
                <w:rFonts w:asciiTheme="minorHAnsi" w:hAnsiTheme="minorHAnsi"/>
              </w:rPr>
              <w:t>Kunden</w:t>
            </w:r>
            <w:proofErr w:type="spellEnd"/>
            <w:r w:rsidRPr="00596E5D">
              <w:rPr>
                <w:rFonts w:asciiTheme="minorHAnsi" w:hAnsiTheme="minorHAnsi"/>
              </w:rPr>
              <w:t xml:space="preserve"> </w:t>
            </w:r>
            <w:proofErr w:type="spellStart"/>
            <w:r w:rsidRPr="00596E5D">
              <w:rPr>
                <w:rFonts w:asciiTheme="minorHAnsi" w:hAnsiTheme="minorHAnsi"/>
              </w:rPr>
              <w:t>gegenüber</w:t>
            </w:r>
            <w:proofErr w:type="spellEnd"/>
            <w:r w:rsidRPr="00596E5D">
              <w:rPr>
                <w:rFonts w:asciiTheme="minorHAnsi" w:hAnsiTheme="minorHAnsi"/>
              </w:rPr>
              <w:t xml:space="preserve"> </w:t>
            </w:r>
            <w:proofErr w:type="spellStart"/>
            <w:r w:rsidRPr="00596E5D">
              <w:rPr>
                <w:rFonts w:asciiTheme="minorHAnsi" w:hAnsiTheme="minorHAnsi"/>
              </w:rPr>
              <w:t>nachzukommen</w:t>
            </w:r>
            <w:proofErr w:type="spellEnd"/>
            <w:r w:rsidRPr="00596E5D">
              <w:rPr>
                <w:rFonts w:asciiTheme="minorHAnsi" w:hAnsiTheme="minorHAnsi"/>
              </w:rPr>
              <w:t xml:space="preserve">. </w:t>
            </w:r>
            <w:proofErr w:type="spellStart"/>
            <w:r w:rsidRPr="00596E5D">
              <w:rPr>
                <w:rFonts w:asciiTheme="minorHAnsi" w:hAnsiTheme="minorHAnsi"/>
              </w:rPr>
              <w:t>Diese</w:t>
            </w:r>
            <w:proofErr w:type="spellEnd"/>
            <w:r w:rsidRPr="00596E5D">
              <w:rPr>
                <w:rFonts w:asciiTheme="minorHAnsi" w:hAnsiTheme="minorHAnsi"/>
              </w:rPr>
              <w:t xml:space="preserve"> </w:t>
            </w:r>
            <w:proofErr w:type="spellStart"/>
            <w:r w:rsidRPr="00596E5D">
              <w:rPr>
                <w:rFonts w:asciiTheme="minorHAnsi" w:hAnsiTheme="minorHAnsi"/>
              </w:rPr>
              <w:t>wird</w:t>
            </w:r>
            <w:proofErr w:type="spellEnd"/>
            <w:r w:rsidRPr="00596E5D">
              <w:rPr>
                <w:rFonts w:asciiTheme="minorHAnsi" w:hAnsiTheme="minorHAnsi"/>
              </w:rPr>
              <w:t>:</w:t>
            </w:r>
          </w:p>
          <w:p w:rsidR="00224980" w:rsidRPr="00596E5D" w:rsidRDefault="00224980" w:rsidP="000731BB">
            <w:pPr>
              <w:pStyle w:val="ListBullet"/>
              <w:numPr>
                <w:ilvl w:val="0"/>
                <w:numId w:val="2"/>
              </w:numPr>
              <w:spacing w:before="120" w:after="120"/>
              <w:contextualSpacing w:val="0"/>
              <w:rPr>
                <w:rFonts w:asciiTheme="minorHAnsi" w:hAnsiTheme="minorHAnsi"/>
              </w:rPr>
            </w:pPr>
            <w:r w:rsidRPr="00596E5D">
              <w:rPr>
                <w:rFonts w:asciiTheme="minorHAnsi" w:hAnsiTheme="minorHAnsi"/>
              </w:rPr>
              <w:t xml:space="preserve">von der </w:t>
            </w:r>
            <w:proofErr w:type="spellStart"/>
            <w:r w:rsidRPr="00596E5D">
              <w:rPr>
                <w:rFonts w:asciiTheme="minorHAnsi" w:hAnsiTheme="minorHAnsi"/>
              </w:rPr>
              <w:t>für</w:t>
            </w:r>
            <w:proofErr w:type="spellEnd"/>
            <w:r w:rsidRPr="00596E5D">
              <w:rPr>
                <w:rFonts w:asciiTheme="minorHAnsi" w:hAnsiTheme="minorHAnsi"/>
              </w:rPr>
              <w:t xml:space="preserve"> den </w:t>
            </w:r>
            <w:proofErr w:type="spellStart"/>
            <w:r w:rsidRPr="00596E5D">
              <w:rPr>
                <w:rFonts w:asciiTheme="minorHAnsi" w:hAnsiTheme="minorHAnsi"/>
              </w:rPr>
              <w:t>Standort</w:t>
            </w:r>
            <w:proofErr w:type="spellEnd"/>
            <w:r w:rsidRPr="00596E5D">
              <w:rPr>
                <w:rFonts w:asciiTheme="minorHAnsi" w:hAnsiTheme="minorHAnsi"/>
              </w:rPr>
              <w:t xml:space="preserve"> </w:t>
            </w:r>
            <w:proofErr w:type="spellStart"/>
            <w:r w:rsidRPr="00596E5D">
              <w:rPr>
                <w:rFonts w:asciiTheme="minorHAnsi" w:hAnsiTheme="minorHAnsi"/>
              </w:rPr>
              <w:t>verantwortlichen</w:t>
            </w:r>
            <w:proofErr w:type="spellEnd"/>
            <w:r w:rsidRPr="00596E5D">
              <w:rPr>
                <w:rFonts w:asciiTheme="minorHAnsi" w:hAnsiTheme="minorHAnsi"/>
              </w:rPr>
              <w:t xml:space="preserve"> Person </w:t>
            </w:r>
            <w:proofErr w:type="spellStart"/>
            <w:r w:rsidRPr="00596E5D">
              <w:rPr>
                <w:rFonts w:asciiTheme="minorHAnsi" w:hAnsiTheme="minorHAnsi"/>
              </w:rPr>
              <w:t>unterzeichnet</w:t>
            </w:r>
            <w:proofErr w:type="spellEnd"/>
          </w:p>
          <w:p w:rsidR="003D436E" w:rsidRPr="00596E5D" w:rsidRDefault="00224980" w:rsidP="000731BB">
            <w:pPr>
              <w:pStyle w:val="ListBullet"/>
              <w:numPr>
                <w:ilvl w:val="0"/>
                <w:numId w:val="2"/>
              </w:numPr>
              <w:spacing w:before="120" w:after="120"/>
              <w:contextualSpacing w:val="0"/>
              <w:rPr>
                <w:rFonts w:asciiTheme="minorHAnsi" w:hAnsiTheme="minorHAnsi"/>
              </w:rPr>
            </w:pPr>
            <w:r w:rsidRPr="00596E5D">
              <w:rPr>
                <w:rFonts w:asciiTheme="minorHAnsi" w:hAnsiTheme="minorHAnsi"/>
              </w:rPr>
              <w:t xml:space="preserve">an </w:t>
            </w:r>
            <w:proofErr w:type="spellStart"/>
            <w:r w:rsidRPr="00596E5D">
              <w:rPr>
                <w:rFonts w:asciiTheme="minorHAnsi" w:hAnsiTheme="minorHAnsi"/>
              </w:rPr>
              <w:t>alle</w:t>
            </w:r>
            <w:proofErr w:type="spellEnd"/>
            <w:r w:rsidRPr="00596E5D">
              <w:rPr>
                <w:rFonts w:asciiTheme="minorHAnsi" w:hAnsiTheme="minorHAnsi"/>
              </w:rPr>
              <w:t xml:space="preserve"> Mitarbeiter </w:t>
            </w:r>
            <w:proofErr w:type="spellStart"/>
            <w:r w:rsidRPr="00596E5D">
              <w:rPr>
                <w:rFonts w:asciiTheme="minorHAnsi" w:hAnsiTheme="minorHAnsi"/>
              </w:rPr>
              <w:t>kommuniziert</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1.1.2</w:t>
            </w:r>
          </w:p>
        </w:tc>
        <w:tc>
          <w:tcPr>
            <w:tcW w:w="7369" w:type="dxa"/>
          </w:tcPr>
          <w:p w:rsidR="00224980" w:rsidRPr="00596E5D" w:rsidRDefault="00224980" w:rsidP="000731BB">
            <w:pPr>
              <w:pStyle w:val="ListBullet"/>
              <w:numPr>
                <w:ilvl w:val="0"/>
                <w:numId w:val="0"/>
              </w:numPr>
              <w:spacing w:before="120" w:after="120"/>
              <w:contextualSpacing w:val="0"/>
              <w:rPr>
                <w:rFonts w:asciiTheme="minorHAnsi" w:hAnsiTheme="minorHAnsi"/>
              </w:rPr>
            </w:pPr>
            <w:r w:rsidRPr="00596E5D">
              <w:rPr>
                <w:rFonts w:asciiTheme="minorHAnsi" w:hAnsiTheme="minorHAnsi"/>
              </w:rPr>
              <w:t xml:space="preserve">Die </w:t>
            </w:r>
            <w:proofErr w:type="spellStart"/>
            <w:r w:rsidRPr="00596E5D">
              <w:rPr>
                <w:rFonts w:asciiTheme="minorHAnsi" w:hAnsiTheme="minorHAnsi"/>
              </w:rPr>
              <w:t>Unternehmensleitung</w:t>
            </w:r>
            <w:proofErr w:type="spellEnd"/>
            <w:r w:rsidRPr="00596E5D">
              <w:rPr>
                <w:rFonts w:asciiTheme="minorHAnsi" w:hAnsiTheme="minorHAnsi"/>
              </w:rPr>
              <w:t xml:space="preserve"> </w:t>
            </w:r>
            <w:proofErr w:type="spellStart"/>
            <w:r w:rsidRPr="00596E5D">
              <w:rPr>
                <w:rFonts w:asciiTheme="minorHAnsi" w:hAnsiTheme="minorHAnsi"/>
              </w:rPr>
              <w:t>legt</w:t>
            </w:r>
            <w:proofErr w:type="spellEnd"/>
            <w:r w:rsidRPr="00596E5D">
              <w:rPr>
                <w:rFonts w:asciiTheme="minorHAnsi" w:hAnsiTheme="minorHAnsi"/>
              </w:rPr>
              <w:t xml:space="preserve"> </w:t>
            </w:r>
            <w:proofErr w:type="spellStart"/>
            <w:r w:rsidRPr="00596E5D">
              <w:rPr>
                <w:rFonts w:asciiTheme="minorHAnsi" w:hAnsiTheme="minorHAnsi"/>
              </w:rPr>
              <w:t>eindeutige</w:t>
            </w:r>
            <w:proofErr w:type="spellEnd"/>
            <w:r w:rsidRPr="00596E5D">
              <w:rPr>
                <w:rFonts w:asciiTheme="minorHAnsi" w:hAnsiTheme="minorHAnsi"/>
              </w:rPr>
              <w:t xml:space="preserve"> </w:t>
            </w:r>
            <w:proofErr w:type="spellStart"/>
            <w:r w:rsidRPr="00596E5D">
              <w:rPr>
                <w:rFonts w:asciiTheme="minorHAnsi" w:hAnsiTheme="minorHAnsi"/>
              </w:rPr>
              <w:t>Zielvorstellungen</w:t>
            </w:r>
            <w:proofErr w:type="spellEnd"/>
            <w:r w:rsidRPr="00596E5D">
              <w:rPr>
                <w:rFonts w:asciiTheme="minorHAnsi" w:hAnsiTheme="minorHAnsi"/>
              </w:rPr>
              <w:t xml:space="preserve"> </w:t>
            </w:r>
            <w:proofErr w:type="spellStart"/>
            <w:r w:rsidRPr="00596E5D">
              <w:rPr>
                <w:rFonts w:asciiTheme="minorHAnsi" w:hAnsiTheme="minorHAnsi"/>
              </w:rPr>
              <w:t>zur</w:t>
            </w:r>
            <w:proofErr w:type="spellEnd"/>
            <w:r w:rsidRPr="00596E5D">
              <w:rPr>
                <w:rFonts w:asciiTheme="minorHAnsi" w:hAnsiTheme="minorHAnsi"/>
              </w:rPr>
              <w:t xml:space="preserve"> </w:t>
            </w:r>
            <w:proofErr w:type="spellStart"/>
            <w:r w:rsidRPr="00596E5D">
              <w:rPr>
                <w:rFonts w:asciiTheme="minorHAnsi" w:hAnsiTheme="minorHAnsi"/>
              </w:rPr>
              <w:t>Erhaltung</w:t>
            </w:r>
            <w:proofErr w:type="spellEnd"/>
            <w:r w:rsidRPr="00596E5D">
              <w:rPr>
                <w:rFonts w:asciiTheme="minorHAnsi" w:hAnsiTheme="minorHAnsi"/>
              </w:rPr>
              <w:t xml:space="preserve"> und </w:t>
            </w:r>
            <w:proofErr w:type="spellStart"/>
            <w:r w:rsidRPr="00596E5D">
              <w:rPr>
                <w:rFonts w:asciiTheme="minorHAnsi" w:hAnsiTheme="minorHAnsi"/>
              </w:rPr>
              <w:t>Verbesserung</w:t>
            </w:r>
            <w:proofErr w:type="spellEnd"/>
            <w:r w:rsidRPr="00596E5D">
              <w:rPr>
                <w:rFonts w:asciiTheme="minorHAnsi" w:hAnsiTheme="minorHAnsi"/>
              </w:rPr>
              <w:t xml:space="preserve"> der </w:t>
            </w:r>
            <w:proofErr w:type="spellStart"/>
            <w:r w:rsidRPr="00596E5D">
              <w:rPr>
                <w:rFonts w:asciiTheme="minorHAnsi" w:hAnsiTheme="minorHAnsi"/>
              </w:rPr>
              <w:t>Qualität</w:t>
            </w:r>
            <w:proofErr w:type="spellEnd"/>
            <w:r w:rsidRPr="00596E5D">
              <w:rPr>
                <w:rFonts w:asciiTheme="minorHAnsi" w:hAnsiTheme="minorHAnsi"/>
              </w:rPr>
              <w:t xml:space="preserve">, </w:t>
            </w:r>
            <w:proofErr w:type="spellStart"/>
            <w:r w:rsidRPr="00596E5D">
              <w:rPr>
                <w:rFonts w:asciiTheme="minorHAnsi" w:hAnsiTheme="minorHAnsi"/>
              </w:rPr>
              <w:t>Sicherheit</w:t>
            </w:r>
            <w:proofErr w:type="spellEnd"/>
            <w:r w:rsidRPr="00596E5D">
              <w:rPr>
                <w:rFonts w:asciiTheme="minorHAnsi" w:hAnsiTheme="minorHAnsi"/>
              </w:rPr>
              <w:t xml:space="preserve"> und </w:t>
            </w:r>
            <w:proofErr w:type="spellStart"/>
            <w:r w:rsidRPr="00596E5D">
              <w:rPr>
                <w:rFonts w:asciiTheme="minorHAnsi" w:hAnsiTheme="minorHAnsi"/>
              </w:rPr>
              <w:t>Gesetzmäßigkeit</w:t>
            </w:r>
            <w:proofErr w:type="spellEnd"/>
            <w:r w:rsidRPr="00596E5D">
              <w:rPr>
                <w:rFonts w:asciiTheme="minorHAnsi" w:hAnsiTheme="minorHAnsi"/>
              </w:rPr>
              <w:t xml:space="preserve"> der </w:t>
            </w:r>
            <w:proofErr w:type="spellStart"/>
            <w:r w:rsidRPr="00596E5D">
              <w:rPr>
                <w:rFonts w:asciiTheme="minorHAnsi" w:hAnsiTheme="minorHAnsi"/>
              </w:rPr>
              <w:t>hergestellten</w:t>
            </w:r>
            <w:proofErr w:type="spellEnd"/>
            <w:r w:rsidRPr="00596E5D">
              <w:rPr>
                <w:rFonts w:asciiTheme="minorHAnsi" w:hAnsiTheme="minorHAnsi"/>
              </w:rPr>
              <w:t xml:space="preserve"> </w:t>
            </w:r>
            <w:proofErr w:type="spellStart"/>
            <w:r w:rsidRPr="00596E5D">
              <w:rPr>
                <w:rFonts w:asciiTheme="minorHAnsi" w:hAnsiTheme="minorHAnsi"/>
              </w:rPr>
              <w:t>Produkte</w:t>
            </w:r>
            <w:proofErr w:type="spellEnd"/>
            <w:r w:rsidRPr="00596E5D">
              <w:rPr>
                <w:rFonts w:asciiTheme="minorHAnsi" w:hAnsiTheme="minorHAnsi"/>
              </w:rPr>
              <w:t xml:space="preserve"> </w:t>
            </w:r>
            <w:proofErr w:type="spellStart"/>
            <w:r w:rsidRPr="00596E5D">
              <w:rPr>
                <w:rFonts w:asciiTheme="minorHAnsi" w:hAnsiTheme="minorHAnsi"/>
              </w:rPr>
              <w:t>anhand</w:t>
            </w:r>
            <w:proofErr w:type="spellEnd"/>
            <w:r w:rsidRPr="00596E5D">
              <w:rPr>
                <w:rFonts w:asciiTheme="minorHAnsi" w:hAnsiTheme="minorHAnsi"/>
              </w:rPr>
              <w:t xml:space="preserve"> der </w:t>
            </w:r>
            <w:proofErr w:type="spellStart"/>
            <w:r w:rsidRPr="00596E5D">
              <w:rPr>
                <w:rFonts w:asciiTheme="minorHAnsi" w:hAnsiTheme="minorHAnsi"/>
              </w:rPr>
              <w:t>Sicherheits</w:t>
            </w:r>
            <w:proofErr w:type="spellEnd"/>
            <w:r w:rsidRPr="00596E5D">
              <w:rPr>
                <w:rFonts w:asciiTheme="minorHAnsi" w:hAnsiTheme="minorHAnsi"/>
              </w:rPr>
              <w:t xml:space="preserve">- und </w:t>
            </w:r>
            <w:proofErr w:type="spellStart"/>
            <w:r w:rsidRPr="00596E5D">
              <w:rPr>
                <w:rFonts w:asciiTheme="minorHAnsi" w:hAnsiTheme="minorHAnsi"/>
              </w:rPr>
              <w:t>Qualitätspolitik</w:t>
            </w:r>
            <w:proofErr w:type="spellEnd"/>
            <w:r w:rsidRPr="00596E5D">
              <w:rPr>
                <w:rFonts w:asciiTheme="minorHAnsi" w:hAnsiTheme="minorHAnsi"/>
              </w:rPr>
              <w:t xml:space="preserve"> und </w:t>
            </w:r>
            <w:proofErr w:type="spellStart"/>
            <w:r w:rsidRPr="00596E5D">
              <w:rPr>
                <w:rFonts w:asciiTheme="minorHAnsi" w:hAnsiTheme="minorHAnsi"/>
              </w:rPr>
              <w:t>diesem</w:t>
            </w:r>
            <w:proofErr w:type="spellEnd"/>
            <w:r w:rsidRPr="00596E5D">
              <w:rPr>
                <w:rFonts w:asciiTheme="minorHAnsi" w:hAnsiTheme="minorHAnsi"/>
              </w:rPr>
              <w:t xml:space="preserve"> Standard fest. </w:t>
            </w:r>
            <w:proofErr w:type="spellStart"/>
            <w:r w:rsidRPr="00596E5D">
              <w:rPr>
                <w:rFonts w:asciiTheme="minorHAnsi" w:hAnsiTheme="minorHAnsi"/>
              </w:rPr>
              <w:t>Diese</w:t>
            </w:r>
            <w:proofErr w:type="spellEnd"/>
            <w:r w:rsidRPr="00596E5D">
              <w:rPr>
                <w:rFonts w:asciiTheme="minorHAnsi" w:hAnsiTheme="minorHAnsi"/>
              </w:rPr>
              <w:t xml:space="preserve"> </w:t>
            </w:r>
            <w:proofErr w:type="spellStart"/>
            <w:r w:rsidRPr="00596E5D">
              <w:rPr>
                <w:rFonts w:asciiTheme="minorHAnsi" w:hAnsiTheme="minorHAnsi"/>
              </w:rPr>
              <w:t>Zielvorstellungen</w:t>
            </w:r>
            <w:proofErr w:type="spellEnd"/>
            <w:r w:rsidRPr="00596E5D">
              <w:rPr>
                <w:rFonts w:asciiTheme="minorHAnsi" w:hAnsiTheme="minorHAnsi"/>
              </w:rPr>
              <w:t xml:space="preserve"> </w:t>
            </w:r>
            <w:proofErr w:type="spellStart"/>
            <w:r w:rsidRPr="00596E5D">
              <w:rPr>
                <w:rFonts w:asciiTheme="minorHAnsi" w:hAnsiTheme="minorHAnsi"/>
              </w:rPr>
              <w:t>werden</w:t>
            </w:r>
            <w:proofErr w:type="spellEnd"/>
            <w:r w:rsidRPr="00596E5D">
              <w:rPr>
                <w:rFonts w:asciiTheme="minorHAnsi" w:hAnsiTheme="minorHAnsi"/>
              </w:rPr>
              <w:t>:</w:t>
            </w:r>
          </w:p>
          <w:p w:rsidR="00224980" w:rsidRPr="00596E5D" w:rsidRDefault="00224980" w:rsidP="000731BB">
            <w:pPr>
              <w:pStyle w:val="ListBullet"/>
              <w:numPr>
                <w:ilvl w:val="0"/>
                <w:numId w:val="3"/>
              </w:numPr>
              <w:spacing w:before="120" w:after="120"/>
              <w:contextualSpacing w:val="0"/>
              <w:rPr>
                <w:rFonts w:asciiTheme="minorHAnsi" w:hAnsiTheme="minorHAnsi"/>
              </w:rPr>
            </w:pPr>
            <w:proofErr w:type="spellStart"/>
            <w:r w:rsidRPr="00596E5D">
              <w:rPr>
                <w:rFonts w:asciiTheme="minorHAnsi" w:hAnsiTheme="minorHAnsi"/>
              </w:rPr>
              <w:t>dokumentiert</w:t>
            </w:r>
            <w:proofErr w:type="spellEnd"/>
            <w:r w:rsidRPr="00596E5D">
              <w:rPr>
                <w:rFonts w:asciiTheme="minorHAnsi" w:hAnsiTheme="minorHAnsi"/>
              </w:rPr>
              <w:t xml:space="preserve"> und </w:t>
            </w:r>
            <w:proofErr w:type="spellStart"/>
            <w:r w:rsidRPr="00596E5D">
              <w:rPr>
                <w:rFonts w:asciiTheme="minorHAnsi" w:hAnsiTheme="minorHAnsi"/>
              </w:rPr>
              <w:t>beinhalten</w:t>
            </w:r>
            <w:proofErr w:type="spellEnd"/>
            <w:r w:rsidRPr="00596E5D">
              <w:rPr>
                <w:rFonts w:asciiTheme="minorHAnsi" w:hAnsiTheme="minorHAnsi"/>
              </w:rPr>
              <w:t xml:space="preserve"> </w:t>
            </w:r>
            <w:proofErr w:type="spellStart"/>
            <w:r w:rsidRPr="00596E5D">
              <w:rPr>
                <w:rFonts w:asciiTheme="minorHAnsi" w:hAnsiTheme="minorHAnsi"/>
              </w:rPr>
              <w:t>Zielwerte</w:t>
            </w:r>
            <w:proofErr w:type="spellEnd"/>
            <w:r w:rsidRPr="00596E5D">
              <w:rPr>
                <w:rFonts w:asciiTheme="minorHAnsi" w:hAnsiTheme="minorHAnsi"/>
              </w:rPr>
              <w:t xml:space="preserve"> </w:t>
            </w:r>
            <w:proofErr w:type="spellStart"/>
            <w:r w:rsidRPr="00596E5D">
              <w:rPr>
                <w:rFonts w:asciiTheme="minorHAnsi" w:hAnsiTheme="minorHAnsi"/>
              </w:rPr>
              <w:t>oder</w:t>
            </w:r>
            <w:proofErr w:type="spellEnd"/>
            <w:r w:rsidRPr="00596E5D">
              <w:rPr>
                <w:rFonts w:asciiTheme="minorHAnsi" w:hAnsiTheme="minorHAnsi"/>
              </w:rPr>
              <w:t xml:space="preserve"> </w:t>
            </w:r>
            <w:proofErr w:type="spellStart"/>
            <w:r w:rsidRPr="00596E5D">
              <w:rPr>
                <w:rFonts w:asciiTheme="minorHAnsi" w:hAnsiTheme="minorHAnsi"/>
              </w:rPr>
              <w:t>eindeutig</w:t>
            </w:r>
            <w:proofErr w:type="spellEnd"/>
            <w:r w:rsidRPr="00596E5D">
              <w:rPr>
                <w:rFonts w:asciiTheme="minorHAnsi" w:hAnsiTheme="minorHAnsi"/>
              </w:rPr>
              <w:t xml:space="preserve"> </w:t>
            </w:r>
            <w:proofErr w:type="spellStart"/>
            <w:r w:rsidRPr="00596E5D">
              <w:rPr>
                <w:rFonts w:asciiTheme="minorHAnsi" w:hAnsiTheme="minorHAnsi"/>
              </w:rPr>
              <w:t>messbare</w:t>
            </w:r>
            <w:proofErr w:type="spellEnd"/>
            <w:r w:rsidRPr="00596E5D">
              <w:rPr>
                <w:rFonts w:asciiTheme="minorHAnsi" w:hAnsiTheme="minorHAnsi"/>
              </w:rPr>
              <w:t xml:space="preserve"> </w:t>
            </w:r>
            <w:proofErr w:type="spellStart"/>
            <w:r w:rsidRPr="00596E5D">
              <w:rPr>
                <w:rFonts w:asciiTheme="minorHAnsi" w:hAnsiTheme="minorHAnsi"/>
              </w:rPr>
              <w:t>Erfolge</w:t>
            </w:r>
            <w:proofErr w:type="spellEnd"/>
          </w:p>
          <w:p w:rsidR="00224980" w:rsidRPr="00596E5D" w:rsidRDefault="00224980" w:rsidP="000731BB">
            <w:pPr>
              <w:pStyle w:val="ListBullet"/>
              <w:numPr>
                <w:ilvl w:val="0"/>
                <w:numId w:val="3"/>
              </w:numPr>
              <w:spacing w:before="120" w:after="120"/>
              <w:contextualSpacing w:val="0"/>
              <w:rPr>
                <w:rFonts w:asciiTheme="minorHAnsi" w:hAnsiTheme="minorHAnsi"/>
              </w:rPr>
            </w:pPr>
            <w:r w:rsidRPr="00596E5D">
              <w:rPr>
                <w:rFonts w:asciiTheme="minorHAnsi" w:hAnsiTheme="minorHAnsi"/>
              </w:rPr>
              <w:t xml:space="preserve">den </w:t>
            </w:r>
            <w:proofErr w:type="spellStart"/>
            <w:r w:rsidRPr="00596E5D">
              <w:rPr>
                <w:rFonts w:asciiTheme="minorHAnsi" w:hAnsiTheme="minorHAnsi"/>
              </w:rPr>
              <w:t>entsprechenden</w:t>
            </w:r>
            <w:proofErr w:type="spellEnd"/>
            <w:r w:rsidRPr="00596E5D">
              <w:rPr>
                <w:rFonts w:asciiTheme="minorHAnsi" w:hAnsiTheme="minorHAnsi"/>
              </w:rPr>
              <w:t xml:space="preserve"> </w:t>
            </w:r>
            <w:proofErr w:type="spellStart"/>
            <w:r w:rsidRPr="00596E5D">
              <w:rPr>
                <w:rFonts w:asciiTheme="minorHAnsi" w:hAnsiTheme="minorHAnsi"/>
              </w:rPr>
              <w:t>Mitarbeitern</w:t>
            </w:r>
            <w:proofErr w:type="spellEnd"/>
            <w:r w:rsidRPr="00596E5D">
              <w:rPr>
                <w:rFonts w:asciiTheme="minorHAnsi" w:hAnsiTheme="minorHAnsi"/>
              </w:rPr>
              <w:t xml:space="preserve"> </w:t>
            </w:r>
            <w:proofErr w:type="spellStart"/>
            <w:r w:rsidRPr="00596E5D">
              <w:rPr>
                <w:rFonts w:asciiTheme="minorHAnsi" w:hAnsiTheme="minorHAnsi"/>
              </w:rPr>
              <w:t>klar</w:t>
            </w:r>
            <w:proofErr w:type="spellEnd"/>
            <w:r w:rsidRPr="00596E5D">
              <w:rPr>
                <w:rFonts w:asciiTheme="minorHAnsi" w:hAnsiTheme="minorHAnsi"/>
              </w:rPr>
              <w:t xml:space="preserve"> und </w:t>
            </w:r>
            <w:proofErr w:type="spellStart"/>
            <w:r w:rsidRPr="00596E5D">
              <w:rPr>
                <w:rFonts w:asciiTheme="minorHAnsi" w:hAnsiTheme="minorHAnsi"/>
              </w:rPr>
              <w:t>deutlich</w:t>
            </w:r>
            <w:proofErr w:type="spellEnd"/>
            <w:r w:rsidRPr="00596E5D">
              <w:rPr>
                <w:rFonts w:asciiTheme="minorHAnsi" w:hAnsiTheme="minorHAnsi"/>
              </w:rPr>
              <w:t xml:space="preserve"> </w:t>
            </w:r>
            <w:proofErr w:type="spellStart"/>
            <w:r w:rsidRPr="00596E5D">
              <w:rPr>
                <w:rFonts w:asciiTheme="minorHAnsi" w:hAnsiTheme="minorHAnsi"/>
              </w:rPr>
              <w:t>mitgeteilt</w:t>
            </w:r>
            <w:proofErr w:type="spellEnd"/>
          </w:p>
          <w:p w:rsidR="00224980" w:rsidRPr="00596E5D" w:rsidRDefault="00224980" w:rsidP="000731BB">
            <w:pPr>
              <w:pStyle w:val="ListBullet"/>
              <w:numPr>
                <w:ilvl w:val="0"/>
                <w:numId w:val="3"/>
              </w:numPr>
              <w:spacing w:before="120" w:after="120"/>
              <w:contextualSpacing w:val="0"/>
              <w:rPr>
                <w:rFonts w:asciiTheme="minorHAnsi" w:hAnsiTheme="minorHAnsi"/>
              </w:rPr>
            </w:pPr>
            <w:proofErr w:type="spellStart"/>
            <w:r w:rsidRPr="00596E5D">
              <w:rPr>
                <w:rFonts w:asciiTheme="minorHAnsi" w:hAnsiTheme="minorHAnsi"/>
              </w:rPr>
              <w:t>überwacht</w:t>
            </w:r>
            <w:proofErr w:type="spellEnd"/>
            <w:r w:rsidRPr="00596E5D">
              <w:rPr>
                <w:rFonts w:asciiTheme="minorHAnsi" w:hAnsiTheme="minorHAnsi"/>
              </w:rPr>
              <w:t xml:space="preserve"> und die </w:t>
            </w:r>
            <w:proofErr w:type="spellStart"/>
            <w:r w:rsidRPr="00596E5D">
              <w:rPr>
                <w:rFonts w:asciiTheme="minorHAnsi" w:hAnsiTheme="minorHAnsi"/>
              </w:rPr>
              <w:t>Ergebnisse</w:t>
            </w:r>
            <w:proofErr w:type="spellEnd"/>
            <w:r w:rsidRPr="00596E5D">
              <w:rPr>
                <w:rFonts w:asciiTheme="minorHAnsi" w:hAnsiTheme="minorHAnsi"/>
              </w:rPr>
              <w:t xml:space="preserve"> in </w:t>
            </w:r>
            <w:proofErr w:type="spellStart"/>
            <w:r w:rsidRPr="00596E5D">
              <w:rPr>
                <w:rFonts w:asciiTheme="minorHAnsi" w:hAnsiTheme="minorHAnsi"/>
              </w:rPr>
              <w:t>einem</w:t>
            </w:r>
            <w:proofErr w:type="spellEnd"/>
            <w:r w:rsidRPr="00596E5D">
              <w:rPr>
                <w:rFonts w:asciiTheme="minorHAnsi" w:hAnsiTheme="minorHAnsi"/>
              </w:rPr>
              <w:t xml:space="preserve"> </w:t>
            </w:r>
            <w:proofErr w:type="spellStart"/>
            <w:r w:rsidRPr="00596E5D">
              <w:rPr>
                <w:rFonts w:asciiTheme="minorHAnsi" w:hAnsiTheme="minorHAnsi"/>
              </w:rPr>
              <w:t>angemessenen</w:t>
            </w:r>
            <w:proofErr w:type="spellEnd"/>
            <w:r w:rsidRPr="00596E5D">
              <w:rPr>
                <w:rFonts w:asciiTheme="minorHAnsi" w:hAnsiTheme="minorHAnsi"/>
              </w:rPr>
              <w:t xml:space="preserve">, </w:t>
            </w:r>
            <w:proofErr w:type="spellStart"/>
            <w:r w:rsidRPr="00596E5D">
              <w:rPr>
                <w:rFonts w:asciiTheme="minorHAnsi" w:hAnsiTheme="minorHAnsi"/>
              </w:rPr>
              <w:t>vorbestimmten</w:t>
            </w:r>
            <w:proofErr w:type="spellEnd"/>
            <w:r w:rsidRPr="00596E5D">
              <w:rPr>
                <w:rFonts w:asciiTheme="minorHAnsi" w:hAnsiTheme="minorHAnsi"/>
              </w:rPr>
              <w:t xml:space="preserve"> </w:t>
            </w:r>
            <w:proofErr w:type="spellStart"/>
            <w:r w:rsidRPr="00596E5D">
              <w:rPr>
                <w:rFonts w:asciiTheme="minorHAnsi" w:hAnsiTheme="minorHAnsi"/>
              </w:rPr>
              <w:t>Rhythmus</w:t>
            </w:r>
            <w:proofErr w:type="spellEnd"/>
            <w:r w:rsidRPr="00596E5D">
              <w:rPr>
                <w:rFonts w:asciiTheme="minorHAnsi" w:hAnsiTheme="minorHAnsi"/>
              </w:rPr>
              <w:t xml:space="preserve"> der </w:t>
            </w:r>
            <w:proofErr w:type="spellStart"/>
            <w:r w:rsidRPr="00596E5D">
              <w:rPr>
                <w:rFonts w:asciiTheme="minorHAnsi" w:hAnsiTheme="minorHAnsi"/>
              </w:rPr>
              <w:t>Unternehmensleitung</w:t>
            </w:r>
            <w:proofErr w:type="spellEnd"/>
            <w:r w:rsidRPr="00596E5D">
              <w:rPr>
                <w:rFonts w:asciiTheme="minorHAnsi" w:hAnsiTheme="minorHAnsi"/>
              </w:rPr>
              <w:t xml:space="preserve"> </w:t>
            </w:r>
            <w:proofErr w:type="spellStart"/>
            <w:r w:rsidRPr="00596E5D">
              <w:rPr>
                <w:rFonts w:asciiTheme="minorHAnsi" w:hAnsiTheme="minorHAnsi"/>
              </w:rPr>
              <w:t>gemeldet</w:t>
            </w:r>
            <w:proofErr w:type="spellEnd"/>
          </w:p>
          <w:p w:rsidR="003D436E" w:rsidRPr="00596E5D" w:rsidRDefault="00224980" w:rsidP="000731BB">
            <w:pPr>
              <w:pStyle w:val="ListBullet"/>
              <w:numPr>
                <w:ilvl w:val="0"/>
                <w:numId w:val="3"/>
              </w:numPr>
              <w:spacing w:before="120" w:after="120"/>
              <w:contextualSpacing w:val="0"/>
              <w:rPr>
                <w:rFonts w:asciiTheme="minorHAnsi" w:hAnsiTheme="minorHAnsi"/>
              </w:rPr>
            </w:pPr>
            <w:proofErr w:type="spellStart"/>
            <w:r w:rsidRPr="00596E5D">
              <w:rPr>
                <w:rFonts w:asciiTheme="minorHAnsi" w:hAnsiTheme="minorHAnsi"/>
              </w:rPr>
              <w:t>mindestens</w:t>
            </w:r>
            <w:proofErr w:type="spellEnd"/>
            <w:r w:rsidRPr="00596E5D">
              <w:rPr>
                <w:rFonts w:asciiTheme="minorHAnsi" w:hAnsiTheme="minorHAnsi"/>
              </w:rPr>
              <w:t xml:space="preserve"> </w:t>
            </w:r>
            <w:proofErr w:type="spellStart"/>
            <w:r w:rsidRPr="00596E5D">
              <w:rPr>
                <w:rFonts w:asciiTheme="minorHAnsi" w:hAnsiTheme="minorHAnsi"/>
              </w:rPr>
              <w:t>jährlich</w:t>
            </w:r>
            <w:proofErr w:type="spellEnd"/>
            <w:r w:rsidRPr="00596E5D">
              <w:rPr>
                <w:rFonts w:asciiTheme="minorHAnsi" w:hAnsiTheme="minorHAnsi"/>
              </w:rPr>
              <w:t xml:space="preserve"> </w:t>
            </w:r>
            <w:proofErr w:type="spellStart"/>
            <w:r w:rsidRPr="00596E5D">
              <w:rPr>
                <w:rFonts w:asciiTheme="minorHAnsi" w:hAnsiTheme="minorHAnsi"/>
              </w:rPr>
              <w:t>überprüft</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1.1.3</w:t>
            </w:r>
          </w:p>
        </w:tc>
        <w:tc>
          <w:tcPr>
            <w:tcW w:w="7369" w:type="dxa"/>
          </w:tcPr>
          <w:p w:rsidR="003D436E" w:rsidRPr="00596E5D" w:rsidRDefault="00224980" w:rsidP="000731BB">
            <w:pPr>
              <w:pStyle w:val="para"/>
              <w:spacing w:before="120" w:after="120"/>
              <w:rPr>
                <w:rFonts w:asciiTheme="minorHAnsi" w:hAnsiTheme="minorHAnsi"/>
              </w:rPr>
            </w:pPr>
            <w:r w:rsidRPr="00596E5D">
              <w:rPr>
                <w:rFonts w:asciiTheme="minorHAnsi" w:hAnsiTheme="minorHAnsi"/>
              </w:rPr>
              <w:t xml:space="preserve">Die </w:t>
            </w:r>
            <w:proofErr w:type="spellStart"/>
            <w:r w:rsidRPr="00596E5D">
              <w:rPr>
                <w:rFonts w:asciiTheme="minorHAnsi" w:hAnsiTheme="minorHAnsi"/>
              </w:rPr>
              <w:t>Unternehmensleitung</w:t>
            </w:r>
            <w:proofErr w:type="spellEnd"/>
            <w:r w:rsidRPr="00596E5D">
              <w:rPr>
                <w:rFonts w:asciiTheme="minorHAnsi" w:hAnsiTheme="minorHAnsi"/>
              </w:rPr>
              <w:t xml:space="preserve"> </w:t>
            </w:r>
            <w:proofErr w:type="spellStart"/>
            <w:r w:rsidRPr="00596E5D">
              <w:rPr>
                <w:rFonts w:asciiTheme="minorHAnsi" w:hAnsiTheme="minorHAnsi"/>
              </w:rPr>
              <w:t>stellt</w:t>
            </w:r>
            <w:proofErr w:type="spellEnd"/>
            <w:r w:rsidRPr="00596E5D">
              <w:rPr>
                <w:rFonts w:asciiTheme="minorHAnsi" w:hAnsiTheme="minorHAnsi"/>
              </w:rPr>
              <w:t xml:space="preserve"> die </w:t>
            </w:r>
            <w:proofErr w:type="spellStart"/>
            <w:r w:rsidRPr="00596E5D">
              <w:rPr>
                <w:rFonts w:asciiTheme="minorHAnsi" w:hAnsiTheme="minorHAnsi"/>
              </w:rPr>
              <w:t>notwendigen</w:t>
            </w:r>
            <w:proofErr w:type="spellEnd"/>
            <w:r w:rsidRPr="00596E5D">
              <w:rPr>
                <w:rFonts w:asciiTheme="minorHAnsi" w:hAnsiTheme="minorHAnsi"/>
              </w:rPr>
              <w:t xml:space="preserve"> </w:t>
            </w:r>
            <w:proofErr w:type="spellStart"/>
            <w:r w:rsidRPr="00596E5D">
              <w:rPr>
                <w:rFonts w:asciiTheme="minorHAnsi" w:hAnsiTheme="minorHAnsi"/>
              </w:rPr>
              <w:t>Arbeitskräfte</w:t>
            </w:r>
            <w:proofErr w:type="spellEnd"/>
            <w:r w:rsidRPr="00596E5D">
              <w:rPr>
                <w:rFonts w:asciiTheme="minorHAnsi" w:hAnsiTheme="minorHAnsi"/>
              </w:rPr>
              <w:t xml:space="preserve"> und </w:t>
            </w:r>
            <w:proofErr w:type="spellStart"/>
            <w:r w:rsidRPr="00596E5D">
              <w:rPr>
                <w:rFonts w:asciiTheme="minorHAnsi" w:hAnsiTheme="minorHAnsi"/>
              </w:rPr>
              <w:t>finanziellen</w:t>
            </w:r>
            <w:proofErr w:type="spellEnd"/>
            <w:r w:rsidRPr="00596E5D">
              <w:rPr>
                <w:rFonts w:asciiTheme="minorHAnsi" w:hAnsiTheme="minorHAnsi"/>
              </w:rPr>
              <w:t xml:space="preserve"> </w:t>
            </w:r>
            <w:proofErr w:type="spellStart"/>
            <w:r w:rsidRPr="00596E5D">
              <w:rPr>
                <w:rFonts w:asciiTheme="minorHAnsi" w:hAnsiTheme="minorHAnsi"/>
              </w:rPr>
              <w:t>Mittel</w:t>
            </w:r>
            <w:proofErr w:type="spellEnd"/>
            <w:r w:rsidRPr="00596E5D">
              <w:rPr>
                <w:rFonts w:asciiTheme="minorHAnsi" w:hAnsiTheme="minorHAnsi"/>
              </w:rPr>
              <w:t xml:space="preserve"> </w:t>
            </w:r>
            <w:proofErr w:type="spellStart"/>
            <w:r w:rsidRPr="00596E5D">
              <w:rPr>
                <w:rFonts w:asciiTheme="minorHAnsi" w:hAnsiTheme="minorHAnsi"/>
              </w:rPr>
              <w:t>für</w:t>
            </w:r>
            <w:proofErr w:type="spellEnd"/>
            <w:r w:rsidRPr="00596E5D">
              <w:rPr>
                <w:rFonts w:asciiTheme="minorHAnsi" w:hAnsiTheme="minorHAnsi"/>
              </w:rPr>
              <w:t xml:space="preserve"> die </w:t>
            </w:r>
            <w:proofErr w:type="spellStart"/>
            <w:r w:rsidRPr="00596E5D">
              <w:rPr>
                <w:rFonts w:asciiTheme="minorHAnsi" w:hAnsiTheme="minorHAnsi"/>
              </w:rPr>
              <w:t>Umsetzung</w:t>
            </w:r>
            <w:proofErr w:type="spellEnd"/>
            <w:r w:rsidRPr="00596E5D">
              <w:rPr>
                <w:rFonts w:asciiTheme="minorHAnsi" w:hAnsiTheme="minorHAnsi"/>
              </w:rPr>
              <w:t xml:space="preserve"> der </w:t>
            </w:r>
            <w:proofErr w:type="spellStart"/>
            <w:r w:rsidRPr="00596E5D">
              <w:rPr>
                <w:rFonts w:asciiTheme="minorHAnsi" w:hAnsiTheme="minorHAnsi"/>
              </w:rPr>
              <w:t>Prozesse</w:t>
            </w:r>
            <w:proofErr w:type="spellEnd"/>
            <w:r w:rsidRPr="00596E5D">
              <w:rPr>
                <w:rFonts w:asciiTheme="minorHAnsi" w:hAnsiTheme="minorHAnsi"/>
              </w:rPr>
              <w:t xml:space="preserve"> des </w:t>
            </w:r>
            <w:proofErr w:type="spellStart"/>
            <w:r w:rsidRPr="00596E5D">
              <w:rPr>
                <w:rFonts w:asciiTheme="minorHAnsi" w:hAnsiTheme="minorHAnsi"/>
              </w:rPr>
              <w:t>Qualitätsmanagementsystems</w:t>
            </w:r>
            <w:proofErr w:type="spellEnd"/>
            <w:r w:rsidRPr="00596E5D">
              <w:rPr>
                <w:rFonts w:asciiTheme="minorHAnsi" w:hAnsiTheme="minorHAnsi"/>
              </w:rPr>
              <w:t xml:space="preserve"> und des </w:t>
            </w:r>
            <w:proofErr w:type="spellStart"/>
            <w:r w:rsidRPr="00596E5D">
              <w:rPr>
                <w:rFonts w:asciiTheme="minorHAnsi" w:hAnsiTheme="minorHAnsi"/>
              </w:rPr>
              <w:t>Produktsicherheitsprogramms</w:t>
            </w:r>
            <w:proofErr w:type="spellEnd"/>
            <w:r w:rsidRPr="00596E5D">
              <w:rPr>
                <w:rFonts w:asciiTheme="minorHAnsi" w:hAnsiTheme="minorHAnsi"/>
              </w:rPr>
              <w:t xml:space="preserve"> </w:t>
            </w:r>
            <w:proofErr w:type="spellStart"/>
            <w:r w:rsidRPr="00596E5D">
              <w:rPr>
                <w:rFonts w:asciiTheme="minorHAnsi" w:hAnsiTheme="minorHAnsi"/>
              </w:rPr>
              <w:t>sowie</w:t>
            </w:r>
            <w:proofErr w:type="spellEnd"/>
            <w:r w:rsidRPr="00596E5D">
              <w:rPr>
                <w:rFonts w:asciiTheme="minorHAnsi" w:hAnsiTheme="minorHAnsi"/>
              </w:rPr>
              <w:t xml:space="preserve"> </w:t>
            </w:r>
            <w:proofErr w:type="spellStart"/>
            <w:r w:rsidRPr="00596E5D">
              <w:rPr>
                <w:rFonts w:asciiTheme="minorHAnsi" w:hAnsiTheme="minorHAnsi"/>
              </w:rPr>
              <w:t>zur</w:t>
            </w:r>
            <w:proofErr w:type="spellEnd"/>
            <w:r w:rsidRPr="00596E5D">
              <w:rPr>
                <w:rFonts w:asciiTheme="minorHAnsi" w:hAnsiTheme="minorHAnsi"/>
              </w:rPr>
              <w:t xml:space="preserve"> </w:t>
            </w:r>
            <w:proofErr w:type="spellStart"/>
            <w:r w:rsidRPr="00596E5D">
              <w:rPr>
                <w:rFonts w:asciiTheme="minorHAnsi" w:hAnsiTheme="minorHAnsi"/>
              </w:rPr>
              <w:t>kontinuierlichen</w:t>
            </w:r>
            <w:proofErr w:type="spellEnd"/>
            <w:r w:rsidRPr="00596E5D">
              <w:rPr>
                <w:rFonts w:asciiTheme="minorHAnsi" w:hAnsiTheme="minorHAnsi"/>
              </w:rPr>
              <w:t xml:space="preserve"> </w:t>
            </w:r>
            <w:proofErr w:type="spellStart"/>
            <w:r w:rsidRPr="00596E5D">
              <w:rPr>
                <w:rFonts w:asciiTheme="minorHAnsi" w:hAnsiTheme="minorHAnsi"/>
              </w:rPr>
              <w:t>Einhaltung</w:t>
            </w:r>
            <w:proofErr w:type="spellEnd"/>
            <w:r w:rsidRPr="00596E5D">
              <w:rPr>
                <w:rFonts w:asciiTheme="minorHAnsi" w:hAnsiTheme="minorHAnsi"/>
              </w:rPr>
              <w:t xml:space="preserve"> dieses Standards </w:t>
            </w:r>
            <w:proofErr w:type="spellStart"/>
            <w:r w:rsidRPr="00596E5D">
              <w:rPr>
                <w:rFonts w:asciiTheme="minorHAnsi" w:hAnsiTheme="minorHAnsi"/>
              </w:rPr>
              <w:t>bereit</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1.1.4</w:t>
            </w:r>
          </w:p>
        </w:tc>
        <w:tc>
          <w:tcPr>
            <w:tcW w:w="7369" w:type="dxa"/>
          </w:tcPr>
          <w:p w:rsidR="00224980" w:rsidRPr="00596E5D" w:rsidRDefault="00224980" w:rsidP="000731BB">
            <w:pPr>
              <w:pStyle w:val="ListBullet"/>
              <w:numPr>
                <w:ilvl w:val="0"/>
                <w:numId w:val="0"/>
              </w:numPr>
              <w:spacing w:before="120" w:after="120"/>
              <w:contextualSpacing w:val="0"/>
              <w:rPr>
                <w:rFonts w:asciiTheme="minorHAnsi" w:hAnsiTheme="minorHAnsi"/>
              </w:rPr>
            </w:pPr>
            <w:r w:rsidRPr="00596E5D">
              <w:rPr>
                <w:rFonts w:asciiTheme="minorHAnsi" w:hAnsiTheme="minorHAnsi"/>
              </w:rPr>
              <w:t xml:space="preserve">Die </w:t>
            </w:r>
            <w:proofErr w:type="spellStart"/>
            <w:r w:rsidRPr="00596E5D">
              <w:rPr>
                <w:rFonts w:asciiTheme="minorHAnsi" w:hAnsiTheme="minorHAnsi"/>
              </w:rPr>
              <w:t>Unternehmensleitung</w:t>
            </w:r>
            <w:proofErr w:type="spellEnd"/>
            <w:r w:rsidRPr="00596E5D">
              <w:rPr>
                <w:rFonts w:asciiTheme="minorHAnsi" w:hAnsiTheme="minorHAnsi"/>
              </w:rPr>
              <w:t xml:space="preserve"> </w:t>
            </w:r>
            <w:proofErr w:type="spellStart"/>
            <w:r w:rsidRPr="00596E5D">
              <w:rPr>
                <w:rFonts w:asciiTheme="minorHAnsi" w:hAnsiTheme="minorHAnsi"/>
              </w:rPr>
              <w:t>sorgt</w:t>
            </w:r>
            <w:proofErr w:type="spellEnd"/>
            <w:r w:rsidRPr="00596E5D">
              <w:rPr>
                <w:rFonts w:asciiTheme="minorHAnsi" w:hAnsiTheme="minorHAnsi"/>
              </w:rPr>
              <w:t xml:space="preserve"> </w:t>
            </w:r>
            <w:proofErr w:type="spellStart"/>
            <w:r w:rsidRPr="00596E5D">
              <w:rPr>
                <w:rFonts w:asciiTheme="minorHAnsi" w:hAnsiTheme="minorHAnsi"/>
              </w:rPr>
              <w:t>für</w:t>
            </w:r>
            <w:proofErr w:type="spellEnd"/>
            <w:r w:rsidRPr="00596E5D">
              <w:rPr>
                <w:rFonts w:asciiTheme="minorHAnsi" w:hAnsiTheme="minorHAnsi"/>
              </w:rPr>
              <w:t xml:space="preserve"> </w:t>
            </w:r>
            <w:proofErr w:type="spellStart"/>
            <w:r w:rsidRPr="00596E5D">
              <w:rPr>
                <w:rFonts w:asciiTheme="minorHAnsi" w:hAnsiTheme="minorHAnsi"/>
              </w:rPr>
              <w:t>ein</w:t>
            </w:r>
            <w:proofErr w:type="spellEnd"/>
            <w:r w:rsidRPr="00596E5D">
              <w:rPr>
                <w:rFonts w:asciiTheme="minorHAnsi" w:hAnsiTheme="minorHAnsi"/>
              </w:rPr>
              <w:t xml:space="preserve"> System, das </w:t>
            </w:r>
            <w:proofErr w:type="spellStart"/>
            <w:r w:rsidRPr="00596E5D">
              <w:rPr>
                <w:rFonts w:asciiTheme="minorHAnsi" w:hAnsiTheme="minorHAnsi"/>
              </w:rPr>
              <w:t>gewährleistet</w:t>
            </w:r>
            <w:proofErr w:type="spellEnd"/>
            <w:r w:rsidRPr="00596E5D">
              <w:rPr>
                <w:rFonts w:asciiTheme="minorHAnsi" w:hAnsiTheme="minorHAnsi"/>
              </w:rPr>
              <w:t xml:space="preserve">, </w:t>
            </w:r>
            <w:proofErr w:type="spellStart"/>
            <w:r w:rsidRPr="00596E5D">
              <w:rPr>
                <w:rFonts w:asciiTheme="minorHAnsi" w:hAnsiTheme="minorHAnsi"/>
              </w:rPr>
              <w:t>dass</w:t>
            </w:r>
            <w:proofErr w:type="spellEnd"/>
            <w:r w:rsidRPr="00596E5D">
              <w:rPr>
                <w:rFonts w:asciiTheme="minorHAnsi" w:hAnsiTheme="minorHAnsi"/>
              </w:rPr>
              <w:t xml:space="preserve"> der </w:t>
            </w:r>
            <w:proofErr w:type="spellStart"/>
            <w:r w:rsidRPr="00596E5D">
              <w:rPr>
                <w:rFonts w:asciiTheme="minorHAnsi" w:hAnsiTheme="minorHAnsi"/>
              </w:rPr>
              <w:t>Standort</w:t>
            </w:r>
            <w:proofErr w:type="spellEnd"/>
            <w:r w:rsidRPr="00596E5D">
              <w:rPr>
                <w:rFonts w:asciiTheme="minorHAnsi" w:hAnsiTheme="minorHAnsi"/>
              </w:rPr>
              <w:t xml:space="preserve"> </w:t>
            </w:r>
            <w:proofErr w:type="spellStart"/>
            <w:r w:rsidRPr="00596E5D">
              <w:rPr>
                <w:rFonts w:asciiTheme="minorHAnsi" w:hAnsiTheme="minorHAnsi"/>
              </w:rPr>
              <w:t>über</w:t>
            </w:r>
            <w:proofErr w:type="spellEnd"/>
            <w:r w:rsidRPr="00596E5D">
              <w:rPr>
                <w:rFonts w:asciiTheme="minorHAnsi" w:hAnsiTheme="minorHAnsi"/>
              </w:rPr>
              <w:t xml:space="preserve"> </w:t>
            </w:r>
            <w:proofErr w:type="spellStart"/>
            <w:r w:rsidRPr="00596E5D">
              <w:rPr>
                <w:rFonts w:asciiTheme="minorHAnsi" w:hAnsiTheme="minorHAnsi"/>
              </w:rPr>
              <w:t>Folgendes</w:t>
            </w:r>
            <w:proofErr w:type="spellEnd"/>
            <w:r w:rsidRPr="00596E5D">
              <w:rPr>
                <w:rFonts w:asciiTheme="minorHAnsi" w:hAnsiTheme="minorHAnsi"/>
              </w:rPr>
              <w:t xml:space="preserve"> auf </w:t>
            </w:r>
            <w:proofErr w:type="spellStart"/>
            <w:r w:rsidRPr="00596E5D">
              <w:rPr>
                <w:rFonts w:asciiTheme="minorHAnsi" w:hAnsiTheme="minorHAnsi"/>
              </w:rPr>
              <w:t>dem</w:t>
            </w:r>
            <w:proofErr w:type="spellEnd"/>
            <w:r w:rsidRPr="00596E5D">
              <w:rPr>
                <w:rFonts w:asciiTheme="minorHAnsi" w:hAnsiTheme="minorHAnsi"/>
              </w:rPr>
              <w:t xml:space="preserve"> </w:t>
            </w:r>
            <w:proofErr w:type="spellStart"/>
            <w:r w:rsidRPr="00596E5D">
              <w:rPr>
                <w:rFonts w:asciiTheme="minorHAnsi" w:hAnsiTheme="minorHAnsi"/>
              </w:rPr>
              <w:t>neuesten</w:t>
            </w:r>
            <w:proofErr w:type="spellEnd"/>
            <w:r w:rsidRPr="00596E5D">
              <w:rPr>
                <w:rFonts w:asciiTheme="minorHAnsi" w:hAnsiTheme="minorHAnsi"/>
              </w:rPr>
              <w:t xml:space="preserve"> Stand </w:t>
            </w:r>
            <w:proofErr w:type="spellStart"/>
            <w:r w:rsidRPr="00596E5D">
              <w:rPr>
                <w:rFonts w:asciiTheme="minorHAnsi" w:hAnsiTheme="minorHAnsi"/>
              </w:rPr>
              <w:t>bleibt</w:t>
            </w:r>
            <w:proofErr w:type="spellEnd"/>
            <w:r w:rsidRPr="00596E5D">
              <w:rPr>
                <w:rFonts w:asciiTheme="minorHAnsi" w:hAnsiTheme="minorHAnsi"/>
              </w:rPr>
              <w:t>:</w:t>
            </w:r>
          </w:p>
          <w:p w:rsidR="00224980" w:rsidRPr="00596E5D" w:rsidRDefault="00224980" w:rsidP="000731BB">
            <w:pPr>
              <w:pStyle w:val="ListBullet"/>
              <w:numPr>
                <w:ilvl w:val="0"/>
                <w:numId w:val="4"/>
              </w:numPr>
              <w:spacing w:before="120" w:after="120"/>
              <w:contextualSpacing w:val="0"/>
              <w:rPr>
                <w:rFonts w:asciiTheme="minorHAnsi" w:hAnsiTheme="minorHAnsi"/>
              </w:rPr>
            </w:pPr>
            <w:proofErr w:type="spellStart"/>
            <w:r w:rsidRPr="00596E5D">
              <w:rPr>
                <w:rFonts w:asciiTheme="minorHAnsi" w:hAnsiTheme="minorHAnsi"/>
              </w:rPr>
              <w:t>wissenschaftliche</w:t>
            </w:r>
            <w:proofErr w:type="spellEnd"/>
            <w:r w:rsidRPr="00596E5D">
              <w:rPr>
                <w:rFonts w:asciiTheme="minorHAnsi" w:hAnsiTheme="minorHAnsi"/>
              </w:rPr>
              <w:t xml:space="preserve"> und </w:t>
            </w:r>
            <w:proofErr w:type="spellStart"/>
            <w:r w:rsidRPr="00596E5D">
              <w:rPr>
                <w:rFonts w:asciiTheme="minorHAnsi" w:hAnsiTheme="minorHAnsi"/>
              </w:rPr>
              <w:t>technische</w:t>
            </w:r>
            <w:proofErr w:type="spellEnd"/>
            <w:r w:rsidRPr="00596E5D">
              <w:rPr>
                <w:rFonts w:asciiTheme="minorHAnsi" w:hAnsiTheme="minorHAnsi"/>
              </w:rPr>
              <w:t xml:space="preserve"> </w:t>
            </w:r>
            <w:proofErr w:type="spellStart"/>
            <w:r w:rsidRPr="00596E5D">
              <w:rPr>
                <w:rFonts w:asciiTheme="minorHAnsi" w:hAnsiTheme="minorHAnsi"/>
              </w:rPr>
              <w:t>Entwicklungen</w:t>
            </w:r>
            <w:proofErr w:type="spellEnd"/>
          </w:p>
          <w:p w:rsidR="00224980" w:rsidRPr="00596E5D" w:rsidRDefault="00224980" w:rsidP="000731BB">
            <w:pPr>
              <w:pStyle w:val="ListBullet"/>
              <w:numPr>
                <w:ilvl w:val="0"/>
                <w:numId w:val="4"/>
              </w:numPr>
              <w:spacing w:before="120" w:after="120"/>
              <w:contextualSpacing w:val="0"/>
              <w:rPr>
                <w:rFonts w:asciiTheme="minorHAnsi" w:hAnsiTheme="minorHAnsi"/>
              </w:rPr>
            </w:pPr>
            <w:proofErr w:type="spellStart"/>
            <w:r w:rsidRPr="00596E5D">
              <w:rPr>
                <w:rFonts w:asciiTheme="minorHAnsi" w:hAnsiTheme="minorHAnsi"/>
              </w:rPr>
              <w:t>Branchenstandards</w:t>
            </w:r>
            <w:proofErr w:type="spellEnd"/>
          </w:p>
          <w:p w:rsidR="00224980" w:rsidRPr="00596E5D" w:rsidRDefault="00224980" w:rsidP="000731BB">
            <w:pPr>
              <w:pStyle w:val="ListBullet"/>
              <w:numPr>
                <w:ilvl w:val="0"/>
                <w:numId w:val="4"/>
              </w:numPr>
              <w:spacing w:before="120" w:after="120"/>
              <w:contextualSpacing w:val="0"/>
              <w:rPr>
                <w:rFonts w:asciiTheme="minorHAnsi" w:hAnsiTheme="minorHAnsi"/>
              </w:rPr>
            </w:pPr>
            <w:proofErr w:type="spellStart"/>
            <w:r w:rsidRPr="00596E5D">
              <w:rPr>
                <w:rFonts w:asciiTheme="minorHAnsi" w:hAnsiTheme="minorHAnsi"/>
              </w:rPr>
              <w:t>alle</w:t>
            </w:r>
            <w:proofErr w:type="spellEnd"/>
            <w:r w:rsidRPr="00596E5D">
              <w:rPr>
                <w:rFonts w:asciiTheme="minorHAnsi" w:hAnsiTheme="minorHAnsi"/>
              </w:rPr>
              <w:t xml:space="preserve"> </w:t>
            </w:r>
            <w:proofErr w:type="spellStart"/>
            <w:r w:rsidRPr="00596E5D">
              <w:rPr>
                <w:rFonts w:asciiTheme="minorHAnsi" w:hAnsiTheme="minorHAnsi"/>
              </w:rPr>
              <w:t>relevanten</w:t>
            </w:r>
            <w:proofErr w:type="spellEnd"/>
            <w:r w:rsidRPr="00596E5D">
              <w:rPr>
                <w:rFonts w:asciiTheme="minorHAnsi" w:hAnsiTheme="minorHAnsi"/>
              </w:rPr>
              <w:t xml:space="preserve"> </w:t>
            </w:r>
            <w:proofErr w:type="spellStart"/>
            <w:r w:rsidRPr="00596E5D">
              <w:rPr>
                <w:rFonts w:asciiTheme="minorHAnsi" w:hAnsiTheme="minorHAnsi"/>
              </w:rPr>
              <w:t>Rechtsvorschriften</w:t>
            </w:r>
            <w:proofErr w:type="spellEnd"/>
            <w:r w:rsidRPr="00596E5D">
              <w:rPr>
                <w:rFonts w:asciiTheme="minorHAnsi" w:hAnsiTheme="minorHAnsi"/>
              </w:rPr>
              <w:t xml:space="preserve"> </w:t>
            </w:r>
            <w:proofErr w:type="spellStart"/>
            <w:r w:rsidRPr="00596E5D">
              <w:rPr>
                <w:rFonts w:asciiTheme="minorHAnsi" w:hAnsiTheme="minorHAnsi"/>
              </w:rPr>
              <w:t>im</w:t>
            </w:r>
            <w:proofErr w:type="spellEnd"/>
            <w:r w:rsidRPr="00596E5D">
              <w:rPr>
                <w:rFonts w:asciiTheme="minorHAnsi" w:hAnsiTheme="minorHAnsi"/>
              </w:rPr>
              <w:t xml:space="preserve"> </w:t>
            </w:r>
            <w:proofErr w:type="spellStart"/>
            <w:r w:rsidRPr="00596E5D">
              <w:rPr>
                <w:rFonts w:asciiTheme="minorHAnsi" w:hAnsiTheme="minorHAnsi"/>
              </w:rPr>
              <w:t>Herstellungsland</w:t>
            </w:r>
            <w:proofErr w:type="spellEnd"/>
            <w:r w:rsidRPr="00596E5D">
              <w:rPr>
                <w:rFonts w:asciiTheme="minorHAnsi" w:hAnsiTheme="minorHAnsi"/>
              </w:rPr>
              <w:t xml:space="preserve"> und, falls </w:t>
            </w:r>
            <w:proofErr w:type="spellStart"/>
            <w:r w:rsidRPr="00596E5D">
              <w:rPr>
                <w:rFonts w:asciiTheme="minorHAnsi" w:hAnsiTheme="minorHAnsi"/>
              </w:rPr>
              <w:t>bekannt</w:t>
            </w:r>
            <w:proofErr w:type="spellEnd"/>
            <w:r w:rsidRPr="00596E5D">
              <w:rPr>
                <w:rFonts w:asciiTheme="minorHAnsi" w:hAnsiTheme="minorHAnsi"/>
              </w:rPr>
              <w:t xml:space="preserve">, </w:t>
            </w:r>
            <w:proofErr w:type="spellStart"/>
            <w:r w:rsidRPr="00596E5D">
              <w:rPr>
                <w:rFonts w:asciiTheme="minorHAnsi" w:hAnsiTheme="minorHAnsi"/>
              </w:rPr>
              <w:t>im</w:t>
            </w:r>
            <w:proofErr w:type="spellEnd"/>
            <w:r w:rsidRPr="00596E5D">
              <w:rPr>
                <w:rFonts w:asciiTheme="minorHAnsi" w:hAnsiTheme="minorHAnsi"/>
              </w:rPr>
              <w:t xml:space="preserve"> Land der </w:t>
            </w:r>
            <w:proofErr w:type="spellStart"/>
            <w:r w:rsidRPr="00596E5D">
              <w:rPr>
                <w:rFonts w:asciiTheme="minorHAnsi" w:hAnsiTheme="minorHAnsi"/>
              </w:rPr>
              <w:t>geplanten</w:t>
            </w:r>
            <w:proofErr w:type="spellEnd"/>
            <w:r w:rsidRPr="00596E5D">
              <w:rPr>
                <w:rFonts w:asciiTheme="minorHAnsi" w:hAnsiTheme="minorHAnsi"/>
              </w:rPr>
              <w:t xml:space="preserve"> </w:t>
            </w:r>
            <w:proofErr w:type="spellStart"/>
            <w:r w:rsidRPr="00596E5D">
              <w:rPr>
                <w:rFonts w:asciiTheme="minorHAnsi" w:hAnsiTheme="minorHAnsi"/>
              </w:rPr>
              <w:t>endgültigen</w:t>
            </w:r>
            <w:proofErr w:type="spellEnd"/>
            <w:r w:rsidRPr="00596E5D">
              <w:rPr>
                <w:rFonts w:asciiTheme="minorHAnsi" w:hAnsiTheme="minorHAnsi"/>
              </w:rPr>
              <w:t xml:space="preserve"> </w:t>
            </w:r>
            <w:proofErr w:type="spellStart"/>
            <w:r w:rsidRPr="00596E5D">
              <w:rPr>
                <w:rFonts w:asciiTheme="minorHAnsi" w:hAnsiTheme="minorHAnsi"/>
              </w:rPr>
              <w:t>Verwendung</w:t>
            </w:r>
            <w:proofErr w:type="spellEnd"/>
            <w:r w:rsidRPr="00596E5D">
              <w:rPr>
                <w:rFonts w:asciiTheme="minorHAnsi" w:hAnsiTheme="minorHAnsi"/>
              </w:rPr>
              <w:t>.</w:t>
            </w:r>
          </w:p>
          <w:p w:rsidR="003D436E" w:rsidRPr="00596E5D" w:rsidRDefault="00224980" w:rsidP="000731BB">
            <w:pPr>
              <w:pStyle w:val="ListBullet"/>
              <w:numPr>
                <w:ilvl w:val="0"/>
                <w:numId w:val="4"/>
              </w:numPr>
              <w:spacing w:before="120" w:after="120"/>
              <w:contextualSpacing w:val="0"/>
              <w:rPr>
                <w:rFonts w:asciiTheme="minorHAnsi" w:hAnsiTheme="minorHAnsi"/>
              </w:rPr>
            </w:pPr>
            <w:proofErr w:type="spellStart"/>
            <w:r w:rsidRPr="00596E5D">
              <w:rPr>
                <w:rFonts w:asciiTheme="minorHAnsi" w:hAnsiTheme="minorHAnsi"/>
              </w:rPr>
              <w:t>etwaige</w:t>
            </w:r>
            <w:proofErr w:type="spellEnd"/>
            <w:r w:rsidRPr="00596E5D">
              <w:rPr>
                <w:rFonts w:asciiTheme="minorHAnsi" w:hAnsiTheme="minorHAnsi"/>
              </w:rPr>
              <w:t xml:space="preserve"> </w:t>
            </w:r>
            <w:proofErr w:type="spellStart"/>
            <w:r w:rsidRPr="00596E5D">
              <w:rPr>
                <w:rFonts w:asciiTheme="minorHAnsi" w:hAnsiTheme="minorHAnsi"/>
              </w:rPr>
              <w:t>Änderungen</w:t>
            </w:r>
            <w:proofErr w:type="spellEnd"/>
            <w:r w:rsidRPr="00596E5D">
              <w:rPr>
                <w:rFonts w:asciiTheme="minorHAnsi" w:hAnsiTheme="minorHAnsi"/>
              </w:rPr>
              <w:t xml:space="preserve"> des </w:t>
            </w:r>
            <w:proofErr w:type="spellStart"/>
            <w:r w:rsidRPr="00596E5D">
              <w:rPr>
                <w:rFonts w:asciiTheme="minorHAnsi" w:hAnsiTheme="minorHAnsi"/>
              </w:rPr>
              <w:t>vom</w:t>
            </w:r>
            <w:proofErr w:type="spellEnd"/>
            <w:r w:rsidRPr="00596E5D">
              <w:rPr>
                <w:rFonts w:asciiTheme="minorHAnsi" w:hAnsiTheme="minorHAnsi"/>
              </w:rPr>
              <w:t xml:space="preserve"> </w:t>
            </w:r>
            <w:r w:rsidR="00E03606">
              <w:rPr>
                <w:rFonts w:asciiTheme="minorHAnsi" w:hAnsiTheme="minorHAnsi"/>
              </w:rPr>
              <w:t>BRCGS</w:t>
            </w:r>
            <w:r w:rsidRPr="00596E5D">
              <w:rPr>
                <w:rFonts w:asciiTheme="minorHAnsi" w:hAnsiTheme="minorHAnsi"/>
              </w:rPr>
              <w:t xml:space="preserve"> </w:t>
            </w:r>
            <w:proofErr w:type="spellStart"/>
            <w:r w:rsidRPr="00596E5D">
              <w:rPr>
                <w:rFonts w:asciiTheme="minorHAnsi" w:hAnsiTheme="minorHAnsi"/>
              </w:rPr>
              <w:t>herausgegebenen</w:t>
            </w:r>
            <w:proofErr w:type="spellEnd"/>
            <w:r w:rsidRPr="00596E5D">
              <w:rPr>
                <w:rFonts w:asciiTheme="minorHAnsi" w:hAnsiTheme="minorHAnsi"/>
              </w:rPr>
              <w:t xml:space="preserve"> Standards </w:t>
            </w:r>
            <w:proofErr w:type="spellStart"/>
            <w:r w:rsidRPr="00596E5D">
              <w:rPr>
                <w:rFonts w:asciiTheme="minorHAnsi" w:hAnsiTheme="minorHAnsi"/>
              </w:rPr>
              <w:t>oder</w:t>
            </w:r>
            <w:proofErr w:type="spellEnd"/>
            <w:r w:rsidRPr="00596E5D">
              <w:rPr>
                <w:rFonts w:asciiTheme="minorHAnsi" w:hAnsiTheme="minorHAnsi"/>
              </w:rPr>
              <w:t xml:space="preserve"> </w:t>
            </w:r>
            <w:proofErr w:type="spellStart"/>
            <w:r w:rsidRPr="00596E5D">
              <w:rPr>
                <w:rFonts w:asciiTheme="minorHAnsi" w:hAnsiTheme="minorHAnsi"/>
              </w:rPr>
              <w:t>Verfahrens</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224980" w:rsidRPr="00596E5D" w:rsidTr="00D61D93">
        <w:tc>
          <w:tcPr>
            <w:tcW w:w="1262" w:type="dxa"/>
          </w:tcPr>
          <w:p w:rsidR="00224980" w:rsidRPr="00596E5D" w:rsidRDefault="0022498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1.1.5</w:t>
            </w:r>
          </w:p>
        </w:tc>
        <w:tc>
          <w:tcPr>
            <w:tcW w:w="7369" w:type="dxa"/>
          </w:tcPr>
          <w:p w:rsidR="00224980" w:rsidRPr="00596E5D" w:rsidRDefault="00224980" w:rsidP="000731BB">
            <w:pPr>
              <w:spacing w:before="120" w:after="120"/>
              <w:rPr>
                <w:rFonts w:asciiTheme="minorHAnsi" w:hAnsiTheme="minorHAnsi" w:cstheme="minorHAnsi"/>
              </w:rPr>
            </w:pPr>
            <w:r w:rsidRPr="00596E5D">
              <w:rPr>
                <w:rFonts w:asciiTheme="minorHAnsi" w:hAnsiTheme="minorHAnsi" w:cstheme="minorHAnsi"/>
              </w:rPr>
              <w:t xml:space="preserve">Das </w:t>
            </w:r>
            <w:proofErr w:type="spellStart"/>
            <w:r w:rsidRPr="00596E5D">
              <w:rPr>
                <w:rFonts w:asciiTheme="minorHAnsi" w:hAnsiTheme="minorHAnsi" w:cstheme="minorHAnsi"/>
              </w:rPr>
              <w:t>Unternehmen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verfügt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über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aktuelles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Originalexemplar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elektronische</w:t>
            </w:r>
            <w:proofErr w:type="spellEnd"/>
            <w:r w:rsidRPr="00596E5D">
              <w:rPr>
                <w:rFonts w:asciiTheme="minorHAnsi" w:hAnsiTheme="minorHAnsi" w:cstheme="minorHAnsi"/>
              </w:rPr>
              <w:t xml:space="preserve"> Version des Standards am </w:t>
            </w:r>
            <w:proofErr w:type="spellStart"/>
            <w:r w:rsidRPr="00596E5D">
              <w:rPr>
                <w:rFonts w:asciiTheme="minorHAnsi" w:hAnsiTheme="minorHAnsi" w:cstheme="minorHAnsi"/>
              </w:rPr>
              <w:t>Standort</w:t>
            </w:r>
            <w:proofErr w:type="spellEnd"/>
            <w:r w:rsidRPr="00596E5D">
              <w:rPr>
                <w:rFonts w:asciiTheme="minorHAnsi" w:hAnsiTheme="minorHAnsi" w:cstheme="minorHAnsi"/>
              </w:rPr>
              <w:t>.</w:t>
            </w:r>
          </w:p>
        </w:tc>
        <w:tc>
          <w:tcPr>
            <w:tcW w:w="1223" w:type="dxa"/>
          </w:tcPr>
          <w:p w:rsidR="00224980" w:rsidRPr="00596E5D" w:rsidRDefault="00224980" w:rsidP="000731BB">
            <w:pPr>
              <w:tabs>
                <w:tab w:val="left" w:pos="1590"/>
              </w:tabs>
              <w:spacing w:before="120" w:after="120"/>
              <w:rPr>
                <w:rFonts w:asciiTheme="minorHAnsi" w:hAnsiTheme="minorHAnsi" w:cs="Arial"/>
                <w:lang w:val="en-US"/>
              </w:rPr>
            </w:pPr>
          </w:p>
        </w:tc>
      </w:tr>
      <w:tr w:rsidR="00224980" w:rsidRPr="00596E5D" w:rsidTr="00D61D93">
        <w:tc>
          <w:tcPr>
            <w:tcW w:w="1262" w:type="dxa"/>
          </w:tcPr>
          <w:p w:rsidR="00224980" w:rsidRPr="00596E5D" w:rsidRDefault="0022498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1.1.6</w:t>
            </w:r>
          </w:p>
        </w:tc>
        <w:tc>
          <w:tcPr>
            <w:tcW w:w="7369" w:type="dxa"/>
          </w:tcPr>
          <w:p w:rsidR="00224980" w:rsidRPr="00596E5D" w:rsidRDefault="00224980" w:rsidP="000731BB">
            <w:pPr>
              <w:spacing w:before="120" w:after="120"/>
              <w:rPr>
                <w:rFonts w:asciiTheme="minorHAnsi" w:hAnsiTheme="minorHAnsi" w:cstheme="minorHAnsi"/>
              </w:rPr>
            </w:pPr>
            <w:proofErr w:type="spellStart"/>
            <w:r w:rsidRPr="00596E5D">
              <w:rPr>
                <w:rFonts w:asciiTheme="minorHAnsi" w:hAnsiTheme="minorHAnsi" w:cstheme="minorHAnsi"/>
              </w:rPr>
              <w:t>Wenn</w:t>
            </w:r>
            <w:proofErr w:type="spellEnd"/>
            <w:r w:rsidRPr="00596E5D">
              <w:rPr>
                <w:rFonts w:asciiTheme="minorHAnsi" w:hAnsiTheme="minorHAnsi" w:cstheme="minorHAnsi"/>
              </w:rPr>
              <w:t xml:space="preserve"> das </w:t>
            </w:r>
            <w:proofErr w:type="spellStart"/>
            <w:r w:rsidRPr="00596E5D">
              <w:rPr>
                <w:rFonts w:asciiTheme="minorHAnsi" w:hAnsiTheme="minorHAnsi" w:cstheme="minorHAnsi"/>
              </w:rPr>
              <w:t>Unternehmen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nach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dem</w:t>
            </w:r>
            <w:proofErr w:type="spellEnd"/>
            <w:r w:rsidRPr="00596E5D">
              <w:rPr>
                <w:rFonts w:asciiTheme="minorHAnsi" w:hAnsiTheme="minorHAnsi" w:cstheme="minorHAnsi"/>
              </w:rPr>
              <w:t xml:space="preserve"> Standard </w:t>
            </w:r>
            <w:proofErr w:type="spellStart"/>
            <w:r w:rsidRPr="00596E5D">
              <w:rPr>
                <w:rFonts w:asciiTheme="minorHAnsi" w:hAnsiTheme="minorHAnsi" w:cstheme="minorHAnsi"/>
              </w:rPr>
              <w:t>zertifiziert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ist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stellt</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Standort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sicher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dass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Rezertifizierungs</w:t>
            </w:r>
            <w:proofErr w:type="spellEnd"/>
            <w:r w:rsidRPr="00596E5D">
              <w:rPr>
                <w:rFonts w:asciiTheme="minorHAnsi" w:hAnsiTheme="minorHAnsi" w:cstheme="minorHAnsi"/>
              </w:rPr>
              <w:t xml:space="preserve">-Audits an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dem</w:t>
            </w:r>
            <w:proofErr w:type="spellEnd"/>
            <w:r w:rsidRPr="00596E5D">
              <w:rPr>
                <w:rFonts w:asciiTheme="minorHAnsi" w:hAnsiTheme="minorHAnsi" w:cstheme="minorHAnsi"/>
              </w:rPr>
              <w:t xml:space="preserve"> auf der </w:t>
            </w:r>
            <w:proofErr w:type="spellStart"/>
            <w:r w:rsidRPr="00596E5D">
              <w:rPr>
                <w:rFonts w:asciiTheme="minorHAnsi" w:hAnsiTheme="minorHAnsi" w:cstheme="minorHAnsi"/>
              </w:rPr>
              <w:t>Urkunde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angegeben</w:t>
            </w:r>
            <w:proofErr w:type="spellEnd"/>
            <w:r w:rsidRPr="00596E5D">
              <w:rPr>
                <w:rFonts w:asciiTheme="minorHAnsi" w:hAnsiTheme="minorHAnsi" w:cstheme="minorHAnsi"/>
              </w:rPr>
              <w:t xml:space="preserve"> Datum </w:t>
            </w:r>
            <w:proofErr w:type="spellStart"/>
            <w:r w:rsidRPr="00596E5D">
              <w:rPr>
                <w:rFonts w:asciiTheme="minorHAnsi" w:hAnsiTheme="minorHAnsi" w:cstheme="minorHAnsi"/>
              </w:rPr>
              <w:lastRenderedPageBreak/>
              <w:t>stattfinden</w:t>
            </w:r>
            <w:proofErr w:type="spellEnd"/>
            <w:r w:rsidRPr="00596E5D">
              <w:rPr>
                <w:rFonts w:asciiTheme="minorHAnsi" w:hAnsiTheme="minorHAnsi" w:cstheme="minorHAnsi"/>
              </w:rPr>
              <w:t>.</w:t>
            </w:r>
          </w:p>
        </w:tc>
        <w:tc>
          <w:tcPr>
            <w:tcW w:w="1223" w:type="dxa"/>
          </w:tcPr>
          <w:p w:rsidR="00224980" w:rsidRPr="00596E5D" w:rsidRDefault="00224980" w:rsidP="000731BB">
            <w:pPr>
              <w:tabs>
                <w:tab w:val="left" w:pos="1590"/>
              </w:tabs>
              <w:spacing w:before="120" w:after="120"/>
              <w:rPr>
                <w:rFonts w:asciiTheme="minorHAnsi" w:hAnsiTheme="minorHAnsi" w:cs="Arial"/>
                <w:lang w:val="en-US"/>
              </w:rPr>
            </w:pPr>
          </w:p>
        </w:tc>
      </w:tr>
      <w:tr w:rsidR="00224980" w:rsidRPr="00596E5D" w:rsidTr="00D61D93">
        <w:tc>
          <w:tcPr>
            <w:tcW w:w="1262" w:type="dxa"/>
          </w:tcPr>
          <w:p w:rsidR="00224980" w:rsidRPr="00596E5D" w:rsidRDefault="0022498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1.1.7</w:t>
            </w:r>
          </w:p>
        </w:tc>
        <w:tc>
          <w:tcPr>
            <w:tcW w:w="7369" w:type="dxa"/>
          </w:tcPr>
          <w:p w:rsidR="00224980" w:rsidRPr="00596E5D" w:rsidRDefault="00224980" w:rsidP="000731BB">
            <w:pPr>
              <w:spacing w:before="120" w:after="120"/>
              <w:rPr>
                <w:rFonts w:asciiTheme="minorHAnsi" w:hAnsiTheme="minorHAnsi" w:cstheme="minorHAnsi"/>
              </w:rPr>
            </w:pPr>
            <w:r w:rsidRPr="00596E5D">
              <w:rPr>
                <w:rFonts w:asciiTheme="minorHAnsi" w:hAnsiTheme="minorHAnsi" w:cstheme="minorHAnsi"/>
              </w:rPr>
              <w:t xml:space="preserve">Der </w:t>
            </w:r>
            <w:proofErr w:type="spellStart"/>
            <w:r w:rsidRPr="00596E5D">
              <w:rPr>
                <w:rFonts w:asciiTheme="minorHAnsi" w:hAnsiTheme="minorHAnsi" w:cstheme="minorHAnsi"/>
              </w:rPr>
              <w:t>höchstrangige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Produktions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Betriebsleiter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nimmt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sowohl</w:t>
            </w:r>
            <w:proofErr w:type="spellEnd"/>
            <w:r w:rsidRPr="00596E5D">
              <w:rPr>
                <w:rFonts w:asciiTheme="minorHAnsi" w:hAnsiTheme="minorHAnsi" w:cstheme="minorHAnsi"/>
              </w:rPr>
              <w:t xml:space="preserve"> an der </w:t>
            </w:r>
            <w:proofErr w:type="spellStart"/>
            <w:r w:rsidRPr="00596E5D">
              <w:rPr>
                <w:rFonts w:asciiTheme="minorHAnsi" w:hAnsiTheme="minorHAnsi" w:cstheme="minorHAnsi"/>
              </w:rPr>
              <w:t>Eröffnungs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als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auch</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Abschlusssitzung</w:t>
            </w:r>
            <w:proofErr w:type="spellEnd"/>
            <w:r w:rsidRPr="00596E5D">
              <w:rPr>
                <w:rFonts w:asciiTheme="minorHAnsi" w:hAnsiTheme="minorHAnsi" w:cstheme="minorHAnsi"/>
              </w:rPr>
              <w:t xml:space="preserve"> des Audits </w:t>
            </w: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Zertifizierung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nach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dem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Globalen</w:t>
            </w:r>
            <w:proofErr w:type="spellEnd"/>
            <w:r w:rsidRPr="00596E5D">
              <w:rPr>
                <w:rFonts w:asciiTheme="minorHAnsi" w:hAnsiTheme="minorHAnsi" w:cstheme="minorHAnsi"/>
              </w:rPr>
              <w:t xml:space="preserve"> Standard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Verpackung</w:t>
            </w:r>
            <w:proofErr w:type="spellEnd"/>
            <w:r w:rsidRPr="00596E5D">
              <w:rPr>
                <w:rFonts w:asciiTheme="minorHAnsi" w:hAnsiTheme="minorHAnsi" w:cstheme="minorHAnsi"/>
              </w:rPr>
              <w:t xml:space="preserve"> &amp; </w:t>
            </w:r>
            <w:proofErr w:type="spellStart"/>
            <w:r w:rsidRPr="00596E5D">
              <w:rPr>
                <w:rFonts w:asciiTheme="minorHAnsi" w:hAnsiTheme="minorHAnsi" w:cstheme="minorHAnsi"/>
              </w:rPr>
              <w:t>Verpackungsmaterialien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teil</w:t>
            </w:r>
            <w:proofErr w:type="spellEnd"/>
            <w:r w:rsidRPr="00596E5D">
              <w:rPr>
                <w:rFonts w:asciiTheme="minorHAnsi" w:hAnsiTheme="minorHAnsi" w:cstheme="minorHAnsi"/>
              </w:rPr>
              <w:t>.</w:t>
            </w:r>
          </w:p>
        </w:tc>
        <w:tc>
          <w:tcPr>
            <w:tcW w:w="1223" w:type="dxa"/>
          </w:tcPr>
          <w:p w:rsidR="00224980" w:rsidRPr="00596E5D" w:rsidRDefault="00224980" w:rsidP="000731BB">
            <w:pPr>
              <w:tabs>
                <w:tab w:val="left" w:pos="1590"/>
              </w:tabs>
              <w:spacing w:before="120" w:after="120"/>
              <w:rPr>
                <w:rFonts w:asciiTheme="minorHAnsi" w:hAnsiTheme="minorHAnsi" w:cs="Arial"/>
                <w:lang w:val="en-US"/>
              </w:rPr>
            </w:pPr>
          </w:p>
        </w:tc>
      </w:tr>
      <w:tr w:rsidR="00224980" w:rsidRPr="00596E5D" w:rsidTr="00D61D93">
        <w:tc>
          <w:tcPr>
            <w:tcW w:w="1262" w:type="dxa"/>
          </w:tcPr>
          <w:p w:rsidR="00224980" w:rsidRPr="00596E5D" w:rsidRDefault="0022498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1.1.8</w:t>
            </w:r>
          </w:p>
        </w:tc>
        <w:tc>
          <w:tcPr>
            <w:tcW w:w="7369" w:type="dxa"/>
          </w:tcPr>
          <w:p w:rsidR="00224980" w:rsidRPr="00596E5D" w:rsidRDefault="00224980" w:rsidP="000731BB">
            <w:pPr>
              <w:spacing w:before="120" w:after="120"/>
              <w:rPr>
                <w:rFonts w:asciiTheme="minorHAnsi" w:hAnsiTheme="minorHAnsi" w:cstheme="minorHAnsi"/>
              </w:rPr>
            </w:pPr>
            <w:r w:rsidRPr="00596E5D">
              <w:rPr>
                <w:rFonts w:asciiTheme="minorHAnsi" w:hAnsiTheme="minorHAnsi" w:cstheme="minorHAnsi"/>
              </w:rPr>
              <w:t xml:space="preserve">Die </w:t>
            </w:r>
            <w:proofErr w:type="spellStart"/>
            <w:r w:rsidRPr="00596E5D">
              <w:rPr>
                <w:rFonts w:asciiTheme="minorHAnsi" w:hAnsiTheme="minorHAnsi" w:cstheme="minorHAnsi"/>
              </w:rPr>
              <w:t>zuständigen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Abteilungsleiter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deren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Stellvertreter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halten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nach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Maßgabe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während</w:t>
            </w:r>
            <w:proofErr w:type="spellEnd"/>
            <w:r w:rsidRPr="00596E5D">
              <w:rPr>
                <w:rFonts w:asciiTheme="minorHAnsi" w:hAnsiTheme="minorHAnsi" w:cstheme="minorHAnsi"/>
              </w:rPr>
              <w:t xml:space="preserve"> des Audits </w:t>
            </w:r>
            <w:proofErr w:type="spellStart"/>
            <w:r w:rsidRPr="00596E5D">
              <w:rPr>
                <w:rFonts w:asciiTheme="minorHAnsi" w:hAnsiTheme="minorHAnsi" w:cstheme="minorHAnsi"/>
              </w:rPr>
              <w:t>verfügbar</w:t>
            </w:r>
            <w:proofErr w:type="spellEnd"/>
            <w:r w:rsidRPr="00596E5D">
              <w:rPr>
                <w:rFonts w:asciiTheme="minorHAnsi" w:hAnsiTheme="minorHAnsi" w:cstheme="minorHAnsi"/>
              </w:rPr>
              <w:t>.</w:t>
            </w:r>
          </w:p>
        </w:tc>
        <w:tc>
          <w:tcPr>
            <w:tcW w:w="1223" w:type="dxa"/>
          </w:tcPr>
          <w:p w:rsidR="00224980" w:rsidRPr="00596E5D" w:rsidRDefault="00224980"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theme="minorHAnsi"/>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1.2</w:t>
            </w:r>
          </w:p>
        </w:tc>
        <w:tc>
          <w:tcPr>
            <w:tcW w:w="7369" w:type="dxa"/>
            <w:shd w:val="clear" w:color="auto" w:fill="B6DDE8" w:themeFill="accent5" w:themeFillTint="66"/>
          </w:tcPr>
          <w:p w:rsidR="003D436E" w:rsidRPr="00596E5D" w:rsidRDefault="00224980" w:rsidP="000731BB">
            <w:pPr>
              <w:tabs>
                <w:tab w:val="left" w:pos="1590"/>
              </w:tabs>
              <w:spacing w:before="120" w:after="120"/>
              <w:rPr>
                <w:rFonts w:asciiTheme="minorHAnsi" w:hAnsiTheme="minorHAnsi" w:cstheme="minorHAnsi"/>
                <w:b/>
                <w:lang w:val="en-US"/>
              </w:rPr>
            </w:pPr>
            <w:proofErr w:type="spellStart"/>
            <w:r w:rsidRPr="00596E5D">
              <w:rPr>
                <w:rFonts w:asciiTheme="minorHAnsi" w:hAnsiTheme="minorHAnsi" w:cstheme="minorHAnsi"/>
                <w:b/>
                <w:lang w:val="en-US"/>
              </w:rPr>
              <w:t>Managementbewertung</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theme="minorHAnsi"/>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224980" w:rsidP="000731BB">
            <w:pPr>
              <w:tabs>
                <w:tab w:val="left" w:pos="1590"/>
              </w:tabs>
              <w:spacing w:before="120" w:after="120"/>
              <w:rPr>
                <w:rFonts w:asciiTheme="minorHAnsi" w:hAnsiTheme="minorHAnsi" w:cstheme="minorHAnsi"/>
                <w:lang w:val="en-US"/>
              </w:rPr>
            </w:pPr>
            <w:r w:rsidRPr="00596E5D">
              <w:rPr>
                <w:rFonts w:asciiTheme="minorHAnsi" w:hAnsiTheme="minorHAnsi" w:cstheme="minorHAnsi"/>
                <w:lang w:val="en-US"/>
              </w:rPr>
              <w:t xml:space="preserve">Die </w:t>
            </w:r>
            <w:proofErr w:type="spellStart"/>
            <w:r w:rsidRPr="00596E5D">
              <w:rPr>
                <w:rFonts w:asciiTheme="minorHAnsi" w:hAnsiTheme="minorHAnsi" w:cstheme="minorHAnsi"/>
                <w:lang w:val="en-US"/>
              </w:rPr>
              <w:t>Unternehmensleitung</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stellt</w:t>
            </w:r>
            <w:proofErr w:type="spellEnd"/>
            <w:r w:rsidRPr="00596E5D">
              <w:rPr>
                <w:rFonts w:asciiTheme="minorHAnsi" w:hAnsiTheme="minorHAnsi" w:cstheme="minorHAnsi"/>
                <w:lang w:val="en-US"/>
              </w:rPr>
              <w:t xml:space="preserve"> die </w:t>
            </w:r>
            <w:proofErr w:type="spellStart"/>
            <w:r w:rsidRPr="00596E5D">
              <w:rPr>
                <w:rFonts w:asciiTheme="minorHAnsi" w:hAnsiTheme="minorHAnsi" w:cstheme="minorHAnsi"/>
                <w:lang w:val="en-US"/>
              </w:rPr>
              <w:t>Durchführung</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einer</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Managementbewertung</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sicher</w:t>
            </w:r>
            <w:proofErr w:type="spellEnd"/>
            <w:r w:rsidRPr="00596E5D">
              <w:rPr>
                <w:rFonts w:asciiTheme="minorHAnsi" w:hAnsiTheme="minorHAnsi" w:cstheme="minorHAnsi"/>
                <w:lang w:val="en-US"/>
              </w:rPr>
              <w:t xml:space="preserve">, um </w:t>
            </w:r>
            <w:proofErr w:type="spellStart"/>
            <w:r w:rsidRPr="00596E5D">
              <w:rPr>
                <w:rFonts w:asciiTheme="minorHAnsi" w:hAnsiTheme="minorHAnsi" w:cstheme="minorHAnsi"/>
                <w:lang w:val="en-US"/>
              </w:rPr>
              <w:t>zu</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gewährleisten</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dass</w:t>
            </w:r>
            <w:proofErr w:type="spellEnd"/>
            <w:r w:rsidRPr="00596E5D">
              <w:rPr>
                <w:rFonts w:asciiTheme="minorHAnsi" w:hAnsiTheme="minorHAnsi" w:cstheme="minorHAnsi"/>
                <w:lang w:val="en-US"/>
              </w:rPr>
              <w:t xml:space="preserve"> das </w:t>
            </w:r>
            <w:proofErr w:type="spellStart"/>
            <w:r w:rsidRPr="00596E5D">
              <w:rPr>
                <w:rFonts w:asciiTheme="minorHAnsi" w:hAnsiTheme="minorHAnsi" w:cstheme="minorHAnsi"/>
                <w:lang w:val="en-US"/>
              </w:rPr>
              <w:t>Produktsicherheits</w:t>
            </w:r>
            <w:proofErr w:type="spellEnd"/>
            <w:r w:rsidRPr="00596E5D">
              <w:rPr>
                <w:rFonts w:asciiTheme="minorHAnsi" w:hAnsiTheme="minorHAnsi" w:cstheme="minorHAnsi"/>
                <w:lang w:val="en-US"/>
              </w:rPr>
              <w:t xml:space="preserve">- und </w:t>
            </w:r>
            <w:proofErr w:type="spellStart"/>
            <w:r w:rsidRPr="00596E5D">
              <w:rPr>
                <w:rFonts w:asciiTheme="minorHAnsi" w:hAnsiTheme="minorHAnsi" w:cstheme="minorHAnsi"/>
                <w:lang w:val="en-US"/>
              </w:rPr>
              <w:t>Qualitätssystem</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vollständig</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umgesetzt</w:t>
            </w:r>
            <w:proofErr w:type="spellEnd"/>
            <w:r w:rsidRPr="00596E5D">
              <w:rPr>
                <w:rFonts w:asciiTheme="minorHAnsi" w:hAnsiTheme="minorHAnsi" w:cstheme="minorHAnsi"/>
                <w:lang w:val="en-US"/>
              </w:rPr>
              <w:t xml:space="preserve"> und </w:t>
            </w:r>
            <w:proofErr w:type="spellStart"/>
            <w:r w:rsidRPr="00596E5D">
              <w:rPr>
                <w:rFonts w:asciiTheme="minorHAnsi" w:hAnsiTheme="minorHAnsi" w:cstheme="minorHAnsi"/>
                <w:lang w:val="en-US"/>
              </w:rPr>
              <w:t>wirksam</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ist</w:t>
            </w:r>
            <w:proofErr w:type="spellEnd"/>
            <w:r w:rsidRPr="00596E5D">
              <w:rPr>
                <w:rFonts w:asciiTheme="minorHAnsi" w:hAnsiTheme="minorHAnsi" w:cstheme="minorHAnsi"/>
                <w:lang w:val="en-US"/>
              </w:rPr>
              <w:t xml:space="preserve"> und </w:t>
            </w:r>
            <w:proofErr w:type="spellStart"/>
            <w:r w:rsidRPr="00596E5D">
              <w:rPr>
                <w:rFonts w:asciiTheme="minorHAnsi" w:hAnsiTheme="minorHAnsi" w:cstheme="minorHAnsi"/>
                <w:lang w:val="en-US"/>
              </w:rPr>
              <w:t>dass</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Verbesserungsmöglichkeiten</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erkannt</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werden</w:t>
            </w:r>
            <w:proofErr w:type="spellEnd"/>
            <w:r w:rsidRPr="00596E5D">
              <w:rPr>
                <w:rFonts w:asciiTheme="minorHAnsi" w:hAnsiTheme="minorHAnsi" w:cstheme="minorHAnsi"/>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1.2.1</w:t>
            </w:r>
          </w:p>
        </w:tc>
        <w:tc>
          <w:tcPr>
            <w:tcW w:w="7369" w:type="dxa"/>
          </w:tcPr>
          <w:p w:rsidR="003D436E" w:rsidRPr="00596E5D" w:rsidRDefault="00224980" w:rsidP="000731BB">
            <w:pPr>
              <w:pStyle w:val="para"/>
              <w:spacing w:before="120" w:after="120"/>
              <w:rPr>
                <w:rFonts w:asciiTheme="minorHAnsi" w:hAnsiTheme="minorHAnsi" w:cstheme="minorHAnsi"/>
              </w:rPr>
            </w:pPr>
            <w:proofErr w:type="spellStart"/>
            <w:r w:rsidRPr="00596E5D">
              <w:rPr>
                <w:rFonts w:asciiTheme="minorHAnsi" w:hAnsiTheme="minorHAnsi" w:cstheme="minorHAnsi"/>
              </w:rPr>
              <w:t>Managementbewertungstreffen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von der </w:t>
            </w:r>
            <w:proofErr w:type="spellStart"/>
            <w:r w:rsidRPr="00596E5D">
              <w:rPr>
                <w:rFonts w:asciiTheme="minorHAnsi" w:hAnsiTheme="minorHAnsi" w:cstheme="minorHAnsi"/>
              </w:rPr>
              <w:t>Unternehmensleitung</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planmäßigen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angemessenen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Zeitabständen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mindestens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einmal</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jährlich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durchgeführt</w:t>
            </w:r>
            <w:proofErr w:type="spellEnd"/>
            <w:r w:rsidRPr="00596E5D">
              <w:rPr>
                <w:rFonts w:asciiTheme="minorHAnsi" w:hAnsiTheme="minorHAnsi" w:cs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1.2.2</w:t>
            </w:r>
          </w:p>
        </w:tc>
        <w:tc>
          <w:tcPr>
            <w:tcW w:w="7369" w:type="dxa"/>
          </w:tcPr>
          <w:p w:rsidR="00224980" w:rsidRPr="00596E5D" w:rsidRDefault="00224980" w:rsidP="000731BB">
            <w:pPr>
              <w:pStyle w:val="ListBullet"/>
              <w:numPr>
                <w:ilvl w:val="0"/>
                <w:numId w:val="0"/>
              </w:numPr>
              <w:spacing w:before="120" w:after="120"/>
              <w:contextualSpacing w:val="0"/>
              <w:rPr>
                <w:rFonts w:asciiTheme="minorHAnsi" w:hAnsiTheme="minorHAnsi" w:cstheme="minorHAnsi"/>
              </w:rPr>
            </w:pPr>
            <w:r w:rsidRPr="00596E5D">
              <w:rPr>
                <w:rFonts w:asciiTheme="minorHAnsi" w:hAnsiTheme="minorHAnsi" w:cstheme="minorHAnsi"/>
              </w:rPr>
              <w:t xml:space="preserve">Der </w:t>
            </w:r>
            <w:proofErr w:type="spellStart"/>
            <w:r w:rsidRPr="00596E5D">
              <w:rPr>
                <w:rFonts w:asciiTheme="minorHAnsi" w:hAnsiTheme="minorHAnsi" w:cstheme="minorHAnsi"/>
              </w:rPr>
              <w:t>Bewertungsprozess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schließt</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Bewertung</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folgenden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Punkte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w:t>
            </w:r>
            <w:proofErr w:type="spellEnd"/>
            <w:r w:rsidRPr="00596E5D">
              <w:rPr>
                <w:rFonts w:asciiTheme="minorHAnsi" w:hAnsiTheme="minorHAnsi" w:cstheme="minorHAnsi"/>
              </w:rPr>
              <w:t>:</w:t>
            </w:r>
          </w:p>
          <w:p w:rsidR="00224980" w:rsidRPr="00596E5D" w:rsidRDefault="00224980" w:rsidP="000731BB">
            <w:pPr>
              <w:pStyle w:val="ListBullet"/>
              <w:numPr>
                <w:ilvl w:val="0"/>
                <w:numId w:val="5"/>
              </w:numPr>
              <w:spacing w:before="120" w:after="120"/>
              <w:contextualSpacing w:val="0"/>
              <w:rPr>
                <w:rFonts w:asciiTheme="minorHAnsi" w:hAnsiTheme="minorHAnsi" w:cstheme="minorHAnsi"/>
              </w:rPr>
            </w:pPr>
            <w:proofErr w:type="spellStart"/>
            <w:r w:rsidRPr="00596E5D">
              <w:rPr>
                <w:rFonts w:asciiTheme="minorHAnsi" w:hAnsiTheme="minorHAnsi" w:cstheme="minorHAnsi"/>
              </w:rPr>
              <w:t>Dokumente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Maßnahmenpläne</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Zeitpläne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vorhergehenden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Managementbewertungen</w:t>
            </w:r>
            <w:proofErr w:type="spellEnd"/>
          </w:p>
          <w:p w:rsidR="00224980" w:rsidRPr="00596E5D" w:rsidRDefault="00224980" w:rsidP="000731BB">
            <w:pPr>
              <w:pStyle w:val="ListBullet"/>
              <w:numPr>
                <w:ilvl w:val="0"/>
                <w:numId w:val="5"/>
              </w:numPr>
              <w:spacing w:before="120" w:after="120"/>
              <w:contextualSpacing w:val="0"/>
              <w:rPr>
                <w:rFonts w:asciiTheme="minorHAnsi" w:hAnsiTheme="minorHAnsi" w:cstheme="minorHAnsi"/>
              </w:rPr>
            </w:pPr>
            <w:proofErr w:type="spellStart"/>
            <w:r w:rsidRPr="00596E5D">
              <w:rPr>
                <w:rFonts w:asciiTheme="minorHAnsi" w:hAnsiTheme="minorHAnsi" w:cstheme="minorHAnsi"/>
              </w:rPr>
              <w:t>Ergebnisse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internen</w:t>
            </w:r>
            <w:proofErr w:type="spellEnd"/>
            <w:r w:rsidRPr="00596E5D">
              <w:rPr>
                <w:rFonts w:asciiTheme="minorHAnsi" w:hAnsiTheme="minorHAnsi" w:cstheme="minorHAnsi"/>
              </w:rPr>
              <w:t xml:space="preserve"> Audits, </w:t>
            </w:r>
            <w:proofErr w:type="spellStart"/>
            <w:r w:rsidRPr="00596E5D">
              <w:rPr>
                <w:rFonts w:asciiTheme="minorHAnsi" w:hAnsiTheme="minorHAnsi" w:cstheme="minorHAnsi"/>
              </w:rPr>
              <w:t>Kundenaudits</w:t>
            </w:r>
            <w:proofErr w:type="spellEnd"/>
            <w:r w:rsidRPr="00596E5D">
              <w:rPr>
                <w:rFonts w:asciiTheme="minorHAnsi" w:hAnsiTheme="minorHAnsi" w:cstheme="minorHAnsi"/>
              </w:rPr>
              <w:t xml:space="preserve"> und Audits </w:t>
            </w:r>
            <w:proofErr w:type="spellStart"/>
            <w:r w:rsidRPr="00596E5D">
              <w:rPr>
                <w:rFonts w:asciiTheme="minorHAnsi" w:hAnsiTheme="minorHAnsi" w:cstheme="minorHAnsi"/>
              </w:rPr>
              <w:t>Dritter</w:t>
            </w:r>
            <w:proofErr w:type="spellEnd"/>
          </w:p>
          <w:p w:rsidR="00224980" w:rsidRPr="00596E5D" w:rsidRDefault="00224980" w:rsidP="000731BB">
            <w:pPr>
              <w:pStyle w:val="ListBullet"/>
              <w:numPr>
                <w:ilvl w:val="0"/>
                <w:numId w:val="5"/>
              </w:numPr>
              <w:spacing w:before="120" w:after="120"/>
              <w:contextualSpacing w:val="0"/>
              <w:rPr>
                <w:rFonts w:asciiTheme="minorHAnsi" w:hAnsiTheme="minorHAnsi" w:cstheme="minorHAnsi"/>
              </w:rPr>
            </w:pPr>
            <w:proofErr w:type="spellStart"/>
            <w:r w:rsidRPr="00596E5D">
              <w:rPr>
                <w:rFonts w:asciiTheme="minorHAnsi" w:hAnsiTheme="minorHAnsi" w:cstheme="minorHAnsi"/>
              </w:rPr>
              <w:t>Leistungskennzahlen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Beschwerden</w:t>
            </w:r>
            <w:proofErr w:type="spellEnd"/>
            <w:r w:rsidRPr="00596E5D">
              <w:rPr>
                <w:rFonts w:asciiTheme="minorHAnsi" w:hAnsiTheme="minorHAnsi" w:cstheme="minorHAnsi"/>
              </w:rPr>
              <w:t xml:space="preserve"> und Feedback von </w:t>
            </w:r>
            <w:proofErr w:type="spellStart"/>
            <w:r w:rsidRPr="00596E5D">
              <w:rPr>
                <w:rFonts w:asciiTheme="minorHAnsi" w:hAnsiTheme="minorHAnsi" w:cstheme="minorHAnsi"/>
              </w:rPr>
              <w:t>Kunden</w:t>
            </w:r>
            <w:proofErr w:type="spellEnd"/>
          </w:p>
          <w:p w:rsidR="00224980" w:rsidRPr="00596E5D" w:rsidRDefault="00224980" w:rsidP="000731BB">
            <w:pPr>
              <w:pStyle w:val="ListBullet"/>
              <w:numPr>
                <w:ilvl w:val="0"/>
                <w:numId w:val="5"/>
              </w:numPr>
              <w:spacing w:before="120" w:after="120"/>
              <w:contextualSpacing w:val="0"/>
              <w:rPr>
                <w:rFonts w:asciiTheme="minorHAnsi" w:hAnsiTheme="minorHAnsi" w:cstheme="minorHAnsi"/>
              </w:rPr>
            </w:pPr>
            <w:proofErr w:type="spellStart"/>
            <w:r w:rsidRPr="00596E5D">
              <w:rPr>
                <w:rFonts w:asciiTheme="minorHAnsi" w:hAnsiTheme="minorHAnsi" w:cstheme="minorHAnsi"/>
              </w:rPr>
              <w:t>Bewertung</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Gefahren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Risikomanagementsystems</w:t>
            </w:r>
            <w:proofErr w:type="spellEnd"/>
            <w:r w:rsidRPr="00596E5D">
              <w:rPr>
                <w:rFonts w:asciiTheme="minorHAnsi" w:hAnsiTheme="minorHAnsi" w:cstheme="minorHAnsi"/>
              </w:rPr>
              <w:t xml:space="preserve"> (HARM-System)</w:t>
            </w:r>
          </w:p>
          <w:p w:rsidR="00224980" w:rsidRPr="00596E5D" w:rsidRDefault="00224980" w:rsidP="000731BB">
            <w:pPr>
              <w:pStyle w:val="ListBullet"/>
              <w:numPr>
                <w:ilvl w:val="0"/>
                <w:numId w:val="5"/>
              </w:numPr>
              <w:spacing w:before="120" w:after="120"/>
              <w:contextualSpacing w:val="0"/>
              <w:rPr>
                <w:rFonts w:asciiTheme="minorHAnsi" w:hAnsiTheme="minorHAnsi" w:cstheme="minorHAnsi"/>
              </w:rPr>
            </w:pPr>
            <w:proofErr w:type="spellStart"/>
            <w:r w:rsidRPr="00596E5D">
              <w:rPr>
                <w:rFonts w:asciiTheme="minorHAnsi" w:hAnsiTheme="minorHAnsi" w:cstheme="minorHAnsi"/>
              </w:rPr>
              <w:t>Vorfälle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Korrekturmaßnahmen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nicht</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Spezifikation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entsprechende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Ergebnisse</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nicht-konforme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Materialien</w:t>
            </w:r>
            <w:proofErr w:type="spellEnd"/>
          </w:p>
          <w:p w:rsidR="00224980" w:rsidRPr="00596E5D" w:rsidRDefault="00224980" w:rsidP="000731BB">
            <w:pPr>
              <w:pStyle w:val="ListBullet"/>
              <w:numPr>
                <w:ilvl w:val="0"/>
                <w:numId w:val="5"/>
              </w:numPr>
              <w:spacing w:before="120" w:after="120"/>
              <w:contextualSpacing w:val="0"/>
              <w:rPr>
                <w:rFonts w:asciiTheme="minorHAnsi" w:hAnsiTheme="minorHAnsi" w:cstheme="minorHAnsi"/>
              </w:rPr>
            </w:pPr>
            <w:proofErr w:type="spellStart"/>
            <w:r w:rsidRPr="00596E5D">
              <w:rPr>
                <w:rFonts w:asciiTheme="minorHAnsi" w:hAnsiTheme="minorHAnsi" w:cstheme="minorHAnsi"/>
              </w:rPr>
              <w:t>erforderliche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Ressourcen</w:t>
            </w:r>
            <w:proofErr w:type="spellEnd"/>
          </w:p>
          <w:p w:rsidR="00224980" w:rsidRPr="00596E5D" w:rsidRDefault="00224980" w:rsidP="000731BB">
            <w:pPr>
              <w:pStyle w:val="ListBullet"/>
              <w:numPr>
                <w:ilvl w:val="0"/>
                <w:numId w:val="5"/>
              </w:numPr>
              <w:spacing w:before="120" w:after="120"/>
              <w:contextualSpacing w:val="0"/>
              <w:rPr>
                <w:rFonts w:asciiTheme="minorHAnsi" w:hAnsiTheme="minorHAnsi" w:cstheme="minorHAnsi"/>
              </w:rPr>
            </w:pPr>
            <w:r w:rsidRPr="00596E5D">
              <w:rPr>
                <w:rFonts w:asciiTheme="minorHAnsi" w:hAnsiTheme="minorHAnsi" w:cstheme="minorHAnsi"/>
              </w:rPr>
              <w:t xml:space="preserve">die </w:t>
            </w:r>
            <w:proofErr w:type="spellStart"/>
            <w:r w:rsidRPr="00596E5D">
              <w:rPr>
                <w:rFonts w:asciiTheme="minorHAnsi" w:hAnsiTheme="minorHAnsi" w:cstheme="minorHAnsi"/>
              </w:rPr>
              <w:t>Einhaltung</w:t>
            </w:r>
            <w:proofErr w:type="spellEnd"/>
            <w:r w:rsidRPr="00596E5D">
              <w:rPr>
                <w:rFonts w:asciiTheme="minorHAnsi" w:hAnsiTheme="minorHAnsi" w:cstheme="minorHAnsi"/>
              </w:rPr>
              <w:t xml:space="preserve"> des Standards </w:t>
            </w:r>
            <w:proofErr w:type="spellStart"/>
            <w:r w:rsidRPr="00596E5D">
              <w:rPr>
                <w:rFonts w:asciiTheme="minorHAnsi" w:hAnsiTheme="minorHAnsi" w:cstheme="minorHAnsi"/>
              </w:rPr>
              <w:t>durch</w:t>
            </w:r>
            <w:proofErr w:type="spellEnd"/>
            <w:r w:rsidRPr="00596E5D">
              <w:rPr>
                <w:rFonts w:asciiTheme="minorHAnsi" w:hAnsiTheme="minorHAnsi" w:cstheme="minorHAnsi"/>
              </w:rPr>
              <w:t xml:space="preserve"> den </w:t>
            </w:r>
            <w:proofErr w:type="spellStart"/>
            <w:r w:rsidRPr="00596E5D">
              <w:rPr>
                <w:rFonts w:asciiTheme="minorHAnsi" w:hAnsiTheme="minorHAnsi" w:cstheme="minorHAnsi"/>
              </w:rPr>
              <w:t>Standort</w:t>
            </w:r>
            <w:proofErr w:type="spellEnd"/>
            <w:r w:rsidRPr="00596E5D">
              <w:rPr>
                <w:rFonts w:asciiTheme="minorHAnsi" w:hAnsiTheme="minorHAnsi" w:cstheme="minorHAnsi"/>
              </w:rPr>
              <w:t xml:space="preserve"> und die </w:t>
            </w:r>
            <w:proofErr w:type="spellStart"/>
            <w:r w:rsidRPr="00596E5D">
              <w:rPr>
                <w:rFonts w:asciiTheme="minorHAnsi" w:hAnsiTheme="minorHAnsi" w:cstheme="minorHAnsi"/>
              </w:rPr>
              <w:t>festgelegten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Zielvorstellungen</w:t>
            </w:r>
            <w:proofErr w:type="spellEnd"/>
          </w:p>
          <w:p w:rsidR="003D436E" w:rsidRPr="00596E5D" w:rsidRDefault="00224980" w:rsidP="000731BB">
            <w:pPr>
              <w:pStyle w:val="ListBullet"/>
              <w:numPr>
                <w:ilvl w:val="0"/>
                <w:numId w:val="5"/>
              </w:numPr>
              <w:spacing w:before="120" w:after="120"/>
              <w:contextualSpacing w:val="0"/>
              <w:rPr>
                <w:rFonts w:asciiTheme="minorHAnsi" w:hAnsiTheme="minorHAnsi" w:cstheme="minorHAnsi"/>
              </w:rPr>
            </w:pPr>
            <w:r w:rsidRPr="00596E5D">
              <w:rPr>
                <w:rFonts w:asciiTheme="minorHAnsi" w:hAnsiTheme="minorHAnsi" w:cstheme="minorHAnsi"/>
              </w:rPr>
              <w:t xml:space="preserve">die </w:t>
            </w:r>
            <w:proofErr w:type="spellStart"/>
            <w:r w:rsidRPr="00596E5D">
              <w:rPr>
                <w:rFonts w:asciiTheme="minorHAnsi" w:hAnsiTheme="minorHAnsi" w:cstheme="minorHAnsi"/>
              </w:rPr>
              <w:t>Wirksamkeit</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Grundursachenanalyse</w:t>
            </w:r>
            <w:proofErr w:type="spellEnd"/>
            <w:r w:rsidRPr="00596E5D">
              <w:rPr>
                <w:rFonts w:asciiTheme="minorHAnsi" w:hAnsiTheme="minorHAnsi" w:cstheme="minorHAnsi"/>
              </w:rPr>
              <w:t xml:space="preserve"> und der </w:t>
            </w:r>
            <w:proofErr w:type="spellStart"/>
            <w:r w:rsidRPr="00596E5D">
              <w:rPr>
                <w:rFonts w:asciiTheme="minorHAnsi" w:hAnsiTheme="minorHAnsi" w:cstheme="minorHAnsi"/>
              </w:rPr>
              <w:t>Korrekturmaßnahmen</w:t>
            </w:r>
            <w:proofErr w:type="spellEnd"/>
            <w:r w:rsidRPr="00596E5D">
              <w:rPr>
                <w:rFonts w:asciiTheme="minorHAnsi" w:hAnsiTheme="minorHAnsi" w:cs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224980" w:rsidRPr="00596E5D" w:rsidTr="00D61D93">
        <w:tc>
          <w:tcPr>
            <w:tcW w:w="1262" w:type="dxa"/>
          </w:tcPr>
          <w:p w:rsidR="00224980" w:rsidRPr="00596E5D" w:rsidRDefault="0022498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1.2.3</w:t>
            </w:r>
          </w:p>
        </w:tc>
        <w:tc>
          <w:tcPr>
            <w:tcW w:w="7369" w:type="dxa"/>
          </w:tcPr>
          <w:p w:rsidR="00224980" w:rsidRPr="00596E5D" w:rsidRDefault="00224980" w:rsidP="000731BB">
            <w:pPr>
              <w:spacing w:before="120" w:after="120"/>
              <w:rPr>
                <w:rFonts w:asciiTheme="minorHAnsi" w:hAnsiTheme="minorHAnsi" w:cstheme="minorHAnsi"/>
              </w:rPr>
            </w:pPr>
            <w:proofErr w:type="spellStart"/>
            <w:r w:rsidRPr="00596E5D">
              <w:rPr>
                <w:rFonts w:asciiTheme="minorHAnsi" w:hAnsiTheme="minorHAnsi" w:cstheme="minorHAnsi"/>
              </w:rPr>
              <w:t>Aufzeichnungen</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Managementbewertungen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Maßnahmenplänen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dokumentiert</w:t>
            </w:r>
            <w:proofErr w:type="spellEnd"/>
            <w:r w:rsidRPr="00596E5D">
              <w:rPr>
                <w:rFonts w:asciiTheme="minorHAnsi" w:hAnsiTheme="minorHAnsi" w:cstheme="minorHAnsi"/>
              </w:rPr>
              <w:t>.</w:t>
            </w:r>
          </w:p>
        </w:tc>
        <w:tc>
          <w:tcPr>
            <w:tcW w:w="1223" w:type="dxa"/>
          </w:tcPr>
          <w:p w:rsidR="00224980" w:rsidRPr="00596E5D" w:rsidRDefault="00224980" w:rsidP="000731BB">
            <w:pPr>
              <w:tabs>
                <w:tab w:val="left" w:pos="1590"/>
              </w:tabs>
              <w:spacing w:before="120" w:after="120"/>
              <w:rPr>
                <w:rFonts w:asciiTheme="minorHAnsi" w:hAnsiTheme="minorHAnsi" w:cs="Arial"/>
                <w:lang w:val="en-US"/>
              </w:rPr>
            </w:pPr>
          </w:p>
        </w:tc>
      </w:tr>
      <w:tr w:rsidR="00224980" w:rsidRPr="00596E5D" w:rsidTr="00D61D93">
        <w:tc>
          <w:tcPr>
            <w:tcW w:w="1262" w:type="dxa"/>
          </w:tcPr>
          <w:p w:rsidR="00224980" w:rsidRPr="00596E5D" w:rsidRDefault="0022498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1.2.4</w:t>
            </w:r>
          </w:p>
        </w:tc>
        <w:tc>
          <w:tcPr>
            <w:tcW w:w="7369" w:type="dxa"/>
          </w:tcPr>
          <w:p w:rsidR="00224980" w:rsidRPr="00596E5D" w:rsidRDefault="00224980" w:rsidP="000731BB">
            <w:pPr>
              <w:spacing w:before="120" w:after="120"/>
              <w:rPr>
                <w:rFonts w:asciiTheme="minorHAnsi" w:hAnsiTheme="minorHAnsi" w:cstheme="minorHAnsi"/>
              </w:rPr>
            </w:pPr>
            <w:proofErr w:type="spellStart"/>
            <w:r w:rsidRPr="00596E5D">
              <w:rPr>
                <w:rFonts w:asciiTheme="minorHAnsi" w:hAnsiTheme="minorHAnsi" w:cstheme="minorHAnsi"/>
              </w:rPr>
              <w:t>Probleme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bei</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Sicherheit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Gesetzmäßigkeit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Qualität</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Produkts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Unternehmensleitung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gemeldet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sodass</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Lösung</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Problemen</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sofortige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Maßnahmen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erfordern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ermöglicht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wird</w:t>
            </w:r>
            <w:proofErr w:type="spellEnd"/>
            <w:r w:rsidRPr="00596E5D">
              <w:rPr>
                <w:rFonts w:asciiTheme="minorHAnsi" w:hAnsiTheme="minorHAnsi" w:cstheme="minorHAnsi"/>
              </w:rPr>
              <w:t>.</w:t>
            </w:r>
          </w:p>
        </w:tc>
        <w:tc>
          <w:tcPr>
            <w:tcW w:w="1223" w:type="dxa"/>
          </w:tcPr>
          <w:p w:rsidR="00224980" w:rsidRPr="00596E5D" w:rsidRDefault="00224980"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lastRenderedPageBreak/>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1.3</w:t>
            </w:r>
          </w:p>
        </w:tc>
        <w:tc>
          <w:tcPr>
            <w:tcW w:w="7369" w:type="dxa"/>
            <w:shd w:val="clear" w:color="auto" w:fill="B6DDE8" w:themeFill="accent5" w:themeFillTint="66"/>
          </w:tcPr>
          <w:p w:rsidR="003D436E" w:rsidRPr="00596E5D" w:rsidRDefault="00224980"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Organisationsstruktur</w:t>
            </w:r>
            <w:proofErr w:type="spellEnd"/>
            <w:r w:rsidRPr="00596E5D">
              <w:rPr>
                <w:rFonts w:asciiTheme="minorHAnsi" w:hAnsiTheme="minorHAnsi" w:cs="Arial"/>
                <w:b/>
                <w:lang w:val="en-US"/>
              </w:rPr>
              <w:t xml:space="preserve">, </w:t>
            </w:r>
            <w:proofErr w:type="spellStart"/>
            <w:r w:rsidRPr="00596E5D">
              <w:rPr>
                <w:rFonts w:asciiTheme="minorHAnsi" w:hAnsiTheme="minorHAnsi" w:cs="Arial"/>
                <w:b/>
                <w:lang w:val="en-US"/>
              </w:rPr>
              <w:t>Zuständigkeiten</w:t>
            </w:r>
            <w:proofErr w:type="spellEnd"/>
            <w:r w:rsidRPr="00596E5D">
              <w:rPr>
                <w:rFonts w:asciiTheme="minorHAnsi" w:hAnsiTheme="minorHAnsi" w:cs="Arial"/>
                <w:b/>
                <w:lang w:val="en-US"/>
              </w:rPr>
              <w:t xml:space="preserve"> und </w:t>
            </w:r>
            <w:proofErr w:type="spellStart"/>
            <w:r w:rsidRPr="00596E5D">
              <w:rPr>
                <w:rFonts w:asciiTheme="minorHAnsi" w:hAnsiTheme="minorHAnsi" w:cs="Arial"/>
                <w:b/>
                <w:lang w:val="en-US"/>
              </w:rPr>
              <w:t>Managementbefugnis</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224980" w:rsidP="000731BB">
            <w:pPr>
              <w:tabs>
                <w:tab w:val="left" w:pos="1590"/>
              </w:tabs>
              <w:spacing w:before="120" w:after="120"/>
              <w:rPr>
                <w:rFonts w:asciiTheme="minorHAnsi" w:hAnsiTheme="minorHAnsi" w:cstheme="minorHAnsi"/>
                <w:lang w:val="en-US"/>
              </w:rPr>
            </w:pPr>
            <w:r w:rsidRPr="00596E5D">
              <w:rPr>
                <w:rFonts w:asciiTheme="minorHAnsi" w:hAnsiTheme="minorHAnsi" w:cstheme="minorHAnsi"/>
                <w:lang w:val="en-US"/>
              </w:rPr>
              <w:t xml:space="preserve">Die </w:t>
            </w:r>
            <w:proofErr w:type="spellStart"/>
            <w:r w:rsidRPr="00596E5D">
              <w:rPr>
                <w:rFonts w:asciiTheme="minorHAnsi" w:hAnsiTheme="minorHAnsi" w:cstheme="minorHAnsi"/>
                <w:lang w:val="en-US"/>
              </w:rPr>
              <w:t>Organisationsstruktur</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ist</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eindeutig</w:t>
            </w:r>
            <w:proofErr w:type="spellEnd"/>
            <w:r w:rsidRPr="00596E5D">
              <w:rPr>
                <w:rFonts w:asciiTheme="minorHAnsi" w:hAnsiTheme="minorHAnsi" w:cstheme="minorHAnsi"/>
                <w:lang w:val="en-US"/>
              </w:rPr>
              <w:t xml:space="preserve"> und </w:t>
            </w:r>
            <w:proofErr w:type="spellStart"/>
            <w:r w:rsidRPr="00596E5D">
              <w:rPr>
                <w:rFonts w:asciiTheme="minorHAnsi" w:hAnsiTheme="minorHAnsi" w:cstheme="minorHAnsi"/>
                <w:lang w:val="en-US"/>
              </w:rPr>
              <w:t>definiert</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Zuständigkeiten</w:t>
            </w:r>
            <w:proofErr w:type="spellEnd"/>
            <w:r w:rsidRPr="00596E5D">
              <w:rPr>
                <w:rFonts w:asciiTheme="minorHAnsi" w:hAnsiTheme="minorHAnsi" w:cstheme="minorHAnsi"/>
                <w:lang w:val="en-US"/>
              </w:rPr>
              <w:t xml:space="preserve">. Das </w:t>
            </w:r>
            <w:proofErr w:type="spellStart"/>
            <w:r w:rsidRPr="00596E5D">
              <w:rPr>
                <w:rFonts w:asciiTheme="minorHAnsi" w:hAnsiTheme="minorHAnsi" w:cstheme="minorHAnsi"/>
                <w:lang w:val="en-US"/>
              </w:rPr>
              <w:t>Schlüsselpersonal</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kennt</w:t>
            </w:r>
            <w:proofErr w:type="spellEnd"/>
            <w:r w:rsidRPr="00596E5D">
              <w:rPr>
                <w:rFonts w:asciiTheme="minorHAnsi" w:hAnsiTheme="minorHAnsi" w:cstheme="minorHAnsi"/>
                <w:lang w:val="en-US"/>
              </w:rPr>
              <w:t xml:space="preserve"> seine </w:t>
            </w:r>
            <w:proofErr w:type="spellStart"/>
            <w:r w:rsidRPr="00596E5D">
              <w:rPr>
                <w:rFonts w:asciiTheme="minorHAnsi" w:hAnsiTheme="minorHAnsi" w:cstheme="minorHAnsi"/>
                <w:lang w:val="en-US"/>
              </w:rPr>
              <w:t>Zuständigkeiten</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hinsichtlich</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Sicherheit</w:t>
            </w:r>
            <w:proofErr w:type="spellEnd"/>
            <w:r w:rsidRPr="00596E5D">
              <w:rPr>
                <w:rFonts w:asciiTheme="minorHAnsi" w:hAnsiTheme="minorHAnsi" w:cstheme="minorHAnsi"/>
                <w:lang w:val="en-US"/>
              </w:rPr>
              <w:t xml:space="preserve"> und </w:t>
            </w:r>
            <w:proofErr w:type="spellStart"/>
            <w:r w:rsidRPr="00596E5D">
              <w:rPr>
                <w:rFonts w:asciiTheme="minorHAnsi" w:hAnsiTheme="minorHAnsi" w:cstheme="minorHAnsi"/>
                <w:lang w:val="en-US"/>
              </w:rPr>
              <w:t>Qualität</w:t>
            </w:r>
            <w:proofErr w:type="spellEnd"/>
            <w:r w:rsidRPr="00596E5D">
              <w:rPr>
                <w:rFonts w:asciiTheme="minorHAnsi" w:hAnsiTheme="minorHAnsi" w:cstheme="minorHAnsi"/>
                <w:lang w:val="en-US"/>
              </w:rPr>
              <w:t xml:space="preserve"> der </w:t>
            </w:r>
            <w:proofErr w:type="spellStart"/>
            <w:r w:rsidRPr="00596E5D">
              <w:rPr>
                <w:rFonts w:asciiTheme="minorHAnsi" w:hAnsiTheme="minorHAnsi" w:cstheme="minorHAnsi"/>
                <w:lang w:val="en-US"/>
              </w:rPr>
              <w:t>Verpackungen</w:t>
            </w:r>
            <w:proofErr w:type="spellEnd"/>
            <w:r w:rsidRPr="00596E5D">
              <w:rPr>
                <w:rFonts w:asciiTheme="minorHAnsi" w:hAnsiTheme="minorHAnsi" w:cstheme="minorHAnsi"/>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224980" w:rsidRPr="00596E5D" w:rsidTr="00D61D93">
        <w:tc>
          <w:tcPr>
            <w:tcW w:w="1262" w:type="dxa"/>
          </w:tcPr>
          <w:p w:rsidR="00224980" w:rsidRPr="00596E5D" w:rsidRDefault="0022498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1.3.1</w:t>
            </w:r>
          </w:p>
        </w:tc>
        <w:tc>
          <w:tcPr>
            <w:tcW w:w="7369" w:type="dxa"/>
          </w:tcPr>
          <w:p w:rsidR="00224980" w:rsidRPr="00596E5D" w:rsidRDefault="00224980" w:rsidP="000731BB">
            <w:pPr>
              <w:spacing w:before="120" w:after="120"/>
              <w:rPr>
                <w:rFonts w:asciiTheme="minorHAnsi" w:hAnsiTheme="minorHAnsi" w:cstheme="minorHAnsi"/>
              </w:rPr>
            </w:pPr>
            <w:r w:rsidRPr="00596E5D">
              <w:rPr>
                <w:rFonts w:asciiTheme="minorHAnsi" w:hAnsiTheme="minorHAnsi" w:cstheme="minorHAnsi"/>
              </w:rPr>
              <w:t xml:space="preserve">Das </w:t>
            </w:r>
            <w:proofErr w:type="spellStart"/>
            <w:r w:rsidRPr="00596E5D">
              <w:rPr>
                <w:rFonts w:asciiTheme="minorHAnsi" w:hAnsiTheme="minorHAnsi" w:cstheme="minorHAnsi"/>
              </w:rPr>
              <w:t>Unternehmen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verfügt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über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aktuelles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Organigramm</w:t>
            </w:r>
            <w:proofErr w:type="spellEnd"/>
            <w:r w:rsidRPr="00596E5D">
              <w:rPr>
                <w:rFonts w:asciiTheme="minorHAnsi" w:hAnsiTheme="minorHAnsi" w:cstheme="minorHAnsi"/>
              </w:rPr>
              <w:t xml:space="preserve">, das die </w:t>
            </w:r>
            <w:proofErr w:type="spellStart"/>
            <w:r w:rsidRPr="00596E5D">
              <w:rPr>
                <w:rFonts w:asciiTheme="minorHAnsi" w:hAnsiTheme="minorHAnsi" w:cstheme="minorHAnsi"/>
              </w:rPr>
              <w:t>Struktur</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Unternehmens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darstellt</w:t>
            </w:r>
            <w:proofErr w:type="spellEnd"/>
            <w:r w:rsidRPr="00596E5D">
              <w:rPr>
                <w:rFonts w:asciiTheme="minorHAnsi" w:hAnsiTheme="minorHAnsi" w:cstheme="minorHAnsi"/>
              </w:rPr>
              <w:t>.</w:t>
            </w:r>
          </w:p>
        </w:tc>
        <w:tc>
          <w:tcPr>
            <w:tcW w:w="1223" w:type="dxa"/>
          </w:tcPr>
          <w:p w:rsidR="00224980" w:rsidRPr="00596E5D" w:rsidRDefault="00224980" w:rsidP="000731BB">
            <w:pPr>
              <w:tabs>
                <w:tab w:val="left" w:pos="1590"/>
              </w:tabs>
              <w:spacing w:before="120" w:after="120"/>
              <w:rPr>
                <w:rFonts w:asciiTheme="minorHAnsi" w:hAnsiTheme="minorHAnsi" w:cs="Arial"/>
                <w:lang w:val="en-US"/>
              </w:rPr>
            </w:pPr>
          </w:p>
        </w:tc>
      </w:tr>
      <w:tr w:rsidR="00224980" w:rsidRPr="00596E5D" w:rsidTr="00D61D93">
        <w:tc>
          <w:tcPr>
            <w:tcW w:w="1262" w:type="dxa"/>
          </w:tcPr>
          <w:p w:rsidR="00224980" w:rsidRPr="00596E5D" w:rsidRDefault="0022498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1.3.2</w:t>
            </w:r>
          </w:p>
        </w:tc>
        <w:tc>
          <w:tcPr>
            <w:tcW w:w="7369" w:type="dxa"/>
          </w:tcPr>
          <w:p w:rsidR="00224980" w:rsidRPr="00596E5D" w:rsidRDefault="00224980" w:rsidP="000731BB">
            <w:pPr>
              <w:spacing w:before="120" w:after="120"/>
              <w:rPr>
                <w:rFonts w:asciiTheme="minorHAnsi" w:hAnsiTheme="minorHAnsi" w:cstheme="minorHAnsi"/>
              </w:rPr>
            </w:pPr>
            <w:r w:rsidRPr="00596E5D">
              <w:rPr>
                <w:rFonts w:asciiTheme="minorHAnsi" w:hAnsiTheme="minorHAnsi" w:cstheme="minorHAnsi"/>
              </w:rPr>
              <w:t xml:space="preserve">Es </w:t>
            </w:r>
            <w:proofErr w:type="spellStart"/>
            <w:r w:rsidRPr="00596E5D">
              <w:rPr>
                <w:rFonts w:asciiTheme="minorHAnsi" w:hAnsiTheme="minorHAnsi" w:cstheme="minorHAnsi"/>
              </w:rPr>
              <w:t>bestehen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klar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zugeordnete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Zuständigkeiten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Betreuung</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Maßnahmen</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Produktsicherheit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Qualität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Gesetzmäßigkeit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sicherstellen</w:t>
            </w:r>
            <w:proofErr w:type="spellEnd"/>
            <w:r w:rsidRPr="00596E5D">
              <w:rPr>
                <w:rFonts w:asciiTheme="minorHAnsi" w:hAnsiTheme="minorHAnsi" w:cstheme="minorHAnsi"/>
              </w:rPr>
              <w:t xml:space="preserve">, die von den </w:t>
            </w:r>
            <w:proofErr w:type="spellStart"/>
            <w:r w:rsidRPr="00596E5D">
              <w:rPr>
                <w:rFonts w:asciiTheme="minorHAnsi" w:hAnsiTheme="minorHAnsi" w:cstheme="minorHAnsi"/>
              </w:rPr>
              <w:t>zuständigen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Führungskräften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voll</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erfasst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Stellvertreter</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zuständigen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Personen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klar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dokumentiert</w:t>
            </w:r>
            <w:proofErr w:type="spellEnd"/>
            <w:r w:rsidRPr="00596E5D">
              <w:rPr>
                <w:rFonts w:asciiTheme="minorHAnsi" w:hAnsiTheme="minorHAnsi" w:cstheme="minorHAnsi"/>
              </w:rPr>
              <w:t>.</w:t>
            </w:r>
          </w:p>
        </w:tc>
        <w:tc>
          <w:tcPr>
            <w:tcW w:w="1223" w:type="dxa"/>
          </w:tcPr>
          <w:p w:rsidR="00224980" w:rsidRPr="00596E5D" w:rsidRDefault="00224980"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0098DB"/>
          </w:tcPr>
          <w:p w:rsidR="003D436E" w:rsidRPr="00596E5D" w:rsidRDefault="003D436E" w:rsidP="000731BB">
            <w:pPr>
              <w:tabs>
                <w:tab w:val="left" w:pos="1590"/>
              </w:tabs>
              <w:spacing w:before="120" w:after="120"/>
              <w:rPr>
                <w:rFonts w:asciiTheme="minorHAnsi" w:hAnsiTheme="minorHAnsi" w:cs="Arial"/>
                <w:b/>
                <w:color w:val="FFFFFF" w:themeColor="background1"/>
                <w:lang w:val="en-US"/>
              </w:rPr>
            </w:pPr>
            <w:r w:rsidRPr="00596E5D">
              <w:rPr>
                <w:rFonts w:asciiTheme="minorHAnsi" w:hAnsiTheme="minorHAnsi" w:cs="Arial"/>
                <w:b/>
                <w:color w:val="FFFFFF" w:themeColor="background1"/>
                <w:lang w:val="en-US"/>
              </w:rPr>
              <w:t xml:space="preserve">2 </w:t>
            </w:r>
          </w:p>
        </w:tc>
        <w:tc>
          <w:tcPr>
            <w:tcW w:w="7369" w:type="dxa"/>
            <w:shd w:val="clear" w:color="auto" w:fill="0098DB"/>
          </w:tcPr>
          <w:p w:rsidR="003D436E" w:rsidRPr="00596E5D" w:rsidRDefault="00224980" w:rsidP="000731BB">
            <w:pPr>
              <w:tabs>
                <w:tab w:val="left" w:pos="1590"/>
              </w:tabs>
              <w:spacing w:before="120" w:after="120"/>
              <w:rPr>
                <w:rFonts w:asciiTheme="minorHAnsi" w:hAnsiTheme="minorHAnsi" w:cs="Arial"/>
                <w:b/>
                <w:color w:val="FFFFFF" w:themeColor="background1"/>
                <w:lang w:val="en-US"/>
              </w:rPr>
            </w:pPr>
            <w:proofErr w:type="spellStart"/>
            <w:r w:rsidRPr="00596E5D">
              <w:rPr>
                <w:rFonts w:asciiTheme="minorHAnsi" w:hAnsiTheme="minorHAnsi" w:cs="Arial"/>
                <w:b/>
                <w:color w:val="FFFFFF" w:themeColor="background1"/>
                <w:lang w:val="en-US"/>
              </w:rPr>
              <w:t>Gefahren</w:t>
            </w:r>
            <w:proofErr w:type="spellEnd"/>
            <w:r w:rsidRPr="00596E5D">
              <w:rPr>
                <w:rFonts w:asciiTheme="minorHAnsi" w:hAnsiTheme="minorHAnsi" w:cs="Arial"/>
                <w:b/>
                <w:color w:val="FFFFFF" w:themeColor="background1"/>
                <w:lang w:val="en-US"/>
              </w:rPr>
              <w:t xml:space="preserve">- und </w:t>
            </w:r>
            <w:proofErr w:type="spellStart"/>
            <w:r w:rsidRPr="00596E5D">
              <w:rPr>
                <w:rFonts w:asciiTheme="minorHAnsi" w:hAnsiTheme="minorHAnsi" w:cs="Arial"/>
                <w:b/>
                <w:color w:val="FFFFFF" w:themeColor="background1"/>
                <w:lang w:val="en-US"/>
              </w:rPr>
              <w:t>Risikomanagementsystem</w:t>
            </w:r>
            <w:proofErr w:type="spellEnd"/>
          </w:p>
        </w:tc>
        <w:tc>
          <w:tcPr>
            <w:tcW w:w="1223" w:type="dxa"/>
            <w:shd w:val="clear" w:color="auto" w:fill="0098DB"/>
          </w:tcPr>
          <w:p w:rsidR="003D436E" w:rsidRPr="00596E5D" w:rsidRDefault="003D436E" w:rsidP="000731BB">
            <w:pPr>
              <w:tabs>
                <w:tab w:val="left" w:pos="1590"/>
              </w:tabs>
              <w:spacing w:before="120" w:after="120"/>
              <w:rPr>
                <w:rFonts w:asciiTheme="minorHAnsi" w:hAnsiTheme="minorHAnsi" w:cs="Arial"/>
                <w:b/>
                <w:color w:val="FFFFFF" w:themeColor="background1"/>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2.1</w:t>
            </w:r>
          </w:p>
        </w:tc>
        <w:tc>
          <w:tcPr>
            <w:tcW w:w="7369" w:type="dxa"/>
            <w:shd w:val="clear" w:color="auto" w:fill="B6DDE8" w:themeFill="accent5" w:themeFillTint="66"/>
          </w:tcPr>
          <w:p w:rsidR="003D436E" w:rsidRPr="00596E5D" w:rsidRDefault="00224980"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Gefahren</w:t>
            </w:r>
            <w:proofErr w:type="spellEnd"/>
            <w:r w:rsidRPr="00596E5D">
              <w:rPr>
                <w:rFonts w:asciiTheme="minorHAnsi" w:hAnsiTheme="minorHAnsi" w:cs="Arial"/>
                <w:b/>
                <w:lang w:val="en-US"/>
              </w:rPr>
              <w:t xml:space="preserve">- und </w:t>
            </w:r>
            <w:proofErr w:type="spellStart"/>
            <w:r w:rsidRPr="00596E5D">
              <w:rPr>
                <w:rFonts w:asciiTheme="minorHAnsi" w:hAnsiTheme="minorHAnsi" w:cs="Arial"/>
                <w:b/>
                <w:lang w:val="en-US"/>
              </w:rPr>
              <w:t>Risikomanagementteam</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22498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Die </w:t>
            </w:r>
            <w:proofErr w:type="spellStart"/>
            <w:r w:rsidRPr="00596E5D">
              <w:rPr>
                <w:rFonts w:asciiTheme="minorHAnsi" w:hAnsiTheme="minorHAnsi" w:cs="Arial"/>
                <w:lang w:val="en-US"/>
              </w:rPr>
              <w:t>Betreuung</w:t>
            </w:r>
            <w:proofErr w:type="spellEnd"/>
            <w:r w:rsidRPr="00596E5D">
              <w:rPr>
                <w:rFonts w:asciiTheme="minorHAnsi" w:hAnsiTheme="minorHAnsi" w:cs="Arial"/>
                <w:lang w:val="en-US"/>
              </w:rPr>
              <w:t xml:space="preserve"> des </w:t>
            </w:r>
            <w:proofErr w:type="spellStart"/>
            <w:r w:rsidRPr="00596E5D">
              <w:rPr>
                <w:rFonts w:asciiTheme="minorHAnsi" w:hAnsiTheme="minorHAnsi" w:cs="Arial"/>
                <w:lang w:val="en-US"/>
              </w:rPr>
              <w:t>Gefahren</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Risikomanagementsystems</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wird</w:t>
            </w:r>
            <w:proofErr w:type="spellEnd"/>
            <w:r w:rsidRPr="00596E5D">
              <w:rPr>
                <w:rFonts w:asciiTheme="minorHAnsi" w:hAnsiTheme="minorHAnsi" w:cs="Arial"/>
                <w:lang w:val="en-US"/>
              </w:rPr>
              <w:t xml:space="preserve"> von </w:t>
            </w:r>
            <w:proofErr w:type="spellStart"/>
            <w:r w:rsidRPr="00596E5D">
              <w:rPr>
                <w:rFonts w:asciiTheme="minorHAnsi" w:hAnsiTheme="minorHAnsi" w:cs="Arial"/>
                <w:lang w:val="en-US"/>
              </w:rPr>
              <w:t>einem</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fachübergreifenden</w:t>
            </w:r>
            <w:proofErr w:type="spellEnd"/>
            <w:r w:rsidRPr="00596E5D">
              <w:rPr>
                <w:rFonts w:asciiTheme="minorHAnsi" w:hAnsiTheme="minorHAnsi" w:cs="Arial"/>
                <w:lang w:val="en-US"/>
              </w:rPr>
              <w:t xml:space="preserve"> Team </w:t>
            </w:r>
            <w:proofErr w:type="spellStart"/>
            <w:r w:rsidRPr="00596E5D">
              <w:rPr>
                <w:rFonts w:asciiTheme="minorHAnsi" w:hAnsiTheme="minorHAnsi" w:cs="Arial"/>
                <w:lang w:val="en-US"/>
              </w:rPr>
              <w:t>durchgeführt</w:t>
            </w:r>
            <w:proofErr w:type="spellEnd"/>
            <w:r w:rsidRPr="00596E5D">
              <w:rPr>
                <w:rFonts w:asciiTheme="minorHAnsi" w:hAnsiTheme="minorHAnsi" w:cs="Arial"/>
                <w:lang w:val="en-US"/>
              </w:rPr>
              <w:t xml:space="preserve">, das </w:t>
            </w:r>
            <w:proofErr w:type="spellStart"/>
            <w:r w:rsidRPr="00596E5D">
              <w:rPr>
                <w:rFonts w:asciiTheme="minorHAnsi" w:hAnsiTheme="minorHAnsi" w:cs="Arial"/>
                <w:lang w:val="en-US"/>
              </w:rPr>
              <w:t>über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Kompetenzen</w:t>
            </w:r>
            <w:proofErr w:type="spellEnd"/>
            <w:r w:rsidRPr="00596E5D">
              <w:rPr>
                <w:rFonts w:asciiTheme="minorHAnsi" w:hAnsiTheme="minorHAnsi" w:cs="Arial"/>
                <w:lang w:val="en-US"/>
              </w:rPr>
              <w:t xml:space="preserve"> in der </w:t>
            </w:r>
            <w:proofErr w:type="spellStart"/>
            <w:r w:rsidRPr="00596E5D">
              <w:rPr>
                <w:rFonts w:asciiTheme="minorHAnsi" w:hAnsiTheme="minorHAnsi" w:cs="Arial"/>
                <w:lang w:val="en-US"/>
              </w:rPr>
              <w:t>Gefahren</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Risikoanalyse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verfügt</w:t>
            </w:r>
            <w:proofErr w:type="spellEnd"/>
            <w:r w:rsidRPr="00596E5D">
              <w:rPr>
                <w:rFonts w:asciiTheme="minorHAnsi" w:hAnsiTheme="minorHAnsi" w:cs="Arial"/>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2.1.1</w:t>
            </w:r>
          </w:p>
        </w:tc>
        <w:tc>
          <w:tcPr>
            <w:tcW w:w="7369" w:type="dxa"/>
          </w:tcPr>
          <w:p w:rsidR="00224980" w:rsidRPr="00596E5D" w:rsidRDefault="00224980" w:rsidP="000731BB">
            <w:pPr>
              <w:pStyle w:val="para"/>
              <w:spacing w:before="120" w:after="120"/>
              <w:rPr>
                <w:rFonts w:asciiTheme="minorHAnsi" w:hAnsiTheme="minorHAnsi"/>
              </w:rPr>
            </w:pPr>
            <w:r w:rsidRPr="00596E5D">
              <w:rPr>
                <w:rFonts w:asciiTheme="minorHAnsi" w:hAnsiTheme="minorHAnsi"/>
              </w:rPr>
              <w:t xml:space="preserve">Es </w:t>
            </w:r>
            <w:proofErr w:type="spellStart"/>
            <w:r w:rsidRPr="00596E5D">
              <w:rPr>
                <w:rFonts w:asciiTheme="minorHAnsi" w:hAnsiTheme="minorHAnsi"/>
              </w:rPr>
              <w:t>gibt</w:t>
            </w:r>
            <w:proofErr w:type="spellEnd"/>
            <w:r w:rsidRPr="00596E5D">
              <w:rPr>
                <w:rFonts w:asciiTheme="minorHAnsi" w:hAnsiTheme="minorHAnsi"/>
              </w:rPr>
              <w:t xml:space="preserve"> </w:t>
            </w:r>
            <w:proofErr w:type="spellStart"/>
            <w:r w:rsidRPr="00596E5D">
              <w:rPr>
                <w:rFonts w:asciiTheme="minorHAnsi" w:hAnsiTheme="minorHAnsi"/>
              </w:rPr>
              <w:t>ein</w:t>
            </w:r>
            <w:proofErr w:type="spellEnd"/>
            <w:r w:rsidRPr="00596E5D">
              <w:rPr>
                <w:rFonts w:asciiTheme="minorHAnsi" w:hAnsiTheme="minorHAnsi"/>
              </w:rPr>
              <w:t xml:space="preserve"> </w:t>
            </w:r>
            <w:proofErr w:type="spellStart"/>
            <w:r w:rsidRPr="00596E5D">
              <w:rPr>
                <w:rFonts w:asciiTheme="minorHAnsi" w:hAnsiTheme="minorHAnsi"/>
              </w:rPr>
              <w:t>fachübergreifendes</w:t>
            </w:r>
            <w:proofErr w:type="spellEnd"/>
            <w:r w:rsidRPr="00596E5D">
              <w:rPr>
                <w:rFonts w:asciiTheme="minorHAnsi" w:hAnsiTheme="minorHAnsi"/>
              </w:rPr>
              <w:t xml:space="preserve"> Team </w:t>
            </w:r>
            <w:proofErr w:type="spellStart"/>
            <w:r w:rsidRPr="00596E5D">
              <w:rPr>
                <w:rFonts w:asciiTheme="minorHAnsi" w:hAnsiTheme="minorHAnsi"/>
              </w:rPr>
              <w:t>mit</w:t>
            </w:r>
            <w:proofErr w:type="spellEnd"/>
            <w:r w:rsidRPr="00596E5D">
              <w:rPr>
                <w:rFonts w:asciiTheme="minorHAnsi" w:hAnsiTheme="minorHAnsi"/>
              </w:rPr>
              <w:t xml:space="preserve"> </w:t>
            </w:r>
            <w:proofErr w:type="spellStart"/>
            <w:r w:rsidRPr="00596E5D">
              <w:rPr>
                <w:rFonts w:asciiTheme="minorHAnsi" w:hAnsiTheme="minorHAnsi"/>
              </w:rPr>
              <w:t>einem</w:t>
            </w:r>
            <w:proofErr w:type="spellEnd"/>
            <w:r w:rsidRPr="00596E5D">
              <w:rPr>
                <w:rFonts w:asciiTheme="minorHAnsi" w:hAnsiTheme="minorHAnsi"/>
              </w:rPr>
              <w:t xml:space="preserve"> </w:t>
            </w:r>
            <w:proofErr w:type="spellStart"/>
            <w:r w:rsidRPr="00596E5D">
              <w:rPr>
                <w:rFonts w:asciiTheme="minorHAnsi" w:hAnsiTheme="minorHAnsi"/>
              </w:rPr>
              <w:t>ausgewiesenen</w:t>
            </w:r>
            <w:proofErr w:type="spellEnd"/>
            <w:r w:rsidRPr="00596E5D">
              <w:rPr>
                <w:rFonts w:asciiTheme="minorHAnsi" w:hAnsiTheme="minorHAnsi"/>
              </w:rPr>
              <w:t xml:space="preserve"> </w:t>
            </w:r>
            <w:proofErr w:type="spellStart"/>
            <w:r w:rsidRPr="00596E5D">
              <w:rPr>
                <w:rFonts w:asciiTheme="minorHAnsi" w:hAnsiTheme="minorHAnsi"/>
              </w:rPr>
              <w:t>Teamleiter</w:t>
            </w:r>
            <w:proofErr w:type="spellEnd"/>
            <w:r w:rsidRPr="00596E5D">
              <w:rPr>
                <w:rFonts w:asciiTheme="minorHAnsi" w:hAnsiTheme="minorHAnsi"/>
              </w:rPr>
              <w:t xml:space="preserve">, der </w:t>
            </w:r>
            <w:proofErr w:type="spellStart"/>
            <w:r w:rsidRPr="00596E5D">
              <w:rPr>
                <w:rFonts w:asciiTheme="minorHAnsi" w:hAnsiTheme="minorHAnsi"/>
              </w:rPr>
              <w:t>entsprechend</w:t>
            </w:r>
            <w:proofErr w:type="spellEnd"/>
            <w:r w:rsidRPr="00596E5D">
              <w:rPr>
                <w:rFonts w:asciiTheme="minorHAnsi" w:hAnsiTheme="minorHAnsi"/>
              </w:rPr>
              <w:t xml:space="preserve"> </w:t>
            </w:r>
            <w:proofErr w:type="spellStart"/>
            <w:r w:rsidRPr="00596E5D">
              <w:rPr>
                <w:rFonts w:asciiTheme="minorHAnsi" w:hAnsiTheme="minorHAnsi"/>
              </w:rPr>
              <w:t>geschult</w:t>
            </w:r>
            <w:proofErr w:type="spellEnd"/>
            <w:r w:rsidRPr="00596E5D">
              <w:rPr>
                <w:rFonts w:asciiTheme="minorHAnsi" w:hAnsiTheme="minorHAnsi"/>
              </w:rPr>
              <w:t xml:space="preserve"> </w:t>
            </w:r>
            <w:proofErr w:type="spellStart"/>
            <w:r w:rsidRPr="00596E5D">
              <w:rPr>
                <w:rFonts w:asciiTheme="minorHAnsi" w:hAnsiTheme="minorHAnsi"/>
              </w:rPr>
              <w:t>ist</w:t>
            </w:r>
            <w:proofErr w:type="spellEnd"/>
            <w:r w:rsidRPr="00596E5D">
              <w:rPr>
                <w:rFonts w:asciiTheme="minorHAnsi" w:hAnsiTheme="minorHAnsi"/>
              </w:rPr>
              <w:t xml:space="preserve"> und </w:t>
            </w:r>
            <w:proofErr w:type="spellStart"/>
            <w:r w:rsidRPr="00596E5D">
              <w:rPr>
                <w:rFonts w:asciiTheme="minorHAnsi" w:hAnsiTheme="minorHAnsi"/>
              </w:rPr>
              <w:t>Kompetenz</w:t>
            </w:r>
            <w:proofErr w:type="spellEnd"/>
            <w:r w:rsidRPr="00596E5D">
              <w:rPr>
                <w:rFonts w:asciiTheme="minorHAnsi" w:hAnsiTheme="minorHAnsi"/>
              </w:rPr>
              <w:t xml:space="preserve"> und </w:t>
            </w:r>
            <w:proofErr w:type="spellStart"/>
            <w:r w:rsidRPr="00596E5D">
              <w:rPr>
                <w:rFonts w:asciiTheme="minorHAnsi" w:hAnsiTheme="minorHAnsi"/>
              </w:rPr>
              <w:t>Erfahrung</w:t>
            </w:r>
            <w:proofErr w:type="spellEnd"/>
            <w:r w:rsidRPr="00596E5D">
              <w:rPr>
                <w:rFonts w:asciiTheme="minorHAnsi" w:hAnsiTheme="minorHAnsi"/>
              </w:rPr>
              <w:t xml:space="preserve"> </w:t>
            </w:r>
            <w:proofErr w:type="spellStart"/>
            <w:r w:rsidRPr="00596E5D">
              <w:rPr>
                <w:rFonts w:asciiTheme="minorHAnsi" w:hAnsiTheme="minorHAnsi"/>
              </w:rPr>
              <w:t>im</w:t>
            </w:r>
            <w:proofErr w:type="spellEnd"/>
            <w:r w:rsidRPr="00596E5D">
              <w:rPr>
                <w:rFonts w:asciiTheme="minorHAnsi" w:hAnsiTheme="minorHAnsi"/>
              </w:rPr>
              <w:t xml:space="preserve"> </w:t>
            </w:r>
            <w:proofErr w:type="spellStart"/>
            <w:r w:rsidRPr="00596E5D">
              <w:rPr>
                <w:rFonts w:asciiTheme="minorHAnsi" w:hAnsiTheme="minorHAnsi"/>
              </w:rPr>
              <w:t>Bereich</w:t>
            </w:r>
            <w:proofErr w:type="spellEnd"/>
            <w:r w:rsidRPr="00596E5D">
              <w:rPr>
                <w:rFonts w:asciiTheme="minorHAnsi" w:hAnsiTheme="minorHAnsi"/>
              </w:rPr>
              <w:t xml:space="preserve"> </w:t>
            </w:r>
            <w:proofErr w:type="spellStart"/>
            <w:r w:rsidRPr="00596E5D">
              <w:rPr>
                <w:rFonts w:asciiTheme="minorHAnsi" w:hAnsiTheme="minorHAnsi"/>
              </w:rPr>
              <w:t>Gefahren</w:t>
            </w:r>
            <w:proofErr w:type="spellEnd"/>
            <w:r w:rsidRPr="00596E5D">
              <w:rPr>
                <w:rFonts w:asciiTheme="minorHAnsi" w:hAnsiTheme="minorHAnsi"/>
              </w:rPr>
              <w:t xml:space="preserve">- und </w:t>
            </w:r>
            <w:proofErr w:type="spellStart"/>
            <w:r w:rsidRPr="00596E5D">
              <w:rPr>
                <w:rFonts w:asciiTheme="minorHAnsi" w:hAnsiTheme="minorHAnsi"/>
              </w:rPr>
              <w:t>Risikoanalyse</w:t>
            </w:r>
            <w:proofErr w:type="spellEnd"/>
            <w:r w:rsidRPr="00596E5D">
              <w:rPr>
                <w:rFonts w:asciiTheme="minorHAnsi" w:hAnsiTheme="minorHAnsi"/>
              </w:rPr>
              <w:t xml:space="preserve"> </w:t>
            </w:r>
            <w:proofErr w:type="spellStart"/>
            <w:r w:rsidRPr="00596E5D">
              <w:rPr>
                <w:rFonts w:asciiTheme="minorHAnsi" w:hAnsiTheme="minorHAnsi"/>
              </w:rPr>
              <w:t>nachweisen</w:t>
            </w:r>
            <w:proofErr w:type="spellEnd"/>
            <w:r w:rsidRPr="00596E5D">
              <w:rPr>
                <w:rFonts w:asciiTheme="minorHAnsi" w:hAnsiTheme="minorHAnsi"/>
              </w:rPr>
              <w:t xml:space="preserve"> </w:t>
            </w:r>
            <w:proofErr w:type="spellStart"/>
            <w:r w:rsidRPr="00596E5D">
              <w:rPr>
                <w:rFonts w:asciiTheme="minorHAnsi" w:hAnsiTheme="minorHAnsi"/>
              </w:rPr>
              <w:t>kann</w:t>
            </w:r>
            <w:proofErr w:type="spellEnd"/>
            <w:r w:rsidRPr="00596E5D">
              <w:rPr>
                <w:rFonts w:asciiTheme="minorHAnsi" w:hAnsiTheme="minorHAnsi"/>
              </w:rPr>
              <w:t>.</w:t>
            </w:r>
          </w:p>
          <w:p w:rsidR="003D436E" w:rsidRPr="00596E5D" w:rsidRDefault="00224980" w:rsidP="000731BB">
            <w:pPr>
              <w:pStyle w:val="para"/>
              <w:spacing w:before="120" w:after="120"/>
              <w:rPr>
                <w:rFonts w:asciiTheme="minorHAnsi" w:hAnsiTheme="minorHAnsi"/>
              </w:rPr>
            </w:pPr>
            <w:proofErr w:type="spellStart"/>
            <w:r w:rsidRPr="00596E5D">
              <w:rPr>
                <w:rFonts w:asciiTheme="minorHAnsi" w:hAnsiTheme="minorHAnsi"/>
              </w:rPr>
              <w:t>Sollte</w:t>
            </w:r>
            <w:proofErr w:type="spellEnd"/>
            <w:r w:rsidRPr="00596E5D">
              <w:rPr>
                <w:rFonts w:asciiTheme="minorHAnsi" w:hAnsiTheme="minorHAnsi"/>
              </w:rPr>
              <w:t xml:space="preserve"> das </w:t>
            </w:r>
            <w:proofErr w:type="spellStart"/>
            <w:r w:rsidRPr="00596E5D">
              <w:rPr>
                <w:rFonts w:asciiTheme="minorHAnsi" w:hAnsiTheme="minorHAnsi"/>
              </w:rPr>
              <w:t>Unternehmen</w:t>
            </w:r>
            <w:proofErr w:type="spellEnd"/>
            <w:r w:rsidRPr="00596E5D">
              <w:rPr>
                <w:rFonts w:asciiTheme="minorHAnsi" w:hAnsiTheme="minorHAnsi"/>
              </w:rPr>
              <w:t xml:space="preserve"> </w:t>
            </w:r>
            <w:proofErr w:type="spellStart"/>
            <w:r w:rsidRPr="00596E5D">
              <w:rPr>
                <w:rFonts w:asciiTheme="minorHAnsi" w:hAnsiTheme="minorHAnsi"/>
              </w:rPr>
              <w:t>nicht</w:t>
            </w:r>
            <w:proofErr w:type="spellEnd"/>
            <w:r w:rsidRPr="00596E5D">
              <w:rPr>
                <w:rFonts w:asciiTheme="minorHAnsi" w:hAnsiTheme="minorHAnsi"/>
              </w:rPr>
              <w:t xml:space="preserve"> </w:t>
            </w:r>
            <w:proofErr w:type="spellStart"/>
            <w:r w:rsidRPr="00596E5D">
              <w:rPr>
                <w:rFonts w:asciiTheme="minorHAnsi" w:hAnsiTheme="minorHAnsi"/>
              </w:rPr>
              <w:t>über</w:t>
            </w:r>
            <w:proofErr w:type="spellEnd"/>
            <w:r w:rsidRPr="00596E5D">
              <w:rPr>
                <w:rFonts w:asciiTheme="minorHAnsi" w:hAnsiTheme="minorHAnsi"/>
              </w:rPr>
              <w:t xml:space="preserve"> </w:t>
            </w:r>
            <w:proofErr w:type="spellStart"/>
            <w:r w:rsidRPr="00596E5D">
              <w:rPr>
                <w:rFonts w:asciiTheme="minorHAnsi" w:hAnsiTheme="minorHAnsi"/>
              </w:rPr>
              <w:t>ausreichende</w:t>
            </w:r>
            <w:proofErr w:type="spellEnd"/>
            <w:r w:rsidRPr="00596E5D">
              <w:rPr>
                <w:rFonts w:asciiTheme="minorHAnsi" w:hAnsiTheme="minorHAnsi"/>
              </w:rPr>
              <w:t xml:space="preserve"> </w:t>
            </w:r>
            <w:proofErr w:type="spellStart"/>
            <w:r w:rsidRPr="00596E5D">
              <w:rPr>
                <w:rFonts w:asciiTheme="minorHAnsi" w:hAnsiTheme="minorHAnsi"/>
              </w:rPr>
              <w:t>innerbetriebliche</w:t>
            </w:r>
            <w:proofErr w:type="spellEnd"/>
            <w:r w:rsidRPr="00596E5D">
              <w:rPr>
                <w:rFonts w:asciiTheme="minorHAnsi" w:hAnsiTheme="minorHAnsi"/>
              </w:rPr>
              <w:t xml:space="preserve"> </w:t>
            </w:r>
            <w:proofErr w:type="spellStart"/>
            <w:r w:rsidRPr="00596E5D">
              <w:rPr>
                <w:rFonts w:asciiTheme="minorHAnsi" w:hAnsiTheme="minorHAnsi"/>
              </w:rPr>
              <w:t>Fachkenntnisse</w:t>
            </w:r>
            <w:proofErr w:type="spellEnd"/>
            <w:r w:rsidRPr="00596E5D">
              <w:rPr>
                <w:rFonts w:asciiTheme="minorHAnsi" w:hAnsiTheme="minorHAnsi"/>
              </w:rPr>
              <w:t xml:space="preserve"> </w:t>
            </w:r>
            <w:proofErr w:type="spellStart"/>
            <w:r w:rsidRPr="00596E5D">
              <w:rPr>
                <w:rFonts w:asciiTheme="minorHAnsi" w:hAnsiTheme="minorHAnsi"/>
              </w:rPr>
              <w:t>verfügen</w:t>
            </w:r>
            <w:proofErr w:type="spellEnd"/>
            <w:r w:rsidRPr="00596E5D">
              <w:rPr>
                <w:rFonts w:asciiTheme="minorHAnsi" w:hAnsiTheme="minorHAnsi"/>
              </w:rPr>
              <w:t xml:space="preserve">, </w:t>
            </w:r>
            <w:proofErr w:type="spellStart"/>
            <w:r w:rsidRPr="00596E5D">
              <w:rPr>
                <w:rFonts w:asciiTheme="minorHAnsi" w:hAnsiTheme="minorHAnsi"/>
              </w:rPr>
              <w:t>wird</w:t>
            </w:r>
            <w:proofErr w:type="spellEnd"/>
            <w:r w:rsidRPr="00596E5D">
              <w:rPr>
                <w:rFonts w:asciiTheme="minorHAnsi" w:hAnsiTheme="minorHAnsi"/>
              </w:rPr>
              <w:t xml:space="preserve"> </w:t>
            </w:r>
            <w:proofErr w:type="spellStart"/>
            <w:r w:rsidRPr="00596E5D">
              <w:rPr>
                <w:rFonts w:asciiTheme="minorHAnsi" w:hAnsiTheme="minorHAnsi"/>
              </w:rPr>
              <w:t>fachliche</w:t>
            </w:r>
            <w:proofErr w:type="spellEnd"/>
            <w:r w:rsidRPr="00596E5D">
              <w:rPr>
                <w:rFonts w:asciiTheme="minorHAnsi" w:hAnsiTheme="minorHAnsi"/>
              </w:rPr>
              <w:t xml:space="preserve"> </w:t>
            </w:r>
            <w:proofErr w:type="spellStart"/>
            <w:r w:rsidRPr="00596E5D">
              <w:rPr>
                <w:rFonts w:asciiTheme="minorHAnsi" w:hAnsiTheme="minorHAnsi"/>
              </w:rPr>
              <w:t>Beratung</w:t>
            </w:r>
            <w:proofErr w:type="spellEnd"/>
            <w:r w:rsidRPr="00596E5D">
              <w:rPr>
                <w:rFonts w:asciiTheme="minorHAnsi" w:hAnsiTheme="minorHAnsi"/>
              </w:rPr>
              <w:t xml:space="preserve"> von extern </w:t>
            </w:r>
            <w:proofErr w:type="spellStart"/>
            <w:r w:rsidRPr="00596E5D">
              <w:rPr>
                <w:rFonts w:asciiTheme="minorHAnsi" w:hAnsiTheme="minorHAnsi"/>
              </w:rPr>
              <w:t>zur</w:t>
            </w:r>
            <w:proofErr w:type="spellEnd"/>
            <w:r w:rsidRPr="00596E5D">
              <w:rPr>
                <w:rFonts w:asciiTheme="minorHAnsi" w:hAnsiTheme="minorHAnsi"/>
              </w:rPr>
              <w:t xml:space="preserve"> Analyse von </w:t>
            </w:r>
            <w:proofErr w:type="spellStart"/>
            <w:r w:rsidRPr="00596E5D">
              <w:rPr>
                <w:rFonts w:asciiTheme="minorHAnsi" w:hAnsiTheme="minorHAnsi"/>
              </w:rPr>
              <w:t>Gefahren</w:t>
            </w:r>
            <w:proofErr w:type="spellEnd"/>
            <w:r w:rsidRPr="00596E5D">
              <w:rPr>
                <w:rFonts w:asciiTheme="minorHAnsi" w:hAnsiTheme="minorHAnsi"/>
              </w:rPr>
              <w:t xml:space="preserve"> und </w:t>
            </w:r>
            <w:proofErr w:type="spellStart"/>
            <w:r w:rsidRPr="00596E5D">
              <w:rPr>
                <w:rFonts w:asciiTheme="minorHAnsi" w:hAnsiTheme="minorHAnsi"/>
              </w:rPr>
              <w:t>ihrem</w:t>
            </w:r>
            <w:proofErr w:type="spellEnd"/>
            <w:r w:rsidRPr="00596E5D">
              <w:rPr>
                <w:rFonts w:asciiTheme="minorHAnsi" w:hAnsiTheme="minorHAnsi"/>
              </w:rPr>
              <w:t xml:space="preserve"> </w:t>
            </w:r>
            <w:proofErr w:type="spellStart"/>
            <w:r w:rsidRPr="00596E5D">
              <w:rPr>
                <w:rFonts w:asciiTheme="minorHAnsi" w:hAnsiTheme="minorHAnsi"/>
              </w:rPr>
              <w:t>potenziellen</w:t>
            </w:r>
            <w:proofErr w:type="spellEnd"/>
            <w:r w:rsidRPr="00596E5D">
              <w:rPr>
                <w:rFonts w:asciiTheme="minorHAnsi" w:hAnsiTheme="minorHAnsi"/>
              </w:rPr>
              <w:t xml:space="preserve"> </w:t>
            </w:r>
            <w:proofErr w:type="spellStart"/>
            <w:r w:rsidRPr="00596E5D">
              <w:rPr>
                <w:rFonts w:asciiTheme="minorHAnsi" w:hAnsiTheme="minorHAnsi"/>
              </w:rPr>
              <w:t>Eintretensrisiko</w:t>
            </w:r>
            <w:proofErr w:type="spellEnd"/>
            <w:r w:rsidRPr="00596E5D">
              <w:rPr>
                <w:rFonts w:asciiTheme="minorHAnsi" w:hAnsiTheme="minorHAnsi"/>
              </w:rPr>
              <w:t xml:space="preserve"> </w:t>
            </w:r>
            <w:proofErr w:type="spellStart"/>
            <w:r w:rsidRPr="00596E5D">
              <w:rPr>
                <w:rFonts w:asciiTheme="minorHAnsi" w:hAnsiTheme="minorHAnsi"/>
              </w:rPr>
              <w:t>eingeholt</w:t>
            </w:r>
            <w:proofErr w:type="spellEnd"/>
            <w:r w:rsidRPr="00596E5D">
              <w:rPr>
                <w:rFonts w:asciiTheme="minorHAnsi" w:hAnsiTheme="minorHAnsi"/>
              </w:rPr>
              <w:t xml:space="preserve"> und/</w:t>
            </w:r>
            <w:proofErr w:type="spellStart"/>
            <w:r w:rsidRPr="00596E5D">
              <w:rPr>
                <w:rFonts w:asciiTheme="minorHAnsi" w:hAnsiTheme="minorHAnsi"/>
              </w:rPr>
              <w:t>oder</w:t>
            </w:r>
            <w:proofErr w:type="spellEnd"/>
            <w:r w:rsidRPr="00596E5D">
              <w:rPr>
                <w:rFonts w:asciiTheme="minorHAnsi" w:hAnsiTheme="minorHAnsi"/>
              </w:rPr>
              <w:t xml:space="preserve"> </w:t>
            </w:r>
            <w:proofErr w:type="spellStart"/>
            <w:r w:rsidRPr="00596E5D">
              <w:rPr>
                <w:rFonts w:asciiTheme="minorHAnsi" w:hAnsiTheme="minorHAnsi"/>
              </w:rPr>
              <w:t>für</w:t>
            </w:r>
            <w:proofErr w:type="spellEnd"/>
            <w:r w:rsidRPr="00596E5D">
              <w:rPr>
                <w:rFonts w:asciiTheme="minorHAnsi" w:hAnsiTheme="minorHAnsi"/>
              </w:rPr>
              <w:t xml:space="preserve"> die </w:t>
            </w:r>
            <w:proofErr w:type="spellStart"/>
            <w:r w:rsidRPr="00596E5D">
              <w:rPr>
                <w:rFonts w:asciiTheme="minorHAnsi" w:hAnsiTheme="minorHAnsi"/>
              </w:rPr>
              <w:t>Entwicklung</w:t>
            </w:r>
            <w:proofErr w:type="spellEnd"/>
            <w:r w:rsidRPr="00596E5D">
              <w:rPr>
                <w:rFonts w:asciiTheme="minorHAnsi" w:hAnsiTheme="minorHAnsi"/>
              </w:rPr>
              <w:t xml:space="preserve"> und </w:t>
            </w:r>
            <w:proofErr w:type="spellStart"/>
            <w:r w:rsidRPr="00596E5D">
              <w:rPr>
                <w:rFonts w:asciiTheme="minorHAnsi" w:hAnsiTheme="minorHAnsi"/>
              </w:rPr>
              <w:t>Bewertung</w:t>
            </w:r>
            <w:proofErr w:type="spellEnd"/>
            <w:r w:rsidRPr="00596E5D">
              <w:rPr>
                <w:rFonts w:asciiTheme="minorHAnsi" w:hAnsiTheme="minorHAnsi"/>
              </w:rPr>
              <w:t xml:space="preserve"> des </w:t>
            </w:r>
            <w:proofErr w:type="spellStart"/>
            <w:r w:rsidRPr="00596E5D">
              <w:rPr>
                <w:rFonts w:asciiTheme="minorHAnsi" w:hAnsiTheme="minorHAnsi"/>
              </w:rPr>
              <w:t>Gefahren</w:t>
            </w:r>
            <w:proofErr w:type="spellEnd"/>
            <w:r w:rsidRPr="00596E5D">
              <w:rPr>
                <w:rFonts w:asciiTheme="minorHAnsi" w:hAnsiTheme="minorHAnsi"/>
              </w:rPr>
              <w:t xml:space="preserve">- und </w:t>
            </w:r>
            <w:proofErr w:type="spellStart"/>
            <w:r w:rsidRPr="00596E5D">
              <w:rPr>
                <w:rFonts w:asciiTheme="minorHAnsi" w:hAnsiTheme="minorHAnsi"/>
              </w:rPr>
              <w:t>Risikomanagementsystems</w:t>
            </w:r>
            <w:proofErr w:type="spellEnd"/>
            <w:r w:rsidRPr="00596E5D">
              <w:rPr>
                <w:rFonts w:asciiTheme="minorHAnsi" w:hAnsiTheme="minorHAnsi"/>
              </w:rPr>
              <w:t xml:space="preserve"> </w:t>
            </w:r>
            <w:proofErr w:type="spellStart"/>
            <w:r w:rsidRPr="00596E5D">
              <w:rPr>
                <w:rFonts w:asciiTheme="minorHAnsi" w:hAnsiTheme="minorHAnsi"/>
              </w:rPr>
              <w:t>eingesetzt</w:t>
            </w:r>
            <w:proofErr w:type="spellEnd"/>
            <w:r w:rsidRPr="00596E5D">
              <w:rPr>
                <w:rFonts w:asciiTheme="minorHAnsi" w:hAnsiTheme="minorHAnsi"/>
              </w:rPr>
              <w:t xml:space="preserve">. Die </w:t>
            </w:r>
            <w:proofErr w:type="spellStart"/>
            <w:r w:rsidRPr="00596E5D">
              <w:rPr>
                <w:rFonts w:asciiTheme="minorHAnsi" w:hAnsiTheme="minorHAnsi"/>
              </w:rPr>
              <w:t>tägliche</w:t>
            </w:r>
            <w:proofErr w:type="spellEnd"/>
            <w:r w:rsidRPr="00596E5D">
              <w:rPr>
                <w:rFonts w:asciiTheme="minorHAnsi" w:hAnsiTheme="minorHAnsi"/>
              </w:rPr>
              <w:t xml:space="preserve"> </w:t>
            </w:r>
            <w:proofErr w:type="spellStart"/>
            <w:r w:rsidRPr="00596E5D">
              <w:rPr>
                <w:rFonts w:asciiTheme="minorHAnsi" w:hAnsiTheme="minorHAnsi"/>
              </w:rPr>
              <w:t>Betreuung</w:t>
            </w:r>
            <w:proofErr w:type="spellEnd"/>
            <w:r w:rsidRPr="00596E5D">
              <w:rPr>
                <w:rFonts w:asciiTheme="minorHAnsi" w:hAnsiTheme="minorHAnsi"/>
              </w:rPr>
              <w:t xml:space="preserve"> </w:t>
            </w:r>
            <w:proofErr w:type="spellStart"/>
            <w:r w:rsidRPr="00596E5D">
              <w:rPr>
                <w:rFonts w:asciiTheme="minorHAnsi" w:hAnsiTheme="minorHAnsi"/>
              </w:rPr>
              <w:t>verbleibt</w:t>
            </w:r>
            <w:proofErr w:type="spellEnd"/>
            <w:r w:rsidRPr="00596E5D">
              <w:rPr>
                <w:rFonts w:asciiTheme="minorHAnsi" w:hAnsiTheme="minorHAnsi"/>
              </w:rPr>
              <w:t xml:space="preserve"> </w:t>
            </w:r>
            <w:proofErr w:type="spellStart"/>
            <w:r w:rsidRPr="00596E5D">
              <w:rPr>
                <w:rFonts w:asciiTheme="minorHAnsi" w:hAnsiTheme="minorHAnsi"/>
              </w:rPr>
              <w:t>allerdings</w:t>
            </w:r>
            <w:proofErr w:type="spellEnd"/>
            <w:r w:rsidRPr="00596E5D">
              <w:rPr>
                <w:rFonts w:asciiTheme="minorHAnsi" w:hAnsiTheme="minorHAnsi"/>
              </w:rPr>
              <w:t xml:space="preserve"> in der </w:t>
            </w:r>
            <w:proofErr w:type="spellStart"/>
            <w:r w:rsidRPr="00596E5D">
              <w:rPr>
                <w:rFonts w:asciiTheme="minorHAnsi" w:hAnsiTheme="minorHAnsi"/>
              </w:rPr>
              <w:t>Verantwortung</w:t>
            </w:r>
            <w:proofErr w:type="spellEnd"/>
            <w:r w:rsidRPr="00596E5D">
              <w:rPr>
                <w:rFonts w:asciiTheme="minorHAnsi" w:hAnsiTheme="minorHAnsi"/>
              </w:rPr>
              <w:t xml:space="preserve"> des </w:t>
            </w:r>
            <w:proofErr w:type="spellStart"/>
            <w:r w:rsidRPr="00596E5D">
              <w:rPr>
                <w:rFonts w:asciiTheme="minorHAnsi" w:hAnsiTheme="minorHAnsi"/>
              </w:rPr>
              <w:t>Unternehmens</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lastRenderedPageBreak/>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2.2</w:t>
            </w:r>
          </w:p>
        </w:tc>
        <w:tc>
          <w:tcPr>
            <w:tcW w:w="7369" w:type="dxa"/>
            <w:shd w:val="clear" w:color="auto" w:fill="B6DDE8" w:themeFill="accent5" w:themeFillTint="66"/>
          </w:tcPr>
          <w:p w:rsidR="003D436E" w:rsidRPr="00596E5D" w:rsidRDefault="00224980"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Gefahren</w:t>
            </w:r>
            <w:proofErr w:type="spellEnd"/>
            <w:r w:rsidRPr="00596E5D">
              <w:rPr>
                <w:rFonts w:asciiTheme="minorHAnsi" w:hAnsiTheme="minorHAnsi" w:cs="Arial"/>
                <w:b/>
                <w:lang w:val="en-US"/>
              </w:rPr>
              <w:t xml:space="preserve">- und </w:t>
            </w:r>
            <w:proofErr w:type="spellStart"/>
            <w:r w:rsidRPr="00596E5D">
              <w:rPr>
                <w:rFonts w:asciiTheme="minorHAnsi" w:hAnsiTheme="minorHAnsi" w:cs="Arial"/>
                <w:b/>
                <w:lang w:val="en-US"/>
              </w:rPr>
              <w:t>Risikoanalyse</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22498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Ein </w:t>
            </w:r>
            <w:proofErr w:type="spellStart"/>
            <w:r w:rsidRPr="00596E5D">
              <w:rPr>
                <w:rFonts w:asciiTheme="minorHAnsi" w:hAnsiTheme="minorHAnsi" w:cs="Arial"/>
                <w:lang w:val="en-US"/>
              </w:rPr>
              <w:t>dokumentiertes</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Gefahren</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Risikomanagementsystem</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bestimmt</w:t>
            </w:r>
            <w:proofErr w:type="spellEnd"/>
            <w:r w:rsidRPr="00596E5D">
              <w:rPr>
                <w:rFonts w:asciiTheme="minorHAnsi" w:hAnsiTheme="minorHAnsi" w:cs="Arial"/>
                <w:lang w:val="en-US"/>
              </w:rPr>
              <w:t xml:space="preserve"> die </w:t>
            </w:r>
            <w:proofErr w:type="spellStart"/>
            <w:r w:rsidRPr="00596E5D">
              <w:rPr>
                <w:rFonts w:asciiTheme="minorHAnsi" w:hAnsiTheme="minorHAnsi" w:cs="Arial"/>
                <w:lang w:val="en-US"/>
              </w:rPr>
              <w:t>Wirksamkeit</w:t>
            </w:r>
            <w:proofErr w:type="spellEnd"/>
            <w:r w:rsidRPr="00596E5D">
              <w:rPr>
                <w:rFonts w:asciiTheme="minorHAnsi" w:hAnsiTheme="minorHAnsi" w:cs="Arial"/>
                <w:lang w:val="en-US"/>
              </w:rPr>
              <w:t xml:space="preserve"> der </w:t>
            </w:r>
            <w:proofErr w:type="spellStart"/>
            <w:r w:rsidRPr="00596E5D">
              <w:rPr>
                <w:rFonts w:asciiTheme="minorHAnsi" w:hAnsiTheme="minorHAnsi" w:cs="Arial"/>
                <w:lang w:val="en-US"/>
              </w:rPr>
              <w:t>Präventivprogramme</w:t>
            </w:r>
            <w:proofErr w:type="spellEnd"/>
            <w:r w:rsidRPr="00596E5D">
              <w:rPr>
                <w:rFonts w:asciiTheme="minorHAnsi" w:hAnsiTheme="minorHAnsi" w:cs="Arial"/>
                <w:lang w:val="en-US"/>
              </w:rPr>
              <w:t xml:space="preserve"> des </w:t>
            </w:r>
            <w:proofErr w:type="spellStart"/>
            <w:r w:rsidRPr="00596E5D">
              <w:rPr>
                <w:rFonts w:asciiTheme="minorHAnsi" w:hAnsiTheme="minorHAnsi" w:cs="Arial"/>
                <w:lang w:val="en-US"/>
              </w:rPr>
              <w:t>Standorts</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identifiziert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weitere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Risiken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für</w:t>
            </w:r>
            <w:proofErr w:type="spellEnd"/>
            <w:r w:rsidRPr="00596E5D">
              <w:rPr>
                <w:rFonts w:asciiTheme="minorHAnsi" w:hAnsiTheme="minorHAnsi" w:cs="Arial"/>
                <w:lang w:val="en-US"/>
              </w:rPr>
              <w:t xml:space="preserve"> die </w:t>
            </w:r>
            <w:proofErr w:type="spellStart"/>
            <w:r w:rsidRPr="00596E5D">
              <w:rPr>
                <w:rFonts w:asciiTheme="minorHAnsi" w:hAnsiTheme="minorHAnsi" w:cs="Arial"/>
                <w:lang w:val="en-US"/>
              </w:rPr>
              <w:t>Sicherheit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Qualität</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Gesetzmäßigkeit</w:t>
            </w:r>
            <w:proofErr w:type="spellEnd"/>
            <w:r w:rsidRPr="00596E5D">
              <w:rPr>
                <w:rFonts w:asciiTheme="minorHAnsi" w:hAnsiTheme="minorHAnsi" w:cs="Arial"/>
                <w:lang w:val="en-US"/>
              </w:rPr>
              <w:t xml:space="preserve"> des </w:t>
            </w:r>
            <w:proofErr w:type="spellStart"/>
            <w:r w:rsidRPr="00596E5D">
              <w:rPr>
                <w:rFonts w:asciiTheme="minorHAnsi" w:hAnsiTheme="minorHAnsi" w:cs="Arial"/>
                <w:lang w:val="en-US"/>
              </w:rPr>
              <w:t>Produkts</w:t>
            </w:r>
            <w:proofErr w:type="spellEnd"/>
            <w:r w:rsidRPr="00596E5D">
              <w:rPr>
                <w:rFonts w:asciiTheme="minorHAnsi" w:hAnsiTheme="minorHAnsi" w:cs="Arial"/>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2.2.1</w:t>
            </w:r>
          </w:p>
        </w:tc>
        <w:tc>
          <w:tcPr>
            <w:tcW w:w="7369" w:type="dxa"/>
          </w:tcPr>
          <w:p w:rsidR="003D436E" w:rsidRPr="00596E5D" w:rsidRDefault="00224980" w:rsidP="000731BB">
            <w:pPr>
              <w:pStyle w:val="para"/>
              <w:spacing w:before="120" w:after="120"/>
              <w:rPr>
                <w:rFonts w:asciiTheme="minorHAnsi" w:hAnsiTheme="minorHAnsi"/>
              </w:rPr>
            </w:pPr>
            <w:r w:rsidRPr="00596E5D">
              <w:rPr>
                <w:rFonts w:asciiTheme="minorHAnsi" w:hAnsiTheme="minorHAnsi"/>
              </w:rPr>
              <w:t xml:space="preserve">Der </w:t>
            </w:r>
            <w:proofErr w:type="spellStart"/>
            <w:r w:rsidRPr="00596E5D">
              <w:rPr>
                <w:rFonts w:asciiTheme="minorHAnsi" w:hAnsiTheme="minorHAnsi"/>
              </w:rPr>
              <w:t>Umfang</w:t>
            </w:r>
            <w:proofErr w:type="spellEnd"/>
            <w:r w:rsidRPr="00596E5D">
              <w:rPr>
                <w:rFonts w:asciiTheme="minorHAnsi" w:hAnsiTheme="minorHAnsi"/>
              </w:rPr>
              <w:t xml:space="preserve"> der </w:t>
            </w:r>
            <w:proofErr w:type="spellStart"/>
            <w:r w:rsidRPr="00596E5D">
              <w:rPr>
                <w:rFonts w:asciiTheme="minorHAnsi" w:hAnsiTheme="minorHAnsi"/>
              </w:rPr>
              <w:t>Gefahren</w:t>
            </w:r>
            <w:proofErr w:type="spellEnd"/>
            <w:r w:rsidRPr="00596E5D">
              <w:rPr>
                <w:rFonts w:asciiTheme="minorHAnsi" w:hAnsiTheme="minorHAnsi"/>
              </w:rPr>
              <w:t xml:space="preserve">- und </w:t>
            </w:r>
            <w:proofErr w:type="spellStart"/>
            <w:r w:rsidRPr="00596E5D">
              <w:rPr>
                <w:rFonts w:asciiTheme="minorHAnsi" w:hAnsiTheme="minorHAnsi"/>
              </w:rPr>
              <w:t>Risikoanalyse</w:t>
            </w:r>
            <w:proofErr w:type="spellEnd"/>
            <w:r w:rsidRPr="00596E5D">
              <w:rPr>
                <w:rFonts w:asciiTheme="minorHAnsi" w:hAnsiTheme="minorHAnsi"/>
              </w:rPr>
              <w:t xml:space="preserve"> </w:t>
            </w:r>
            <w:proofErr w:type="spellStart"/>
            <w:r w:rsidRPr="00596E5D">
              <w:rPr>
                <w:rFonts w:asciiTheme="minorHAnsi" w:hAnsiTheme="minorHAnsi"/>
              </w:rPr>
              <w:t>ist</w:t>
            </w:r>
            <w:proofErr w:type="spellEnd"/>
            <w:r w:rsidRPr="00596E5D">
              <w:rPr>
                <w:rFonts w:asciiTheme="minorHAnsi" w:hAnsiTheme="minorHAnsi"/>
              </w:rPr>
              <w:t xml:space="preserve"> </w:t>
            </w:r>
            <w:proofErr w:type="spellStart"/>
            <w:r w:rsidRPr="00596E5D">
              <w:rPr>
                <w:rFonts w:asciiTheme="minorHAnsi" w:hAnsiTheme="minorHAnsi"/>
              </w:rPr>
              <w:t>eindeutig</w:t>
            </w:r>
            <w:proofErr w:type="spellEnd"/>
            <w:r w:rsidRPr="00596E5D">
              <w:rPr>
                <w:rFonts w:asciiTheme="minorHAnsi" w:hAnsiTheme="minorHAnsi"/>
              </w:rPr>
              <w:t xml:space="preserve"> </w:t>
            </w:r>
            <w:proofErr w:type="spellStart"/>
            <w:r w:rsidRPr="00596E5D">
              <w:rPr>
                <w:rFonts w:asciiTheme="minorHAnsi" w:hAnsiTheme="minorHAnsi"/>
              </w:rPr>
              <w:t>definiert</w:t>
            </w:r>
            <w:proofErr w:type="spellEnd"/>
            <w:r w:rsidRPr="00596E5D">
              <w:rPr>
                <w:rFonts w:asciiTheme="minorHAnsi" w:hAnsiTheme="minorHAnsi"/>
              </w:rPr>
              <w:t xml:space="preserve"> und </w:t>
            </w:r>
            <w:proofErr w:type="spellStart"/>
            <w:r w:rsidRPr="00596E5D">
              <w:rPr>
                <w:rFonts w:asciiTheme="minorHAnsi" w:hAnsiTheme="minorHAnsi"/>
              </w:rPr>
              <w:t>deckt</w:t>
            </w:r>
            <w:proofErr w:type="spellEnd"/>
            <w:r w:rsidRPr="00596E5D">
              <w:rPr>
                <w:rFonts w:asciiTheme="minorHAnsi" w:hAnsiTheme="minorHAnsi"/>
              </w:rPr>
              <w:t xml:space="preserve"> </w:t>
            </w:r>
            <w:proofErr w:type="spellStart"/>
            <w:r w:rsidRPr="00596E5D">
              <w:rPr>
                <w:rFonts w:asciiTheme="minorHAnsi" w:hAnsiTheme="minorHAnsi"/>
              </w:rPr>
              <w:t>alle</w:t>
            </w:r>
            <w:proofErr w:type="spellEnd"/>
            <w:r w:rsidRPr="00596E5D">
              <w:rPr>
                <w:rFonts w:asciiTheme="minorHAnsi" w:hAnsiTheme="minorHAnsi"/>
              </w:rPr>
              <w:t xml:space="preserve"> </w:t>
            </w:r>
            <w:proofErr w:type="spellStart"/>
            <w:r w:rsidRPr="00596E5D">
              <w:rPr>
                <w:rFonts w:asciiTheme="minorHAnsi" w:hAnsiTheme="minorHAnsi"/>
              </w:rPr>
              <w:t>Produkte</w:t>
            </w:r>
            <w:proofErr w:type="spellEnd"/>
            <w:r w:rsidRPr="00596E5D">
              <w:rPr>
                <w:rFonts w:asciiTheme="minorHAnsi" w:hAnsiTheme="minorHAnsi"/>
              </w:rPr>
              <w:t xml:space="preserve"> und </w:t>
            </w:r>
            <w:proofErr w:type="spellStart"/>
            <w:r w:rsidRPr="00596E5D">
              <w:rPr>
                <w:rFonts w:asciiTheme="minorHAnsi" w:hAnsiTheme="minorHAnsi"/>
              </w:rPr>
              <w:t>Prozesse</w:t>
            </w:r>
            <w:proofErr w:type="spellEnd"/>
            <w:r w:rsidRPr="00596E5D">
              <w:rPr>
                <w:rFonts w:asciiTheme="minorHAnsi" w:hAnsiTheme="minorHAnsi"/>
              </w:rPr>
              <w:t xml:space="preserve"> ab, die </w:t>
            </w:r>
            <w:proofErr w:type="spellStart"/>
            <w:r w:rsidRPr="00596E5D">
              <w:rPr>
                <w:rFonts w:asciiTheme="minorHAnsi" w:hAnsiTheme="minorHAnsi"/>
              </w:rPr>
              <w:t>sich</w:t>
            </w:r>
            <w:proofErr w:type="spellEnd"/>
            <w:r w:rsidRPr="00596E5D">
              <w:rPr>
                <w:rFonts w:asciiTheme="minorHAnsi" w:hAnsiTheme="minorHAnsi"/>
              </w:rPr>
              <w:t xml:space="preserve"> </w:t>
            </w:r>
            <w:proofErr w:type="spellStart"/>
            <w:r w:rsidRPr="00596E5D">
              <w:rPr>
                <w:rFonts w:asciiTheme="minorHAnsi" w:hAnsiTheme="minorHAnsi"/>
              </w:rPr>
              <w:t>im</w:t>
            </w:r>
            <w:proofErr w:type="spellEnd"/>
            <w:r w:rsidRPr="00596E5D">
              <w:rPr>
                <w:rFonts w:asciiTheme="minorHAnsi" w:hAnsiTheme="minorHAnsi"/>
              </w:rPr>
              <w:t xml:space="preserve"> </w:t>
            </w:r>
            <w:proofErr w:type="spellStart"/>
            <w:r w:rsidRPr="00596E5D">
              <w:rPr>
                <w:rFonts w:asciiTheme="minorHAnsi" w:hAnsiTheme="minorHAnsi"/>
              </w:rPr>
              <w:t>Geltungsbereich</w:t>
            </w:r>
            <w:proofErr w:type="spellEnd"/>
            <w:r w:rsidRPr="00596E5D">
              <w:rPr>
                <w:rFonts w:asciiTheme="minorHAnsi" w:hAnsiTheme="minorHAnsi"/>
              </w:rPr>
              <w:t xml:space="preserve"> der </w:t>
            </w:r>
            <w:proofErr w:type="spellStart"/>
            <w:r w:rsidRPr="00596E5D">
              <w:rPr>
                <w:rFonts w:asciiTheme="minorHAnsi" w:hAnsiTheme="minorHAnsi"/>
              </w:rPr>
              <w:t>angestrebten</w:t>
            </w:r>
            <w:proofErr w:type="spellEnd"/>
            <w:r w:rsidRPr="00596E5D">
              <w:rPr>
                <w:rFonts w:asciiTheme="minorHAnsi" w:hAnsiTheme="minorHAnsi"/>
              </w:rPr>
              <w:t xml:space="preserve"> </w:t>
            </w:r>
            <w:proofErr w:type="spellStart"/>
            <w:r w:rsidRPr="00596E5D">
              <w:rPr>
                <w:rFonts w:asciiTheme="minorHAnsi" w:hAnsiTheme="minorHAnsi"/>
              </w:rPr>
              <w:t>Zertifizierung</w:t>
            </w:r>
            <w:proofErr w:type="spellEnd"/>
            <w:r w:rsidRPr="00596E5D">
              <w:rPr>
                <w:rFonts w:asciiTheme="minorHAnsi" w:hAnsiTheme="minorHAnsi"/>
              </w:rPr>
              <w:t xml:space="preserve"> </w:t>
            </w:r>
            <w:proofErr w:type="spellStart"/>
            <w:r w:rsidRPr="00596E5D">
              <w:rPr>
                <w:rFonts w:asciiTheme="minorHAnsi" w:hAnsiTheme="minorHAnsi"/>
              </w:rPr>
              <w:t>befinden</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2.2.2</w:t>
            </w:r>
          </w:p>
        </w:tc>
        <w:tc>
          <w:tcPr>
            <w:tcW w:w="7369" w:type="dxa"/>
          </w:tcPr>
          <w:p w:rsidR="00EF58DE" w:rsidRPr="00596E5D" w:rsidRDefault="009F7FD0" w:rsidP="000731BB">
            <w:pPr>
              <w:pStyle w:val="ListBullet"/>
              <w:numPr>
                <w:ilvl w:val="0"/>
                <w:numId w:val="0"/>
              </w:numPr>
              <w:spacing w:before="120" w:after="120"/>
              <w:contextualSpacing w:val="0"/>
              <w:rPr>
                <w:rFonts w:asciiTheme="minorHAnsi" w:hAnsiTheme="minorHAnsi"/>
              </w:rPr>
            </w:pPr>
            <w:r w:rsidRPr="00596E5D">
              <w:rPr>
                <w:rFonts w:asciiTheme="minorHAnsi" w:hAnsiTheme="minorHAnsi"/>
              </w:rPr>
              <w:t xml:space="preserve">Das Team </w:t>
            </w:r>
            <w:proofErr w:type="spellStart"/>
            <w:r w:rsidRPr="00596E5D">
              <w:rPr>
                <w:rFonts w:asciiTheme="minorHAnsi" w:hAnsiTheme="minorHAnsi"/>
              </w:rPr>
              <w:t>für</w:t>
            </w:r>
            <w:proofErr w:type="spellEnd"/>
            <w:r w:rsidRPr="00596E5D">
              <w:rPr>
                <w:rFonts w:asciiTheme="minorHAnsi" w:hAnsiTheme="minorHAnsi"/>
              </w:rPr>
              <w:t xml:space="preserve"> die </w:t>
            </w:r>
            <w:proofErr w:type="spellStart"/>
            <w:r w:rsidRPr="00596E5D">
              <w:rPr>
                <w:rFonts w:asciiTheme="minorHAnsi" w:hAnsiTheme="minorHAnsi"/>
              </w:rPr>
              <w:t>Gefahren</w:t>
            </w:r>
            <w:proofErr w:type="spellEnd"/>
            <w:r w:rsidRPr="00596E5D">
              <w:rPr>
                <w:rFonts w:asciiTheme="minorHAnsi" w:hAnsiTheme="minorHAnsi"/>
              </w:rPr>
              <w:t xml:space="preserve">- und </w:t>
            </w:r>
            <w:proofErr w:type="spellStart"/>
            <w:r w:rsidRPr="00596E5D">
              <w:rPr>
                <w:rFonts w:asciiTheme="minorHAnsi" w:hAnsiTheme="minorHAnsi"/>
              </w:rPr>
              <w:t>Risikoanalyse</w:t>
            </w:r>
            <w:proofErr w:type="spellEnd"/>
            <w:r w:rsidRPr="00596E5D">
              <w:rPr>
                <w:rFonts w:asciiTheme="minorHAnsi" w:hAnsiTheme="minorHAnsi"/>
              </w:rPr>
              <w:t xml:space="preserve"> </w:t>
            </w:r>
            <w:proofErr w:type="spellStart"/>
            <w:r w:rsidRPr="00596E5D">
              <w:rPr>
                <w:rFonts w:asciiTheme="minorHAnsi" w:hAnsiTheme="minorHAnsi"/>
              </w:rPr>
              <w:t>ist</w:t>
            </w:r>
            <w:proofErr w:type="spellEnd"/>
            <w:r w:rsidRPr="00596E5D">
              <w:rPr>
                <w:rFonts w:asciiTheme="minorHAnsi" w:hAnsiTheme="minorHAnsi"/>
              </w:rPr>
              <w:t xml:space="preserve"> </w:t>
            </w:r>
            <w:proofErr w:type="spellStart"/>
            <w:r w:rsidRPr="00596E5D">
              <w:rPr>
                <w:rFonts w:asciiTheme="minorHAnsi" w:hAnsiTheme="minorHAnsi"/>
              </w:rPr>
              <w:t>für</w:t>
            </w:r>
            <w:proofErr w:type="spellEnd"/>
            <w:r w:rsidRPr="00596E5D">
              <w:rPr>
                <w:rFonts w:asciiTheme="minorHAnsi" w:hAnsiTheme="minorHAnsi"/>
              </w:rPr>
              <w:t xml:space="preserve"> die </w:t>
            </w:r>
            <w:proofErr w:type="spellStart"/>
            <w:r w:rsidRPr="00596E5D">
              <w:rPr>
                <w:rFonts w:asciiTheme="minorHAnsi" w:hAnsiTheme="minorHAnsi"/>
              </w:rPr>
              <w:t>folgenden</w:t>
            </w:r>
            <w:proofErr w:type="spellEnd"/>
            <w:r w:rsidRPr="00596E5D">
              <w:rPr>
                <w:rFonts w:asciiTheme="minorHAnsi" w:hAnsiTheme="minorHAnsi"/>
              </w:rPr>
              <w:t xml:space="preserve"> </w:t>
            </w:r>
            <w:proofErr w:type="spellStart"/>
            <w:r w:rsidRPr="00596E5D">
              <w:rPr>
                <w:rFonts w:asciiTheme="minorHAnsi" w:hAnsiTheme="minorHAnsi"/>
              </w:rPr>
              <w:t>Punkte</w:t>
            </w:r>
            <w:proofErr w:type="spellEnd"/>
            <w:r w:rsidRPr="00596E5D">
              <w:rPr>
                <w:rFonts w:asciiTheme="minorHAnsi" w:hAnsiTheme="minorHAnsi"/>
              </w:rPr>
              <w:t xml:space="preserve"> </w:t>
            </w:r>
            <w:proofErr w:type="spellStart"/>
            <w:r w:rsidRPr="00596E5D">
              <w:rPr>
                <w:rFonts w:asciiTheme="minorHAnsi" w:hAnsiTheme="minorHAnsi"/>
              </w:rPr>
              <w:t>sensibilisiert</w:t>
            </w:r>
            <w:proofErr w:type="spellEnd"/>
            <w:r w:rsidRPr="00596E5D">
              <w:rPr>
                <w:rFonts w:asciiTheme="minorHAnsi" w:hAnsiTheme="minorHAnsi"/>
              </w:rPr>
              <w:t xml:space="preserve"> und </w:t>
            </w:r>
            <w:proofErr w:type="spellStart"/>
            <w:r w:rsidRPr="00596E5D">
              <w:rPr>
                <w:rFonts w:asciiTheme="minorHAnsi" w:hAnsiTheme="minorHAnsi"/>
              </w:rPr>
              <w:t>beachtet</w:t>
            </w:r>
            <w:proofErr w:type="spellEnd"/>
            <w:r w:rsidRPr="00596E5D">
              <w:rPr>
                <w:rFonts w:asciiTheme="minorHAnsi" w:hAnsiTheme="minorHAnsi"/>
              </w:rPr>
              <w:t xml:space="preserve"> </w:t>
            </w:r>
            <w:proofErr w:type="spellStart"/>
            <w:r w:rsidRPr="00596E5D">
              <w:rPr>
                <w:rFonts w:asciiTheme="minorHAnsi" w:hAnsiTheme="minorHAnsi"/>
              </w:rPr>
              <w:t>diese</w:t>
            </w:r>
            <w:proofErr w:type="spellEnd"/>
            <w:r w:rsidRPr="00596E5D">
              <w:rPr>
                <w:rFonts w:asciiTheme="minorHAnsi" w:hAnsiTheme="minorHAnsi"/>
              </w:rPr>
              <w:t>:</w:t>
            </w:r>
          </w:p>
          <w:p w:rsidR="00EF58DE" w:rsidRPr="00596E5D" w:rsidRDefault="009F7FD0" w:rsidP="000731BB">
            <w:pPr>
              <w:pStyle w:val="ListBullet"/>
              <w:numPr>
                <w:ilvl w:val="0"/>
                <w:numId w:val="6"/>
              </w:numPr>
              <w:spacing w:before="120" w:after="120"/>
              <w:contextualSpacing w:val="0"/>
              <w:rPr>
                <w:rFonts w:asciiTheme="minorHAnsi" w:hAnsiTheme="minorHAnsi"/>
              </w:rPr>
            </w:pPr>
            <w:proofErr w:type="spellStart"/>
            <w:r w:rsidRPr="00596E5D">
              <w:rPr>
                <w:rFonts w:asciiTheme="minorHAnsi" w:hAnsiTheme="minorHAnsi"/>
              </w:rPr>
              <w:t>historische</w:t>
            </w:r>
            <w:proofErr w:type="spellEnd"/>
            <w:r w:rsidRPr="00596E5D">
              <w:rPr>
                <w:rFonts w:asciiTheme="minorHAnsi" w:hAnsiTheme="minorHAnsi"/>
              </w:rPr>
              <w:t xml:space="preserve"> und </w:t>
            </w:r>
            <w:proofErr w:type="spellStart"/>
            <w:r w:rsidRPr="00596E5D">
              <w:rPr>
                <w:rFonts w:asciiTheme="minorHAnsi" w:hAnsiTheme="minorHAnsi"/>
              </w:rPr>
              <w:t>bekannte</w:t>
            </w:r>
            <w:proofErr w:type="spellEnd"/>
            <w:r w:rsidRPr="00596E5D">
              <w:rPr>
                <w:rFonts w:asciiTheme="minorHAnsi" w:hAnsiTheme="minorHAnsi"/>
              </w:rPr>
              <w:t xml:space="preserve"> </w:t>
            </w:r>
            <w:proofErr w:type="spellStart"/>
            <w:r w:rsidRPr="00596E5D">
              <w:rPr>
                <w:rFonts w:asciiTheme="minorHAnsi" w:hAnsiTheme="minorHAnsi"/>
              </w:rPr>
              <w:t>Gefahren</w:t>
            </w:r>
            <w:proofErr w:type="spellEnd"/>
            <w:r w:rsidRPr="00596E5D">
              <w:rPr>
                <w:rFonts w:asciiTheme="minorHAnsi" w:hAnsiTheme="minorHAnsi"/>
              </w:rPr>
              <w:t xml:space="preserve"> in </w:t>
            </w:r>
            <w:proofErr w:type="spellStart"/>
            <w:r w:rsidRPr="00596E5D">
              <w:rPr>
                <w:rFonts w:asciiTheme="minorHAnsi" w:hAnsiTheme="minorHAnsi"/>
              </w:rPr>
              <w:t>Zusammenhang</w:t>
            </w:r>
            <w:proofErr w:type="spellEnd"/>
            <w:r w:rsidRPr="00596E5D">
              <w:rPr>
                <w:rFonts w:asciiTheme="minorHAnsi" w:hAnsiTheme="minorHAnsi"/>
              </w:rPr>
              <w:t xml:space="preserve"> </w:t>
            </w:r>
            <w:proofErr w:type="spellStart"/>
            <w:r w:rsidRPr="00596E5D">
              <w:rPr>
                <w:rFonts w:asciiTheme="minorHAnsi" w:hAnsiTheme="minorHAnsi"/>
              </w:rPr>
              <w:t>mit</w:t>
            </w:r>
            <w:proofErr w:type="spellEnd"/>
            <w:r w:rsidRPr="00596E5D">
              <w:rPr>
                <w:rFonts w:asciiTheme="minorHAnsi" w:hAnsiTheme="minorHAnsi"/>
              </w:rPr>
              <w:t xml:space="preserve"> </w:t>
            </w:r>
            <w:proofErr w:type="spellStart"/>
            <w:r w:rsidRPr="00596E5D">
              <w:rPr>
                <w:rFonts w:asciiTheme="minorHAnsi" w:hAnsiTheme="minorHAnsi"/>
              </w:rPr>
              <w:t>bestimmten</w:t>
            </w:r>
            <w:proofErr w:type="spellEnd"/>
            <w:r w:rsidRPr="00596E5D">
              <w:rPr>
                <w:rFonts w:asciiTheme="minorHAnsi" w:hAnsiTheme="minorHAnsi"/>
              </w:rPr>
              <w:t xml:space="preserve"> </w:t>
            </w:r>
            <w:proofErr w:type="spellStart"/>
            <w:r w:rsidRPr="00596E5D">
              <w:rPr>
                <w:rFonts w:asciiTheme="minorHAnsi" w:hAnsiTheme="minorHAnsi"/>
              </w:rPr>
              <w:t>Verfahren</w:t>
            </w:r>
            <w:proofErr w:type="spellEnd"/>
            <w:r w:rsidRPr="00596E5D">
              <w:rPr>
                <w:rFonts w:asciiTheme="minorHAnsi" w:hAnsiTheme="minorHAnsi"/>
              </w:rPr>
              <w:t xml:space="preserve">, </w:t>
            </w:r>
            <w:proofErr w:type="spellStart"/>
            <w:r w:rsidRPr="00596E5D">
              <w:rPr>
                <w:rFonts w:asciiTheme="minorHAnsi" w:hAnsiTheme="minorHAnsi"/>
              </w:rPr>
              <w:t>Rohmaterialien</w:t>
            </w:r>
            <w:proofErr w:type="spellEnd"/>
            <w:r w:rsidRPr="00596E5D">
              <w:rPr>
                <w:rFonts w:asciiTheme="minorHAnsi" w:hAnsiTheme="minorHAnsi"/>
              </w:rPr>
              <w:t xml:space="preserve"> </w:t>
            </w:r>
            <w:proofErr w:type="spellStart"/>
            <w:r w:rsidRPr="00596E5D">
              <w:rPr>
                <w:rFonts w:asciiTheme="minorHAnsi" w:hAnsiTheme="minorHAnsi"/>
              </w:rPr>
              <w:t>oder</w:t>
            </w:r>
            <w:proofErr w:type="spellEnd"/>
            <w:r w:rsidRPr="00596E5D">
              <w:rPr>
                <w:rFonts w:asciiTheme="minorHAnsi" w:hAnsiTheme="minorHAnsi"/>
              </w:rPr>
              <w:t xml:space="preserve"> </w:t>
            </w:r>
            <w:proofErr w:type="spellStart"/>
            <w:r w:rsidRPr="00596E5D">
              <w:rPr>
                <w:rFonts w:asciiTheme="minorHAnsi" w:hAnsiTheme="minorHAnsi"/>
              </w:rPr>
              <w:t>dem</w:t>
            </w:r>
            <w:proofErr w:type="spellEnd"/>
            <w:r w:rsidRPr="00596E5D">
              <w:rPr>
                <w:rFonts w:asciiTheme="minorHAnsi" w:hAnsiTheme="minorHAnsi"/>
              </w:rPr>
              <w:t xml:space="preserve"> </w:t>
            </w:r>
            <w:proofErr w:type="spellStart"/>
            <w:r w:rsidRPr="00596E5D">
              <w:rPr>
                <w:rFonts w:asciiTheme="minorHAnsi" w:hAnsiTheme="minorHAnsi"/>
              </w:rPr>
              <w:t>Endverbrauch</w:t>
            </w:r>
            <w:proofErr w:type="spellEnd"/>
            <w:r w:rsidRPr="00596E5D">
              <w:rPr>
                <w:rFonts w:asciiTheme="minorHAnsi" w:hAnsiTheme="minorHAnsi"/>
              </w:rPr>
              <w:t xml:space="preserve"> des </w:t>
            </w:r>
            <w:proofErr w:type="spellStart"/>
            <w:r w:rsidRPr="00596E5D">
              <w:rPr>
                <w:rFonts w:asciiTheme="minorHAnsi" w:hAnsiTheme="minorHAnsi"/>
              </w:rPr>
              <w:t>Produkts</w:t>
            </w:r>
            <w:proofErr w:type="spellEnd"/>
            <w:r w:rsidRPr="00596E5D">
              <w:rPr>
                <w:rFonts w:asciiTheme="minorHAnsi" w:hAnsiTheme="minorHAnsi"/>
              </w:rPr>
              <w:t xml:space="preserve"> (</w:t>
            </w:r>
            <w:proofErr w:type="spellStart"/>
            <w:r w:rsidRPr="00596E5D">
              <w:rPr>
                <w:rFonts w:asciiTheme="minorHAnsi" w:hAnsiTheme="minorHAnsi"/>
              </w:rPr>
              <w:t>sofern</w:t>
            </w:r>
            <w:proofErr w:type="spellEnd"/>
            <w:r w:rsidRPr="00596E5D">
              <w:rPr>
                <w:rFonts w:asciiTheme="minorHAnsi" w:hAnsiTheme="minorHAnsi"/>
              </w:rPr>
              <w:t xml:space="preserve"> </w:t>
            </w:r>
            <w:proofErr w:type="spellStart"/>
            <w:proofErr w:type="gramStart"/>
            <w:r w:rsidRPr="00596E5D">
              <w:rPr>
                <w:rFonts w:asciiTheme="minorHAnsi" w:hAnsiTheme="minorHAnsi"/>
              </w:rPr>
              <w:t>bekannt</w:t>
            </w:r>
            <w:proofErr w:type="spellEnd"/>
            <w:r w:rsidRPr="00596E5D">
              <w:rPr>
                <w:rFonts w:asciiTheme="minorHAnsi" w:hAnsiTheme="minorHAnsi"/>
              </w:rPr>
              <w:t>)</w:t>
            </w:r>
            <w:proofErr w:type="spellStart"/>
            <w:r w:rsidRPr="00596E5D">
              <w:rPr>
                <w:rFonts w:asciiTheme="minorHAnsi" w:hAnsiTheme="minorHAnsi"/>
              </w:rPr>
              <w:t>bekannte</w:t>
            </w:r>
            <w:proofErr w:type="spellEnd"/>
            <w:proofErr w:type="gramEnd"/>
            <w:r w:rsidRPr="00596E5D">
              <w:rPr>
                <w:rFonts w:asciiTheme="minorHAnsi" w:hAnsiTheme="minorHAnsi"/>
              </w:rPr>
              <w:t xml:space="preserve"> </w:t>
            </w:r>
            <w:proofErr w:type="spellStart"/>
            <w:r w:rsidRPr="00596E5D">
              <w:rPr>
                <w:rFonts w:asciiTheme="minorHAnsi" w:hAnsiTheme="minorHAnsi"/>
              </w:rPr>
              <w:t>mögliche</w:t>
            </w:r>
            <w:proofErr w:type="spellEnd"/>
            <w:r w:rsidRPr="00596E5D">
              <w:rPr>
                <w:rFonts w:asciiTheme="minorHAnsi" w:hAnsiTheme="minorHAnsi"/>
              </w:rPr>
              <w:t xml:space="preserve"> </w:t>
            </w:r>
            <w:proofErr w:type="spellStart"/>
            <w:r w:rsidRPr="00596E5D">
              <w:rPr>
                <w:rFonts w:asciiTheme="minorHAnsi" w:hAnsiTheme="minorHAnsi"/>
              </w:rPr>
              <w:t>Produktmängel</w:t>
            </w:r>
            <w:proofErr w:type="spellEnd"/>
            <w:r w:rsidRPr="00596E5D">
              <w:rPr>
                <w:rFonts w:asciiTheme="minorHAnsi" w:hAnsiTheme="minorHAnsi"/>
              </w:rPr>
              <w:t xml:space="preserve">, </w:t>
            </w:r>
            <w:proofErr w:type="spellStart"/>
            <w:r w:rsidRPr="00596E5D">
              <w:rPr>
                <w:rFonts w:asciiTheme="minorHAnsi" w:hAnsiTheme="minorHAnsi"/>
              </w:rPr>
              <w:t>durch</w:t>
            </w:r>
            <w:proofErr w:type="spellEnd"/>
            <w:r w:rsidRPr="00596E5D">
              <w:rPr>
                <w:rFonts w:asciiTheme="minorHAnsi" w:hAnsiTheme="minorHAnsi"/>
              </w:rPr>
              <w:t xml:space="preserve"> die </w:t>
            </w:r>
            <w:proofErr w:type="spellStart"/>
            <w:r w:rsidRPr="00596E5D">
              <w:rPr>
                <w:rFonts w:asciiTheme="minorHAnsi" w:hAnsiTheme="minorHAnsi"/>
              </w:rPr>
              <w:t>Sicherheit</w:t>
            </w:r>
            <w:proofErr w:type="spellEnd"/>
            <w:r w:rsidRPr="00596E5D">
              <w:rPr>
                <w:rFonts w:asciiTheme="minorHAnsi" w:hAnsiTheme="minorHAnsi"/>
              </w:rPr>
              <w:t xml:space="preserve"> </w:t>
            </w:r>
            <w:proofErr w:type="spellStart"/>
            <w:r w:rsidRPr="00596E5D">
              <w:rPr>
                <w:rFonts w:asciiTheme="minorHAnsi" w:hAnsiTheme="minorHAnsi"/>
              </w:rPr>
              <w:t>oder</w:t>
            </w:r>
            <w:proofErr w:type="spellEnd"/>
            <w:r w:rsidRPr="00596E5D">
              <w:rPr>
                <w:rFonts w:asciiTheme="minorHAnsi" w:hAnsiTheme="minorHAnsi"/>
              </w:rPr>
              <w:t xml:space="preserve"> </w:t>
            </w:r>
            <w:proofErr w:type="spellStart"/>
            <w:r w:rsidRPr="00596E5D">
              <w:rPr>
                <w:rFonts w:asciiTheme="minorHAnsi" w:hAnsiTheme="minorHAnsi"/>
              </w:rPr>
              <w:t>Qualität</w:t>
            </w:r>
            <w:proofErr w:type="spellEnd"/>
            <w:r w:rsidRPr="00596E5D">
              <w:rPr>
                <w:rFonts w:asciiTheme="minorHAnsi" w:hAnsiTheme="minorHAnsi"/>
              </w:rPr>
              <w:t xml:space="preserve"> </w:t>
            </w:r>
            <w:proofErr w:type="spellStart"/>
            <w:r w:rsidRPr="00596E5D">
              <w:rPr>
                <w:rFonts w:asciiTheme="minorHAnsi" w:hAnsiTheme="minorHAnsi"/>
              </w:rPr>
              <w:t>beeinträchtigt</w:t>
            </w:r>
            <w:proofErr w:type="spellEnd"/>
            <w:r w:rsidRPr="00596E5D">
              <w:rPr>
                <w:rFonts w:asciiTheme="minorHAnsi" w:hAnsiTheme="minorHAnsi"/>
              </w:rPr>
              <w:t xml:space="preserve"> </w:t>
            </w:r>
            <w:proofErr w:type="spellStart"/>
            <w:r w:rsidRPr="00596E5D">
              <w:rPr>
                <w:rFonts w:asciiTheme="minorHAnsi" w:hAnsiTheme="minorHAnsi"/>
              </w:rPr>
              <w:t>werden</w:t>
            </w:r>
            <w:proofErr w:type="spellEnd"/>
          </w:p>
          <w:p w:rsidR="009F7FD0" w:rsidRPr="00596E5D" w:rsidRDefault="009F7FD0" w:rsidP="000731BB">
            <w:pPr>
              <w:pStyle w:val="ListBullet"/>
              <w:numPr>
                <w:ilvl w:val="0"/>
                <w:numId w:val="6"/>
              </w:numPr>
              <w:spacing w:before="120" w:after="120"/>
              <w:contextualSpacing w:val="0"/>
              <w:rPr>
                <w:rFonts w:asciiTheme="minorHAnsi" w:hAnsiTheme="minorHAnsi"/>
              </w:rPr>
            </w:pPr>
            <w:proofErr w:type="spellStart"/>
            <w:r w:rsidRPr="00596E5D">
              <w:rPr>
                <w:rFonts w:asciiTheme="minorHAnsi" w:hAnsiTheme="minorHAnsi"/>
              </w:rPr>
              <w:t>relevante</w:t>
            </w:r>
            <w:proofErr w:type="spellEnd"/>
            <w:r w:rsidRPr="00596E5D">
              <w:rPr>
                <w:rFonts w:asciiTheme="minorHAnsi" w:hAnsiTheme="minorHAnsi"/>
              </w:rPr>
              <w:t xml:space="preserve"> </w:t>
            </w:r>
            <w:proofErr w:type="spellStart"/>
            <w:r w:rsidRPr="00596E5D">
              <w:rPr>
                <w:rFonts w:asciiTheme="minorHAnsi" w:hAnsiTheme="minorHAnsi"/>
              </w:rPr>
              <w:t>Verhaltenskodizes</w:t>
            </w:r>
            <w:proofErr w:type="spellEnd"/>
            <w:r w:rsidRPr="00596E5D">
              <w:rPr>
                <w:rFonts w:asciiTheme="minorHAnsi" w:hAnsiTheme="minorHAnsi"/>
              </w:rPr>
              <w:t xml:space="preserve"> </w:t>
            </w:r>
            <w:proofErr w:type="spellStart"/>
            <w:r w:rsidRPr="00596E5D">
              <w:rPr>
                <w:rFonts w:asciiTheme="minorHAnsi" w:hAnsiTheme="minorHAnsi"/>
              </w:rPr>
              <w:t>oder</w:t>
            </w:r>
            <w:proofErr w:type="spellEnd"/>
            <w:r w:rsidRPr="00596E5D">
              <w:rPr>
                <w:rFonts w:asciiTheme="minorHAnsi" w:hAnsiTheme="minorHAnsi"/>
              </w:rPr>
              <w:t xml:space="preserve"> </w:t>
            </w:r>
            <w:proofErr w:type="spellStart"/>
            <w:r w:rsidRPr="00596E5D">
              <w:rPr>
                <w:rFonts w:asciiTheme="minorHAnsi" w:hAnsiTheme="minorHAnsi"/>
              </w:rPr>
              <w:t>anerkannte</w:t>
            </w:r>
            <w:proofErr w:type="spellEnd"/>
            <w:r w:rsidRPr="00596E5D">
              <w:rPr>
                <w:rFonts w:asciiTheme="minorHAnsi" w:hAnsiTheme="minorHAnsi"/>
              </w:rPr>
              <w:t xml:space="preserve"> </w:t>
            </w:r>
            <w:proofErr w:type="spellStart"/>
            <w:r w:rsidRPr="00596E5D">
              <w:rPr>
                <w:rFonts w:asciiTheme="minorHAnsi" w:hAnsiTheme="minorHAnsi"/>
              </w:rPr>
              <w:t>Richtlinien</w:t>
            </w:r>
            <w:proofErr w:type="spellEnd"/>
          </w:p>
          <w:p w:rsidR="003D436E" w:rsidRPr="00596E5D" w:rsidRDefault="009F7FD0" w:rsidP="000731BB">
            <w:pPr>
              <w:pStyle w:val="ListBullet"/>
              <w:numPr>
                <w:ilvl w:val="0"/>
                <w:numId w:val="6"/>
              </w:numPr>
              <w:spacing w:before="120" w:after="120"/>
              <w:contextualSpacing w:val="0"/>
              <w:rPr>
                <w:rFonts w:asciiTheme="minorHAnsi" w:hAnsiTheme="minorHAnsi"/>
              </w:rPr>
            </w:pPr>
            <w:proofErr w:type="spellStart"/>
            <w:r w:rsidRPr="00596E5D">
              <w:rPr>
                <w:rFonts w:asciiTheme="minorHAnsi" w:hAnsiTheme="minorHAnsi"/>
              </w:rPr>
              <w:t>rechtliche</w:t>
            </w:r>
            <w:proofErr w:type="spellEnd"/>
            <w:r w:rsidRPr="00596E5D">
              <w:rPr>
                <w:rFonts w:asciiTheme="minorHAnsi" w:hAnsiTheme="minorHAnsi"/>
              </w:rPr>
              <w:t xml:space="preserve"> </w:t>
            </w:r>
            <w:proofErr w:type="spellStart"/>
            <w:r w:rsidRPr="00596E5D">
              <w:rPr>
                <w:rFonts w:asciiTheme="minorHAnsi" w:hAnsiTheme="minorHAnsi"/>
              </w:rPr>
              <w:t>Anforderungen</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2.2.3</w:t>
            </w:r>
          </w:p>
        </w:tc>
        <w:tc>
          <w:tcPr>
            <w:tcW w:w="7369" w:type="dxa"/>
          </w:tcPr>
          <w:p w:rsidR="009F7FD0" w:rsidRPr="00596E5D" w:rsidRDefault="009F7FD0" w:rsidP="000731BB">
            <w:pPr>
              <w:pStyle w:val="ListBullet"/>
              <w:numPr>
                <w:ilvl w:val="0"/>
                <w:numId w:val="0"/>
              </w:numPr>
              <w:spacing w:before="120" w:after="120"/>
              <w:contextualSpacing w:val="0"/>
              <w:rPr>
                <w:rFonts w:asciiTheme="minorHAnsi" w:hAnsiTheme="minorHAnsi"/>
              </w:rPr>
            </w:pPr>
            <w:r w:rsidRPr="00596E5D">
              <w:rPr>
                <w:rFonts w:asciiTheme="minorHAnsi" w:hAnsiTheme="minorHAnsi"/>
              </w:rPr>
              <w:t xml:space="preserve">Es </w:t>
            </w:r>
            <w:proofErr w:type="spellStart"/>
            <w:r w:rsidRPr="00596E5D">
              <w:rPr>
                <w:rFonts w:asciiTheme="minorHAnsi" w:hAnsiTheme="minorHAnsi"/>
              </w:rPr>
              <w:t>wird</w:t>
            </w:r>
            <w:proofErr w:type="spellEnd"/>
            <w:r w:rsidRPr="00596E5D">
              <w:rPr>
                <w:rFonts w:asciiTheme="minorHAnsi" w:hAnsiTheme="minorHAnsi"/>
              </w:rPr>
              <w:t xml:space="preserve"> </w:t>
            </w:r>
            <w:proofErr w:type="spellStart"/>
            <w:r w:rsidRPr="00596E5D">
              <w:rPr>
                <w:rFonts w:asciiTheme="minorHAnsi" w:hAnsiTheme="minorHAnsi"/>
              </w:rPr>
              <w:t>eine</w:t>
            </w:r>
            <w:proofErr w:type="spellEnd"/>
            <w:r w:rsidRPr="00596E5D">
              <w:rPr>
                <w:rFonts w:asciiTheme="minorHAnsi" w:hAnsiTheme="minorHAnsi"/>
              </w:rPr>
              <w:t xml:space="preserve"> </w:t>
            </w:r>
            <w:proofErr w:type="spellStart"/>
            <w:r w:rsidRPr="00596E5D">
              <w:rPr>
                <w:rFonts w:asciiTheme="minorHAnsi" w:hAnsiTheme="minorHAnsi"/>
              </w:rPr>
              <w:t>vollständige</w:t>
            </w:r>
            <w:proofErr w:type="spellEnd"/>
            <w:r w:rsidRPr="00596E5D">
              <w:rPr>
                <w:rFonts w:asciiTheme="minorHAnsi" w:hAnsiTheme="minorHAnsi"/>
              </w:rPr>
              <w:t xml:space="preserve"> </w:t>
            </w:r>
            <w:proofErr w:type="spellStart"/>
            <w:r w:rsidRPr="00596E5D">
              <w:rPr>
                <w:rFonts w:asciiTheme="minorHAnsi" w:hAnsiTheme="minorHAnsi"/>
              </w:rPr>
              <w:t>Beschreibung</w:t>
            </w:r>
            <w:proofErr w:type="spellEnd"/>
            <w:r w:rsidRPr="00596E5D">
              <w:rPr>
                <w:rFonts w:asciiTheme="minorHAnsi" w:hAnsiTheme="minorHAnsi"/>
              </w:rPr>
              <w:t xml:space="preserve"> des </w:t>
            </w:r>
            <w:proofErr w:type="spellStart"/>
            <w:r w:rsidRPr="00596E5D">
              <w:rPr>
                <w:rFonts w:asciiTheme="minorHAnsi" w:hAnsiTheme="minorHAnsi"/>
              </w:rPr>
              <w:t>Produkts</w:t>
            </w:r>
            <w:proofErr w:type="spellEnd"/>
            <w:r w:rsidRPr="00596E5D">
              <w:rPr>
                <w:rFonts w:asciiTheme="minorHAnsi" w:hAnsiTheme="minorHAnsi"/>
              </w:rPr>
              <w:t xml:space="preserve"> </w:t>
            </w:r>
            <w:proofErr w:type="spellStart"/>
            <w:r w:rsidRPr="00596E5D">
              <w:rPr>
                <w:rFonts w:asciiTheme="minorHAnsi" w:hAnsiTheme="minorHAnsi"/>
              </w:rPr>
              <w:t>entwickelt</w:t>
            </w:r>
            <w:proofErr w:type="spellEnd"/>
            <w:r w:rsidRPr="00596E5D">
              <w:rPr>
                <w:rFonts w:asciiTheme="minorHAnsi" w:hAnsiTheme="minorHAnsi"/>
              </w:rPr>
              <w:t xml:space="preserve">, die </w:t>
            </w:r>
            <w:proofErr w:type="spellStart"/>
            <w:r w:rsidRPr="00596E5D">
              <w:rPr>
                <w:rFonts w:asciiTheme="minorHAnsi" w:hAnsiTheme="minorHAnsi"/>
              </w:rPr>
              <w:t>alle</w:t>
            </w:r>
            <w:proofErr w:type="spellEnd"/>
            <w:r w:rsidRPr="00596E5D">
              <w:rPr>
                <w:rFonts w:asciiTheme="minorHAnsi" w:hAnsiTheme="minorHAnsi"/>
              </w:rPr>
              <w:t xml:space="preserve"> </w:t>
            </w:r>
            <w:proofErr w:type="spellStart"/>
            <w:r w:rsidRPr="00596E5D">
              <w:rPr>
                <w:rFonts w:asciiTheme="minorHAnsi" w:hAnsiTheme="minorHAnsi"/>
              </w:rPr>
              <w:t>relevanten</w:t>
            </w:r>
            <w:proofErr w:type="spellEnd"/>
            <w:r w:rsidRPr="00596E5D">
              <w:rPr>
                <w:rFonts w:asciiTheme="minorHAnsi" w:hAnsiTheme="minorHAnsi"/>
              </w:rPr>
              <w:t xml:space="preserve"> </w:t>
            </w:r>
            <w:proofErr w:type="spellStart"/>
            <w:r w:rsidRPr="00596E5D">
              <w:rPr>
                <w:rFonts w:asciiTheme="minorHAnsi" w:hAnsiTheme="minorHAnsi"/>
              </w:rPr>
              <w:t>Informationen</w:t>
            </w:r>
            <w:proofErr w:type="spellEnd"/>
            <w:r w:rsidRPr="00596E5D">
              <w:rPr>
                <w:rFonts w:asciiTheme="minorHAnsi" w:hAnsiTheme="minorHAnsi"/>
              </w:rPr>
              <w:t xml:space="preserve"> </w:t>
            </w:r>
            <w:proofErr w:type="spellStart"/>
            <w:r w:rsidRPr="00596E5D">
              <w:rPr>
                <w:rFonts w:asciiTheme="minorHAnsi" w:hAnsiTheme="minorHAnsi"/>
              </w:rPr>
              <w:t>zur</w:t>
            </w:r>
            <w:proofErr w:type="spellEnd"/>
            <w:r w:rsidRPr="00596E5D">
              <w:rPr>
                <w:rFonts w:asciiTheme="minorHAnsi" w:hAnsiTheme="minorHAnsi"/>
              </w:rPr>
              <w:t xml:space="preserve"> </w:t>
            </w:r>
            <w:proofErr w:type="spellStart"/>
            <w:r w:rsidRPr="00596E5D">
              <w:rPr>
                <w:rFonts w:asciiTheme="minorHAnsi" w:hAnsiTheme="minorHAnsi"/>
              </w:rPr>
              <w:t>Sicherheit</w:t>
            </w:r>
            <w:proofErr w:type="spellEnd"/>
            <w:r w:rsidRPr="00596E5D">
              <w:rPr>
                <w:rFonts w:asciiTheme="minorHAnsi" w:hAnsiTheme="minorHAnsi"/>
              </w:rPr>
              <w:t xml:space="preserve">, </w:t>
            </w:r>
            <w:proofErr w:type="spellStart"/>
            <w:r w:rsidRPr="00596E5D">
              <w:rPr>
                <w:rFonts w:asciiTheme="minorHAnsi" w:hAnsiTheme="minorHAnsi"/>
              </w:rPr>
              <w:t>Qualität</w:t>
            </w:r>
            <w:proofErr w:type="spellEnd"/>
            <w:r w:rsidRPr="00596E5D">
              <w:rPr>
                <w:rFonts w:asciiTheme="minorHAnsi" w:hAnsiTheme="minorHAnsi"/>
              </w:rPr>
              <w:t xml:space="preserve"> und </w:t>
            </w:r>
            <w:proofErr w:type="spellStart"/>
            <w:r w:rsidRPr="00596E5D">
              <w:rPr>
                <w:rFonts w:asciiTheme="minorHAnsi" w:hAnsiTheme="minorHAnsi"/>
              </w:rPr>
              <w:t>Integrität</w:t>
            </w:r>
            <w:proofErr w:type="spellEnd"/>
            <w:r w:rsidRPr="00596E5D">
              <w:rPr>
                <w:rFonts w:asciiTheme="minorHAnsi" w:hAnsiTheme="minorHAnsi"/>
              </w:rPr>
              <w:t xml:space="preserve"> des </w:t>
            </w:r>
            <w:proofErr w:type="spellStart"/>
            <w:r w:rsidRPr="00596E5D">
              <w:rPr>
                <w:rFonts w:asciiTheme="minorHAnsi" w:hAnsiTheme="minorHAnsi"/>
              </w:rPr>
              <w:t>Produkts</w:t>
            </w:r>
            <w:proofErr w:type="spellEnd"/>
            <w:r w:rsidRPr="00596E5D">
              <w:rPr>
                <w:rFonts w:asciiTheme="minorHAnsi" w:hAnsiTheme="minorHAnsi"/>
              </w:rPr>
              <w:t xml:space="preserve"> </w:t>
            </w:r>
            <w:proofErr w:type="spellStart"/>
            <w:r w:rsidRPr="00596E5D">
              <w:rPr>
                <w:rFonts w:asciiTheme="minorHAnsi" w:hAnsiTheme="minorHAnsi"/>
              </w:rPr>
              <w:t>enthält</w:t>
            </w:r>
            <w:proofErr w:type="spellEnd"/>
            <w:r w:rsidRPr="00596E5D">
              <w:rPr>
                <w:rFonts w:asciiTheme="minorHAnsi" w:hAnsiTheme="minorHAnsi"/>
              </w:rPr>
              <w:t xml:space="preserve">. </w:t>
            </w:r>
            <w:proofErr w:type="spellStart"/>
            <w:r w:rsidRPr="00596E5D">
              <w:rPr>
                <w:rFonts w:asciiTheme="minorHAnsi" w:hAnsiTheme="minorHAnsi"/>
              </w:rPr>
              <w:t>Hierzu</w:t>
            </w:r>
            <w:proofErr w:type="spellEnd"/>
            <w:r w:rsidRPr="00596E5D">
              <w:rPr>
                <w:rFonts w:asciiTheme="minorHAnsi" w:hAnsiTheme="minorHAnsi"/>
              </w:rPr>
              <w:t xml:space="preserve"> </w:t>
            </w:r>
            <w:proofErr w:type="spellStart"/>
            <w:r w:rsidRPr="00596E5D">
              <w:rPr>
                <w:rFonts w:asciiTheme="minorHAnsi" w:hAnsiTheme="minorHAnsi"/>
              </w:rPr>
              <w:t>gehören</w:t>
            </w:r>
            <w:proofErr w:type="spellEnd"/>
            <w:r w:rsidRPr="00596E5D">
              <w:rPr>
                <w:rFonts w:asciiTheme="minorHAnsi" w:hAnsiTheme="minorHAnsi"/>
              </w:rPr>
              <w:t xml:space="preserve"> </w:t>
            </w:r>
            <w:proofErr w:type="spellStart"/>
            <w:r w:rsidRPr="00596E5D">
              <w:rPr>
                <w:rFonts w:asciiTheme="minorHAnsi" w:hAnsiTheme="minorHAnsi"/>
              </w:rPr>
              <w:t>unter</w:t>
            </w:r>
            <w:proofErr w:type="spellEnd"/>
            <w:r w:rsidRPr="00596E5D">
              <w:rPr>
                <w:rFonts w:asciiTheme="minorHAnsi" w:hAnsiTheme="minorHAnsi"/>
              </w:rPr>
              <w:t xml:space="preserve"> </w:t>
            </w:r>
            <w:proofErr w:type="spellStart"/>
            <w:r w:rsidRPr="00596E5D">
              <w:rPr>
                <w:rFonts w:asciiTheme="minorHAnsi" w:hAnsiTheme="minorHAnsi"/>
              </w:rPr>
              <w:t>anderem</w:t>
            </w:r>
            <w:proofErr w:type="spellEnd"/>
            <w:r w:rsidRPr="00596E5D">
              <w:rPr>
                <w:rFonts w:asciiTheme="minorHAnsi" w:hAnsiTheme="minorHAnsi"/>
              </w:rPr>
              <w:t>:</w:t>
            </w:r>
          </w:p>
          <w:p w:rsidR="009F7FD0" w:rsidRPr="00596E5D" w:rsidRDefault="009F7FD0" w:rsidP="000731BB">
            <w:pPr>
              <w:pStyle w:val="ListBullet"/>
              <w:numPr>
                <w:ilvl w:val="0"/>
                <w:numId w:val="7"/>
              </w:numPr>
              <w:spacing w:before="120" w:after="120"/>
              <w:contextualSpacing w:val="0"/>
              <w:rPr>
                <w:rFonts w:asciiTheme="minorHAnsi" w:hAnsiTheme="minorHAnsi"/>
              </w:rPr>
            </w:pPr>
            <w:proofErr w:type="spellStart"/>
            <w:r w:rsidRPr="00596E5D">
              <w:rPr>
                <w:rFonts w:asciiTheme="minorHAnsi" w:hAnsiTheme="minorHAnsi"/>
              </w:rPr>
              <w:t>Zusammensetzung</w:t>
            </w:r>
            <w:proofErr w:type="spellEnd"/>
            <w:r w:rsidRPr="00596E5D">
              <w:rPr>
                <w:rFonts w:asciiTheme="minorHAnsi" w:hAnsiTheme="minorHAnsi"/>
              </w:rPr>
              <w:t xml:space="preserve"> (z. B. </w:t>
            </w:r>
            <w:proofErr w:type="spellStart"/>
            <w:r w:rsidRPr="00596E5D">
              <w:rPr>
                <w:rFonts w:asciiTheme="minorHAnsi" w:hAnsiTheme="minorHAnsi"/>
              </w:rPr>
              <w:t>Rohmaterialien</w:t>
            </w:r>
            <w:proofErr w:type="spellEnd"/>
            <w:r w:rsidRPr="00596E5D">
              <w:rPr>
                <w:rFonts w:asciiTheme="minorHAnsi" w:hAnsiTheme="minorHAnsi"/>
              </w:rPr>
              <w:t xml:space="preserve">, </w:t>
            </w:r>
            <w:proofErr w:type="spellStart"/>
            <w:r w:rsidRPr="00596E5D">
              <w:rPr>
                <w:rFonts w:asciiTheme="minorHAnsi" w:hAnsiTheme="minorHAnsi"/>
              </w:rPr>
              <w:t>Druckfarben</w:t>
            </w:r>
            <w:proofErr w:type="spellEnd"/>
            <w:r w:rsidRPr="00596E5D">
              <w:rPr>
                <w:rFonts w:asciiTheme="minorHAnsi" w:hAnsiTheme="minorHAnsi"/>
              </w:rPr>
              <w:t xml:space="preserve">, </w:t>
            </w:r>
            <w:proofErr w:type="spellStart"/>
            <w:r w:rsidRPr="00596E5D">
              <w:rPr>
                <w:rFonts w:asciiTheme="minorHAnsi" w:hAnsiTheme="minorHAnsi"/>
              </w:rPr>
              <w:t>Lacke</w:t>
            </w:r>
            <w:proofErr w:type="spellEnd"/>
            <w:r w:rsidRPr="00596E5D">
              <w:rPr>
                <w:rFonts w:asciiTheme="minorHAnsi" w:hAnsiTheme="minorHAnsi"/>
              </w:rPr>
              <w:t xml:space="preserve">, </w:t>
            </w:r>
            <w:proofErr w:type="spellStart"/>
            <w:r w:rsidRPr="00596E5D">
              <w:rPr>
                <w:rFonts w:asciiTheme="minorHAnsi" w:hAnsiTheme="minorHAnsi"/>
              </w:rPr>
              <w:t>Beschichtungen</w:t>
            </w:r>
            <w:proofErr w:type="spellEnd"/>
            <w:r w:rsidRPr="00596E5D">
              <w:rPr>
                <w:rFonts w:asciiTheme="minorHAnsi" w:hAnsiTheme="minorHAnsi"/>
              </w:rPr>
              <w:t xml:space="preserve"> und </w:t>
            </w:r>
            <w:proofErr w:type="spellStart"/>
            <w:r w:rsidRPr="00596E5D">
              <w:rPr>
                <w:rFonts w:asciiTheme="minorHAnsi" w:hAnsiTheme="minorHAnsi"/>
              </w:rPr>
              <w:t>andere</w:t>
            </w:r>
            <w:proofErr w:type="spellEnd"/>
            <w:r w:rsidRPr="00596E5D">
              <w:rPr>
                <w:rFonts w:asciiTheme="minorHAnsi" w:hAnsiTheme="minorHAnsi"/>
              </w:rPr>
              <w:t xml:space="preserve"> </w:t>
            </w:r>
            <w:proofErr w:type="spellStart"/>
            <w:r w:rsidRPr="00596E5D">
              <w:rPr>
                <w:rFonts w:asciiTheme="minorHAnsi" w:hAnsiTheme="minorHAnsi"/>
              </w:rPr>
              <w:t>Druckchemikalien</w:t>
            </w:r>
            <w:proofErr w:type="spellEnd"/>
            <w:r w:rsidRPr="00596E5D">
              <w:rPr>
                <w:rFonts w:asciiTheme="minorHAnsi" w:hAnsiTheme="minorHAnsi"/>
              </w:rPr>
              <w:t>)</w:t>
            </w:r>
          </w:p>
          <w:p w:rsidR="009F7FD0" w:rsidRPr="00596E5D" w:rsidRDefault="009F7FD0" w:rsidP="000731BB">
            <w:pPr>
              <w:pStyle w:val="ListBullet"/>
              <w:numPr>
                <w:ilvl w:val="0"/>
                <w:numId w:val="7"/>
              </w:numPr>
              <w:spacing w:before="120" w:after="120"/>
              <w:contextualSpacing w:val="0"/>
              <w:rPr>
                <w:rFonts w:asciiTheme="minorHAnsi" w:hAnsiTheme="minorHAnsi"/>
              </w:rPr>
            </w:pPr>
            <w:proofErr w:type="spellStart"/>
            <w:r w:rsidRPr="00596E5D">
              <w:rPr>
                <w:rFonts w:asciiTheme="minorHAnsi" w:hAnsiTheme="minorHAnsi"/>
              </w:rPr>
              <w:t>Herkunft</w:t>
            </w:r>
            <w:proofErr w:type="spellEnd"/>
            <w:r w:rsidRPr="00596E5D">
              <w:rPr>
                <w:rFonts w:asciiTheme="minorHAnsi" w:hAnsiTheme="minorHAnsi"/>
              </w:rPr>
              <w:t xml:space="preserve"> von </w:t>
            </w:r>
            <w:proofErr w:type="spellStart"/>
            <w:r w:rsidRPr="00596E5D">
              <w:rPr>
                <w:rFonts w:asciiTheme="minorHAnsi" w:hAnsiTheme="minorHAnsi"/>
              </w:rPr>
              <w:t>Rohmaterialien</w:t>
            </w:r>
            <w:proofErr w:type="spellEnd"/>
            <w:r w:rsidRPr="00596E5D">
              <w:rPr>
                <w:rFonts w:asciiTheme="minorHAnsi" w:hAnsiTheme="minorHAnsi"/>
              </w:rPr>
              <w:t xml:space="preserve"> </w:t>
            </w:r>
            <w:proofErr w:type="spellStart"/>
            <w:r w:rsidRPr="00596E5D">
              <w:rPr>
                <w:rFonts w:asciiTheme="minorHAnsi" w:hAnsiTheme="minorHAnsi"/>
              </w:rPr>
              <w:t>einschließlich</w:t>
            </w:r>
            <w:proofErr w:type="spellEnd"/>
            <w:r w:rsidRPr="00596E5D">
              <w:rPr>
                <w:rFonts w:asciiTheme="minorHAnsi" w:hAnsiTheme="minorHAnsi"/>
              </w:rPr>
              <w:t xml:space="preserve"> </w:t>
            </w:r>
            <w:proofErr w:type="spellStart"/>
            <w:r w:rsidRPr="00596E5D">
              <w:rPr>
                <w:rFonts w:asciiTheme="minorHAnsi" w:hAnsiTheme="minorHAnsi"/>
              </w:rPr>
              <w:t>Verwendung</w:t>
            </w:r>
            <w:proofErr w:type="spellEnd"/>
            <w:r w:rsidRPr="00596E5D">
              <w:rPr>
                <w:rFonts w:asciiTheme="minorHAnsi" w:hAnsiTheme="minorHAnsi"/>
              </w:rPr>
              <w:t xml:space="preserve"> von </w:t>
            </w:r>
            <w:proofErr w:type="spellStart"/>
            <w:r w:rsidRPr="00596E5D">
              <w:rPr>
                <w:rFonts w:asciiTheme="minorHAnsi" w:hAnsiTheme="minorHAnsi"/>
              </w:rPr>
              <w:t>recycelten</w:t>
            </w:r>
            <w:proofErr w:type="spellEnd"/>
            <w:r w:rsidRPr="00596E5D">
              <w:rPr>
                <w:rFonts w:asciiTheme="minorHAnsi" w:hAnsiTheme="minorHAnsi"/>
              </w:rPr>
              <w:t xml:space="preserve"> </w:t>
            </w:r>
            <w:proofErr w:type="spellStart"/>
            <w:r w:rsidRPr="00596E5D">
              <w:rPr>
                <w:rFonts w:asciiTheme="minorHAnsi" w:hAnsiTheme="minorHAnsi"/>
              </w:rPr>
              <w:t>Materialien</w:t>
            </w:r>
            <w:proofErr w:type="spellEnd"/>
          </w:p>
          <w:p w:rsidR="003D436E" w:rsidRPr="00596E5D" w:rsidRDefault="009F7FD0" w:rsidP="000731BB">
            <w:pPr>
              <w:pStyle w:val="ListBullet"/>
              <w:numPr>
                <w:ilvl w:val="0"/>
                <w:numId w:val="7"/>
              </w:numPr>
              <w:spacing w:before="120" w:after="120"/>
              <w:contextualSpacing w:val="0"/>
              <w:rPr>
                <w:rFonts w:asciiTheme="minorHAnsi" w:hAnsiTheme="minorHAnsi"/>
              </w:rPr>
            </w:pPr>
            <w:proofErr w:type="spellStart"/>
            <w:r w:rsidRPr="00596E5D">
              <w:rPr>
                <w:rFonts w:asciiTheme="minorHAnsi" w:hAnsiTheme="minorHAnsi"/>
              </w:rPr>
              <w:t>beabsichtigte</w:t>
            </w:r>
            <w:proofErr w:type="spellEnd"/>
            <w:r w:rsidRPr="00596E5D">
              <w:rPr>
                <w:rFonts w:asciiTheme="minorHAnsi" w:hAnsiTheme="minorHAnsi"/>
              </w:rPr>
              <w:t xml:space="preserve"> </w:t>
            </w:r>
            <w:proofErr w:type="spellStart"/>
            <w:r w:rsidRPr="00596E5D">
              <w:rPr>
                <w:rFonts w:asciiTheme="minorHAnsi" w:hAnsiTheme="minorHAnsi"/>
              </w:rPr>
              <w:t>Verwendung</w:t>
            </w:r>
            <w:proofErr w:type="spellEnd"/>
            <w:r w:rsidRPr="00596E5D">
              <w:rPr>
                <w:rFonts w:asciiTheme="minorHAnsi" w:hAnsiTheme="minorHAnsi"/>
              </w:rPr>
              <w:t xml:space="preserve"> der </w:t>
            </w:r>
            <w:proofErr w:type="spellStart"/>
            <w:r w:rsidRPr="00596E5D">
              <w:rPr>
                <w:rFonts w:asciiTheme="minorHAnsi" w:hAnsiTheme="minorHAnsi"/>
              </w:rPr>
              <w:t>Verpackungsmaterialien</w:t>
            </w:r>
            <w:proofErr w:type="spellEnd"/>
            <w:r w:rsidRPr="00596E5D">
              <w:rPr>
                <w:rFonts w:asciiTheme="minorHAnsi" w:hAnsiTheme="minorHAnsi"/>
              </w:rPr>
              <w:t xml:space="preserve"> und </w:t>
            </w:r>
            <w:proofErr w:type="spellStart"/>
            <w:r w:rsidRPr="00596E5D">
              <w:rPr>
                <w:rFonts w:asciiTheme="minorHAnsi" w:hAnsiTheme="minorHAnsi"/>
              </w:rPr>
              <w:t>definierte</w:t>
            </w:r>
            <w:proofErr w:type="spellEnd"/>
            <w:r w:rsidRPr="00596E5D">
              <w:rPr>
                <w:rFonts w:asciiTheme="minorHAnsi" w:hAnsiTheme="minorHAnsi"/>
              </w:rPr>
              <w:t xml:space="preserve"> </w:t>
            </w:r>
            <w:proofErr w:type="spellStart"/>
            <w:r w:rsidRPr="00596E5D">
              <w:rPr>
                <w:rFonts w:asciiTheme="minorHAnsi" w:hAnsiTheme="minorHAnsi"/>
              </w:rPr>
              <w:t>Nutzungseinschränkungen</w:t>
            </w:r>
            <w:proofErr w:type="spellEnd"/>
            <w:r w:rsidRPr="00596E5D">
              <w:rPr>
                <w:rFonts w:asciiTheme="minorHAnsi" w:hAnsiTheme="minorHAnsi"/>
              </w:rPr>
              <w:t xml:space="preserve"> (z. B. </w:t>
            </w:r>
            <w:proofErr w:type="spellStart"/>
            <w:r w:rsidRPr="00596E5D">
              <w:rPr>
                <w:rFonts w:asciiTheme="minorHAnsi" w:hAnsiTheme="minorHAnsi"/>
              </w:rPr>
              <w:t>direkter</w:t>
            </w:r>
            <w:proofErr w:type="spellEnd"/>
            <w:r w:rsidRPr="00596E5D">
              <w:rPr>
                <w:rFonts w:asciiTheme="minorHAnsi" w:hAnsiTheme="minorHAnsi"/>
              </w:rPr>
              <w:t xml:space="preserve"> </w:t>
            </w:r>
            <w:proofErr w:type="spellStart"/>
            <w:r w:rsidRPr="00596E5D">
              <w:rPr>
                <w:rFonts w:asciiTheme="minorHAnsi" w:hAnsiTheme="minorHAnsi"/>
              </w:rPr>
              <w:t>Kontakt</w:t>
            </w:r>
            <w:proofErr w:type="spellEnd"/>
            <w:r w:rsidRPr="00596E5D">
              <w:rPr>
                <w:rFonts w:asciiTheme="minorHAnsi" w:hAnsiTheme="minorHAnsi"/>
              </w:rPr>
              <w:t xml:space="preserve"> </w:t>
            </w:r>
            <w:proofErr w:type="spellStart"/>
            <w:r w:rsidRPr="00596E5D">
              <w:rPr>
                <w:rFonts w:asciiTheme="minorHAnsi" w:hAnsiTheme="minorHAnsi"/>
              </w:rPr>
              <w:t>mit</w:t>
            </w:r>
            <w:proofErr w:type="spellEnd"/>
            <w:r w:rsidRPr="00596E5D">
              <w:rPr>
                <w:rFonts w:asciiTheme="minorHAnsi" w:hAnsiTheme="minorHAnsi"/>
              </w:rPr>
              <w:t xml:space="preserve"> </w:t>
            </w:r>
            <w:proofErr w:type="spellStart"/>
            <w:r w:rsidRPr="00596E5D">
              <w:rPr>
                <w:rFonts w:asciiTheme="minorHAnsi" w:hAnsiTheme="minorHAnsi"/>
              </w:rPr>
              <w:t>Lebensmitteln</w:t>
            </w:r>
            <w:proofErr w:type="spellEnd"/>
            <w:r w:rsidRPr="00596E5D">
              <w:rPr>
                <w:rFonts w:asciiTheme="minorHAnsi" w:hAnsiTheme="minorHAnsi"/>
              </w:rPr>
              <w:t xml:space="preserve"> </w:t>
            </w:r>
            <w:proofErr w:type="spellStart"/>
            <w:r w:rsidRPr="00596E5D">
              <w:rPr>
                <w:rFonts w:asciiTheme="minorHAnsi" w:hAnsiTheme="minorHAnsi"/>
              </w:rPr>
              <w:t>oder</w:t>
            </w:r>
            <w:proofErr w:type="spellEnd"/>
            <w:r w:rsidRPr="00596E5D">
              <w:rPr>
                <w:rFonts w:asciiTheme="minorHAnsi" w:hAnsiTheme="minorHAnsi"/>
              </w:rPr>
              <w:t xml:space="preserve"> </w:t>
            </w:r>
            <w:proofErr w:type="spellStart"/>
            <w:r w:rsidRPr="00596E5D">
              <w:rPr>
                <w:rFonts w:asciiTheme="minorHAnsi" w:hAnsiTheme="minorHAnsi"/>
              </w:rPr>
              <w:t>hygieneempfindlichen</w:t>
            </w:r>
            <w:proofErr w:type="spellEnd"/>
            <w:r w:rsidRPr="00596E5D">
              <w:rPr>
                <w:rFonts w:asciiTheme="minorHAnsi" w:hAnsiTheme="minorHAnsi"/>
              </w:rPr>
              <w:t xml:space="preserve"> </w:t>
            </w:r>
            <w:proofErr w:type="spellStart"/>
            <w:r w:rsidRPr="00596E5D">
              <w:rPr>
                <w:rFonts w:asciiTheme="minorHAnsi" w:hAnsiTheme="minorHAnsi"/>
              </w:rPr>
              <w:t>Produkten</w:t>
            </w:r>
            <w:proofErr w:type="spellEnd"/>
            <w:r w:rsidRPr="00596E5D">
              <w:rPr>
                <w:rFonts w:asciiTheme="minorHAnsi" w:hAnsiTheme="minorHAnsi"/>
              </w:rPr>
              <w:t xml:space="preserve">, </w:t>
            </w:r>
            <w:proofErr w:type="spellStart"/>
            <w:r w:rsidRPr="00596E5D">
              <w:rPr>
                <w:rFonts w:asciiTheme="minorHAnsi" w:hAnsiTheme="minorHAnsi"/>
              </w:rPr>
              <w:t>physikalische</w:t>
            </w:r>
            <w:proofErr w:type="spellEnd"/>
            <w:r w:rsidRPr="00596E5D">
              <w:rPr>
                <w:rFonts w:asciiTheme="minorHAnsi" w:hAnsiTheme="minorHAnsi"/>
              </w:rPr>
              <w:t xml:space="preserve"> </w:t>
            </w:r>
            <w:proofErr w:type="spellStart"/>
            <w:r w:rsidRPr="00596E5D">
              <w:rPr>
                <w:rFonts w:asciiTheme="minorHAnsi" w:hAnsiTheme="minorHAnsi"/>
              </w:rPr>
              <w:t>oder</w:t>
            </w:r>
            <w:proofErr w:type="spellEnd"/>
            <w:r w:rsidRPr="00596E5D">
              <w:rPr>
                <w:rFonts w:asciiTheme="minorHAnsi" w:hAnsiTheme="minorHAnsi"/>
              </w:rPr>
              <w:t xml:space="preserve"> </w:t>
            </w:r>
            <w:proofErr w:type="spellStart"/>
            <w:r w:rsidRPr="00596E5D">
              <w:rPr>
                <w:rFonts w:asciiTheme="minorHAnsi" w:hAnsiTheme="minorHAnsi"/>
              </w:rPr>
              <w:t>chemische</w:t>
            </w:r>
            <w:proofErr w:type="spellEnd"/>
            <w:r w:rsidRPr="00596E5D">
              <w:rPr>
                <w:rFonts w:asciiTheme="minorHAnsi" w:hAnsiTheme="minorHAnsi"/>
              </w:rPr>
              <w:t xml:space="preserve"> </w:t>
            </w:r>
            <w:proofErr w:type="spellStart"/>
            <w:r w:rsidRPr="00596E5D">
              <w:rPr>
                <w:rFonts w:asciiTheme="minorHAnsi" w:hAnsiTheme="minorHAnsi"/>
              </w:rPr>
              <w:t>Bedingungen</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2.2.4</w:t>
            </w:r>
          </w:p>
        </w:tc>
        <w:tc>
          <w:tcPr>
            <w:tcW w:w="7369" w:type="dxa"/>
          </w:tcPr>
          <w:p w:rsidR="009F7FD0" w:rsidRPr="00596E5D" w:rsidRDefault="009F7FD0" w:rsidP="000731BB">
            <w:pPr>
              <w:pStyle w:val="para"/>
              <w:spacing w:before="120" w:after="120"/>
              <w:rPr>
                <w:rFonts w:asciiTheme="minorHAnsi" w:hAnsiTheme="minorHAnsi"/>
              </w:rPr>
            </w:pPr>
            <w:proofErr w:type="spellStart"/>
            <w:r w:rsidRPr="00596E5D">
              <w:rPr>
                <w:rFonts w:asciiTheme="minorHAnsi" w:hAnsiTheme="minorHAnsi"/>
              </w:rPr>
              <w:t>Für</w:t>
            </w:r>
            <w:proofErr w:type="spellEnd"/>
            <w:r w:rsidRPr="00596E5D">
              <w:rPr>
                <w:rFonts w:asciiTheme="minorHAnsi" w:hAnsiTheme="minorHAnsi"/>
              </w:rPr>
              <w:t xml:space="preserve"> </w:t>
            </w:r>
            <w:proofErr w:type="spellStart"/>
            <w:r w:rsidRPr="00596E5D">
              <w:rPr>
                <w:rFonts w:asciiTheme="minorHAnsi" w:hAnsiTheme="minorHAnsi"/>
              </w:rPr>
              <w:t>jedes</w:t>
            </w:r>
            <w:proofErr w:type="spellEnd"/>
            <w:r w:rsidRPr="00596E5D">
              <w:rPr>
                <w:rFonts w:asciiTheme="minorHAnsi" w:hAnsiTheme="minorHAnsi"/>
              </w:rPr>
              <w:t xml:space="preserve"> </w:t>
            </w:r>
            <w:proofErr w:type="spellStart"/>
            <w:r w:rsidRPr="00596E5D">
              <w:rPr>
                <w:rFonts w:asciiTheme="minorHAnsi" w:hAnsiTheme="minorHAnsi"/>
              </w:rPr>
              <w:t>Produkt</w:t>
            </w:r>
            <w:proofErr w:type="spellEnd"/>
            <w:r w:rsidRPr="00596E5D">
              <w:rPr>
                <w:rFonts w:asciiTheme="minorHAnsi" w:hAnsiTheme="minorHAnsi"/>
              </w:rPr>
              <w:t xml:space="preserve">, </w:t>
            </w:r>
            <w:proofErr w:type="spellStart"/>
            <w:r w:rsidRPr="00596E5D">
              <w:rPr>
                <w:rFonts w:asciiTheme="minorHAnsi" w:hAnsiTheme="minorHAnsi"/>
              </w:rPr>
              <w:t>jede</w:t>
            </w:r>
            <w:proofErr w:type="spellEnd"/>
            <w:r w:rsidRPr="00596E5D">
              <w:rPr>
                <w:rFonts w:asciiTheme="minorHAnsi" w:hAnsiTheme="minorHAnsi"/>
              </w:rPr>
              <w:t xml:space="preserve"> </w:t>
            </w:r>
            <w:proofErr w:type="spellStart"/>
            <w:r w:rsidRPr="00596E5D">
              <w:rPr>
                <w:rFonts w:asciiTheme="minorHAnsi" w:hAnsiTheme="minorHAnsi"/>
              </w:rPr>
              <w:t>Produktgruppe</w:t>
            </w:r>
            <w:proofErr w:type="spellEnd"/>
            <w:r w:rsidRPr="00596E5D">
              <w:rPr>
                <w:rFonts w:asciiTheme="minorHAnsi" w:hAnsiTheme="minorHAnsi"/>
              </w:rPr>
              <w:t xml:space="preserve"> und </w:t>
            </w:r>
            <w:proofErr w:type="spellStart"/>
            <w:r w:rsidRPr="00596E5D">
              <w:rPr>
                <w:rFonts w:asciiTheme="minorHAnsi" w:hAnsiTheme="minorHAnsi"/>
              </w:rPr>
              <w:t>jeden</w:t>
            </w:r>
            <w:proofErr w:type="spellEnd"/>
            <w:r w:rsidRPr="00596E5D">
              <w:rPr>
                <w:rFonts w:asciiTheme="minorHAnsi" w:hAnsiTheme="minorHAnsi"/>
              </w:rPr>
              <w:t xml:space="preserve"> </w:t>
            </w:r>
            <w:proofErr w:type="spellStart"/>
            <w:r w:rsidRPr="00596E5D">
              <w:rPr>
                <w:rFonts w:asciiTheme="minorHAnsi" w:hAnsiTheme="minorHAnsi"/>
              </w:rPr>
              <w:t>Prozess</w:t>
            </w:r>
            <w:proofErr w:type="spellEnd"/>
            <w:r w:rsidRPr="00596E5D">
              <w:rPr>
                <w:rFonts w:asciiTheme="minorHAnsi" w:hAnsiTheme="minorHAnsi"/>
              </w:rPr>
              <w:t xml:space="preserve"> </w:t>
            </w:r>
            <w:proofErr w:type="spellStart"/>
            <w:r w:rsidRPr="00596E5D">
              <w:rPr>
                <w:rFonts w:asciiTheme="minorHAnsi" w:hAnsiTheme="minorHAnsi"/>
              </w:rPr>
              <w:t>wird</w:t>
            </w:r>
            <w:proofErr w:type="spellEnd"/>
            <w:r w:rsidRPr="00596E5D">
              <w:rPr>
                <w:rFonts w:asciiTheme="minorHAnsi" w:hAnsiTheme="minorHAnsi"/>
              </w:rPr>
              <w:t xml:space="preserve"> </w:t>
            </w:r>
            <w:proofErr w:type="spellStart"/>
            <w:r w:rsidRPr="00596E5D">
              <w:rPr>
                <w:rFonts w:asciiTheme="minorHAnsi" w:hAnsiTheme="minorHAnsi"/>
              </w:rPr>
              <w:t>ein</w:t>
            </w:r>
            <w:proofErr w:type="spellEnd"/>
            <w:r w:rsidRPr="00596E5D">
              <w:rPr>
                <w:rFonts w:asciiTheme="minorHAnsi" w:hAnsiTheme="minorHAnsi"/>
              </w:rPr>
              <w:t xml:space="preserve"> </w:t>
            </w:r>
            <w:proofErr w:type="spellStart"/>
            <w:r w:rsidRPr="00596E5D">
              <w:rPr>
                <w:rFonts w:asciiTheme="minorHAnsi" w:hAnsiTheme="minorHAnsi"/>
              </w:rPr>
              <w:t>Flussdiagramm</w:t>
            </w:r>
            <w:proofErr w:type="spellEnd"/>
            <w:r w:rsidRPr="00596E5D">
              <w:rPr>
                <w:rFonts w:asciiTheme="minorHAnsi" w:hAnsiTheme="minorHAnsi"/>
              </w:rPr>
              <w:t xml:space="preserve"> </w:t>
            </w:r>
            <w:proofErr w:type="spellStart"/>
            <w:r w:rsidRPr="00596E5D">
              <w:rPr>
                <w:rFonts w:asciiTheme="minorHAnsi" w:hAnsiTheme="minorHAnsi"/>
              </w:rPr>
              <w:t>erstellt</w:t>
            </w:r>
            <w:proofErr w:type="spellEnd"/>
            <w:r w:rsidRPr="00596E5D">
              <w:rPr>
                <w:rFonts w:asciiTheme="minorHAnsi" w:hAnsiTheme="minorHAnsi"/>
              </w:rPr>
              <w:t xml:space="preserve">. </w:t>
            </w:r>
            <w:proofErr w:type="spellStart"/>
            <w:r w:rsidRPr="00596E5D">
              <w:rPr>
                <w:rFonts w:asciiTheme="minorHAnsi" w:hAnsiTheme="minorHAnsi"/>
              </w:rPr>
              <w:t>Dazu</w:t>
            </w:r>
            <w:proofErr w:type="spellEnd"/>
            <w:r w:rsidRPr="00596E5D">
              <w:rPr>
                <w:rFonts w:asciiTheme="minorHAnsi" w:hAnsiTheme="minorHAnsi"/>
              </w:rPr>
              <w:t xml:space="preserve"> </w:t>
            </w:r>
            <w:proofErr w:type="spellStart"/>
            <w:r w:rsidRPr="00596E5D">
              <w:rPr>
                <w:rFonts w:asciiTheme="minorHAnsi" w:hAnsiTheme="minorHAnsi"/>
              </w:rPr>
              <w:t>gehört</w:t>
            </w:r>
            <w:proofErr w:type="spellEnd"/>
            <w:r w:rsidRPr="00596E5D">
              <w:rPr>
                <w:rFonts w:asciiTheme="minorHAnsi" w:hAnsiTheme="minorHAnsi"/>
              </w:rPr>
              <w:t xml:space="preserve"> </w:t>
            </w:r>
            <w:proofErr w:type="spellStart"/>
            <w:r w:rsidRPr="00596E5D">
              <w:rPr>
                <w:rFonts w:asciiTheme="minorHAnsi" w:hAnsiTheme="minorHAnsi"/>
              </w:rPr>
              <w:t>jeder</w:t>
            </w:r>
            <w:proofErr w:type="spellEnd"/>
            <w:r w:rsidRPr="00596E5D">
              <w:rPr>
                <w:rFonts w:asciiTheme="minorHAnsi" w:hAnsiTheme="minorHAnsi"/>
              </w:rPr>
              <w:t xml:space="preserve"> </w:t>
            </w:r>
            <w:proofErr w:type="spellStart"/>
            <w:r w:rsidRPr="00596E5D">
              <w:rPr>
                <w:rFonts w:asciiTheme="minorHAnsi" w:hAnsiTheme="minorHAnsi"/>
              </w:rPr>
              <w:t>Prozessschritt</w:t>
            </w:r>
            <w:proofErr w:type="spellEnd"/>
            <w:r w:rsidRPr="00596E5D">
              <w:rPr>
                <w:rFonts w:asciiTheme="minorHAnsi" w:hAnsiTheme="minorHAnsi"/>
              </w:rPr>
              <w:t xml:space="preserve"> </w:t>
            </w:r>
            <w:proofErr w:type="spellStart"/>
            <w:r w:rsidRPr="00596E5D">
              <w:rPr>
                <w:rFonts w:asciiTheme="minorHAnsi" w:hAnsiTheme="minorHAnsi"/>
              </w:rPr>
              <w:t>vom</w:t>
            </w:r>
            <w:proofErr w:type="spellEnd"/>
            <w:r w:rsidRPr="00596E5D">
              <w:rPr>
                <w:rFonts w:asciiTheme="minorHAnsi" w:hAnsiTheme="minorHAnsi"/>
              </w:rPr>
              <w:t xml:space="preserve"> </w:t>
            </w:r>
            <w:proofErr w:type="spellStart"/>
            <w:r w:rsidRPr="00596E5D">
              <w:rPr>
                <w:rFonts w:asciiTheme="minorHAnsi" w:hAnsiTheme="minorHAnsi"/>
              </w:rPr>
              <w:t>Erhalt</w:t>
            </w:r>
            <w:proofErr w:type="spellEnd"/>
            <w:r w:rsidRPr="00596E5D">
              <w:rPr>
                <w:rFonts w:asciiTheme="minorHAnsi" w:hAnsiTheme="minorHAnsi"/>
              </w:rPr>
              <w:t xml:space="preserve"> der </w:t>
            </w:r>
            <w:proofErr w:type="spellStart"/>
            <w:r w:rsidRPr="00596E5D">
              <w:rPr>
                <w:rFonts w:asciiTheme="minorHAnsi" w:hAnsiTheme="minorHAnsi"/>
              </w:rPr>
              <w:t>Rohmaterialien</w:t>
            </w:r>
            <w:proofErr w:type="spellEnd"/>
            <w:r w:rsidRPr="00596E5D">
              <w:rPr>
                <w:rFonts w:asciiTheme="minorHAnsi" w:hAnsiTheme="minorHAnsi"/>
              </w:rPr>
              <w:t xml:space="preserve"> bis </w:t>
            </w:r>
            <w:proofErr w:type="spellStart"/>
            <w:r w:rsidRPr="00596E5D">
              <w:rPr>
                <w:rFonts w:asciiTheme="minorHAnsi" w:hAnsiTheme="minorHAnsi"/>
              </w:rPr>
              <w:t>zur</w:t>
            </w:r>
            <w:proofErr w:type="spellEnd"/>
            <w:r w:rsidRPr="00596E5D">
              <w:rPr>
                <w:rFonts w:asciiTheme="minorHAnsi" w:hAnsiTheme="minorHAnsi"/>
              </w:rPr>
              <w:t xml:space="preserve"> </w:t>
            </w:r>
            <w:proofErr w:type="spellStart"/>
            <w:r w:rsidRPr="00596E5D">
              <w:rPr>
                <w:rFonts w:asciiTheme="minorHAnsi" w:hAnsiTheme="minorHAnsi"/>
              </w:rPr>
              <w:t>Auslieferung</w:t>
            </w:r>
            <w:proofErr w:type="spellEnd"/>
            <w:r w:rsidRPr="00596E5D">
              <w:rPr>
                <w:rFonts w:asciiTheme="minorHAnsi" w:hAnsiTheme="minorHAnsi"/>
              </w:rPr>
              <w:t xml:space="preserve"> an den </w:t>
            </w:r>
            <w:proofErr w:type="spellStart"/>
            <w:r w:rsidRPr="00596E5D">
              <w:rPr>
                <w:rFonts w:asciiTheme="minorHAnsi" w:hAnsiTheme="minorHAnsi"/>
              </w:rPr>
              <w:t>Kunden</w:t>
            </w:r>
            <w:proofErr w:type="spellEnd"/>
            <w:r w:rsidRPr="00596E5D">
              <w:rPr>
                <w:rFonts w:asciiTheme="minorHAnsi" w:hAnsiTheme="minorHAnsi"/>
              </w:rPr>
              <w:t xml:space="preserve">. Der </w:t>
            </w:r>
            <w:proofErr w:type="spellStart"/>
            <w:r w:rsidRPr="00596E5D">
              <w:rPr>
                <w:rFonts w:asciiTheme="minorHAnsi" w:hAnsiTheme="minorHAnsi"/>
              </w:rPr>
              <w:t>Prozessablauf</w:t>
            </w:r>
            <w:proofErr w:type="spellEnd"/>
            <w:r w:rsidRPr="00596E5D">
              <w:rPr>
                <w:rFonts w:asciiTheme="minorHAnsi" w:hAnsiTheme="minorHAnsi"/>
              </w:rPr>
              <w:t xml:space="preserve"> </w:t>
            </w:r>
            <w:proofErr w:type="spellStart"/>
            <w:r w:rsidRPr="00596E5D">
              <w:rPr>
                <w:rFonts w:asciiTheme="minorHAnsi" w:hAnsiTheme="minorHAnsi"/>
              </w:rPr>
              <w:t>enthält</w:t>
            </w:r>
            <w:proofErr w:type="spellEnd"/>
            <w:r w:rsidRPr="00596E5D">
              <w:rPr>
                <w:rFonts w:asciiTheme="minorHAnsi" w:hAnsiTheme="minorHAnsi"/>
              </w:rPr>
              <w:t xml:space="preserve"> u. a. die </w:t>
            </w:r>
            <w:proofErr w:type="spellStart"/>
            <w:r w:rsidRPr="00596E5D">
              <w:rPr>
                <w:rFonts w:asciiTheme="minorHAnsi" w:hAnsiTheme="minorHAnsi"/>
              </w:rPr>
              <w:t>folgenden</w:t>
            </w:r>
            <w:proofErr w:type="spellEnd"/>
            <w:r w:rsidRPr="00596E5D">
              <w:rPr>
                <w:rFonts w:asciiTheme="minorHAnsi" w:hAnsiTheme="minorHAnsi"/>
              </w:rPr>
              <w:t xml:space="preserve"> </w:t>
            </w:r>
            <w:proofErr w:type="spellStart"/>
            <w:r w:rsidRPr="00596E5D">
              <w:rPr>
                <w:rFonts w:asciiTheme="minorHAnsi" w:hAnsiTheme="minorHAnsi"/>
              </w:rPr>
              <w:t>Punkte</w:t>
            </w:r>
            <w:proofErr w:type="spellEnd"/>
            <w:r w:rsidRPr="00596E5D">
              <w:rPr>
                <w:rFonts w:asciiTheme="minorHAnsi" w:hAnsiTheme="minorHAnsi"/>
              </w:rPr>
              <w:t xml:space="preserve">, falls </w:t>
            </w:r>
            <w:proofErr w:type="spellStart"/>
            <w:r w:rsidRPr="00596E5D">
              <w:rPr>
                <w:rFonts w:asciiTheme="minorHAnsi" w:hAnsiTheme="minorHAnsi"/>
              </w:rPr>
              <w:t>zutreffend</w:t>
            </w:r>
            <w:proofErr w:type="spellEnd"/>
            <w:r w:rsidRPr="00596E5D">
              <w:rPr>
                <w:rFonts w:asciiTheme="minorHAnsi" w:hAnsiTheme="minorHAnsi"/>
              </w:rPr>
              <w:t>:</w:t>
            </w:r>
          </w:p>
          <w:p w:rsidR="009F7FD0" w:rsidRPr="00596E5D" w:rsidRDefault="009F7FD0" w:rsidP="000731BB">
            <w:pPr>
              <w:pStyle w:val="para"/>
              <w:numPr>
                <w:ilvl w:val="0"/>
                <w:numId w:val="8"/>
              </w:numPr>
              <w:spacing w:before="120" w:after="120"/>
              <w:ind w:left="714" w:hanging="357"/>
              <w:rPr>
                <w:rFonts w:asciiTheme="minorHAnsi" w:hAnsiTheme="minorHAnsi"/>
              </w:rPr>
            </w:pPr>
            <w:proofErr w:type="spellStart"/>
            <w:r w:rsidRPr="00596E5D">
              <w:rPr>
                <w:rFonts w:asciiTheme="minorHAnsi" w:hAnsiTheme="minorHAnsi"/>
              </w:rPr>
              <w:t>Erhalt</w:t>
            </w:r>
            <w:proofErr w:type="spellEnd"/>
            <w:r w:rsidRPr="00596E5D">
              <w:rPr>
                <w:rFonts w:asciiTheme="minorHAnsi" w:hAnsiTheme="minorHAnsi"/>
              </w:rPr>
              <w:t xml:space="preserve"> und </w:t>
            </w:r>
            <w:proofErr w:type="spellStart"/>
            <w:r w:rsidRPr="00596E5D">
              <w:rPr>
                <w:rFonts w:asciiTheme="minorHAnsi" w:hAnsiTheme="minorHAnsi"/>
              </w:rPr>
              <w:t>Genehmigung</w:t>
            </w:r>
            <w:proofErr w:type="spellEnd"/>
            <w:r w:rsidRPr="00596E5D">
              <w:rPr>
                <w:rFonts w:asciiTheme="minorHAnsi" w:hAnsiTheme="minorHAnsi"/>
              </w:rPr>
              <w:t xml:space="preserve"> von </w:t>
            </w:r>
            <w:proofErr w:type="spellStart"/>
            <w:r w:rsidRPr="00596E5D">
              <w:rPr>
                <w:rFonts w:asciiTheme="minorHAnsi" w:hAnsiTheme="minorHAnsi"/>
              </w:rPr>
              <w:t>Grafikvorlagen</w:t>
            </w:r>
            <w:proofErr w:type="spellEnd"/>
          </w:p>
          <w:p w:rsidR="009F7FD0" w:rsidRPr="00596E5D" w:rsidRDefault="009F7FD0" w:rsidP="000731BB">
            <w:pPr>
              <w:pStyle w:val="para"/>
              <w:numPr>
                <w:ilvl w:val="0"/>
                <w:numId w:val="8"/>
              </w:numPr>
              <w:spacing w:before="120" w:after="120"/>
              <w:ind w:left="714" w:hanging="357"/>
              <w:rPr>
                <w:rFonts w:asciiTheme="minorHAnsi" w:hAnsiTheme="minorHAnsi"/>
              </w:rPr>
            </w:pPr>
            <w:proofErr w:type="spellStart"/>
            <w:r w:rsidRPr="00596E5D">
              <w:rPr>
                <w:rFonts w:asciiTheme="minorHAnsi" w:hAnsiTheme="minorHAnsi"/>
              </w:rPr>
              <w:t>Erhalt</w:t>
            </w:r>
            <w:proofErr w:type="spellEnd"/>
            <w:r w:rsidRPr="00596E5D">
              <w:rPr>
                <w:rFonts w:asciiTheme="minorHAnsi" w:hAnsiTheme="minorHAnsi"/>
              </w:rPr>
              <w:t xml:space="preserve"> und </w:t>
            </w:r>
            <w:proofErr w:type="spellStart"/>
            <w:r w:rsidRPr="00596E5D">
              <w:rPr>
                <w:rFonts w:asciiTheme="minorHAnsi" w:hAnsiTheme="minorHAnsi"/>
              </w:rPr>
              <w:t>Vorbereitung</w:t>
            </w:r>
            <w:proofErr w:type="spellEnd"/>
            <w:r w:rsidRPr="00596E5D">
              <w:rPr>
                <w:rFonts w:asciiTheme="minorHAnsi" w:hAnsiTheme="minorHAnsi"/>
              </w:rPr>
              <w:t xml:space="preserve"> von </w:t>
            </w:r>
            <w:proofErr w:type="spellStart"/>
            <w:r w:rsidRPr="00596E5D">
              <w:rPr>
                <w:rFonts w:asciiTheme="minorHAnsi" w:hAnsiTheme="minorHAnsi"/>
              </w:rPr>
              <w:t>Rohmaterialien</w:t>
            </w:r>
            <w:proofErr w:type="spellEnd"/>
            <w:r w:rsidRPr="00596E5D">
              <w:rPr>
                <w:rFonts w:asciiTheme="minorHAnsi" w:hAnsiTheme="minorHAnsi"/>
              </w:rPr>
              <w:t xml:space="preserve"> </w:t>
            </w:r>
            <w:proofErr w:type="spellStart"/>
            <w:r w:rsidRPr="00596E5D">
              <w:rPr>
                <w:rFonts w:asciiTheme="minorHAnsi" w:hAnsiTheme="minorHAnsi"/>
              </w:rPr>
              <w:t>wie</w:t>
            </w:r>
            <w:proofErr w:type="spellEnd"/>
            <w:r w:rsidRPr="00596E5D">
              <w:rPr>
                <w:rFonts w:asciiTheme="minorHAnsi" w:hAnsiTheme="minorHAnsi"/>
              </w:rPr>
              <w:t xml:space="preserve"> </w:t>
            </w:r>
            <w:proofErr w:type="spellStart"/>
            <w:r w:rsidRPr="00596E5D">
              <w:rPr>
                <w:rFonts w:asciiTheme="minorHAnsi" w:hAnsiTheme="minorHAnsi"/>
              </w:rPr>
              <w:t>Zusätzen</w:t>
            </w:r>
            <w:proofErr w:type="spellEnd"/>
            <w:r w:rsidRPr="00596E5D">
              <w:rPr>
                <w:rFonts w:asciiTheme="minorHAnsi" w:hAnsiTheme="minorHAnsi"/>
              </w:rPr>
              <w:t xml:space="preserve">, </w:t>
            </w:r>
            <w:proofErr w:type="spellStart"/>
            <w:r w:rsidRPr="00596E5D">
              <w:rPr>
                <w:rFonts w:asciiTheme="minorHAnsi" w:hAnsiTheme="minorHAnsi"/>
              </w:rPr>
              <w:t>Druckfarben</w:t>
            </w:r>
            <w:proofErr w:type="spellEnd"/>
            <w:r w:rsidRPr="00596E5D">
              <w:rPr>
                <w:rFonts w:asciiTheme="minorHAnsi" w:hAnsiTheme="minorHAnsi"/>
              </w:rPr>
              <w:t xml:space="preserve"> und </w:t>
            </w:r>
            <w:proofErr w:type="spellStart"/>
            <w:r w:rsidRPr="00596E5D">
              <w:rPr>
                <w:rFonts w:asciiTheme="minorHAnsi" w:hAnsiTheme="minorHAnsi"/>
              </w:rPr>
              <w:t>Klebstoffen</w:t>
            </w:r>
            <w:proofErr w:type="spellEnd"/>
          </w:p>
          <w:p w:rsidR="009F7FD0" w:rsidRPr="00596E5D" w:rsidRDefault="009F7FD0" w:rsidP="000731BB">
            <w:pPr>
              <w:pStyle w:val="para"/>
              <w:numPr>
                <w:ilvl w:val="0"/>
                <w:numId w:val="8"/>
              </w:numPr>
              <w:spacing w:before="120" w:after="120"/>
              <w:ind w:left="714" w:hanging="357"/>
              <w:rPr>
                <w:rFonts w:asciiTheme="minorHAnsi" w:hAnsiTheme="minorHAnsi"/>
              </w:rPr>
            </w:pPr>
            <w:proofErr w:type="spellStart"/>
            <w:r w:rsidRPr="00596E5D">
              <w:rPr>
                <w:rFonts w:asciiTheme="minorHAnsi" w:hAnsiTheme="minorHAnsi"/>
              </w:rPr>
              <w:t>alle</w:t>
            </w:r>
            <w:proofErr w:type="spellEnd"/>
            <w:r w:rsidRPr="00596E5D">
              <w:rPr>
                <w:rFonts w:asciiTheme="minorHAnsi" w:hAnsiTheme="minorHAnsi"/>
              </w:rPr>
              <w:t xml:space="preserve"> </w:t>
            </w:r>
            <w:proofErr w:type="spellStart"/>
            <w:r w:rsidRPr="00596E5D">
              <w:rPr>
                <w:rFonts w:asciiTheme="minorHAnsi" w:hAnsiTheme="minorHAnsi"/>
              </w:rPr>
              <w:t>Schritte</w:t>
            </w:r>
            <w:proofErr w:type="spellEnd"/>
            <w:r w:rsidRPr="00596E5D">
              <w:rPr>
                <w:rFonts w:asciiTheme="minorHAnsi" w:hAnsiTheme="minorHAnsi"/>
              </w:rPr>
              <w:t xml:space="preserve"> des </w:t>
            </w:r>
            <w:proofErr w:type="spellStart"/>
            <w:r w:rsidRPr="00596E5D">
              <w:rPr>
                <w:rFonts w:asciiTheme="minorHAnsi" w:hAnsiTheme="minorHAnsi"/>
              </w:rPr>
              <w:t>Herstellungsprozesses</w:t>
            </w:r>
            <w:proofErr w:type="spellEnd"/>
          </w:p>
          <w:p w:rsidR="009F7FD0" w:rsidRPr="00596E5D" w:rsidRDefault="009F7FD0" w:rsidP="000731BB">
            <w:pPr>
              <w:pStyle w:val="para"/>
              <w:numPr>
                <w:ilvl w:val="0"/>
                <w:numId w:val="8"/>
              </w:numPr>
              <w:spacing w:before="120" w:after="120"/>
              <w:ind w:left="714" w:hanging="357"/>
              <w:rPr>
                <w:rFonts w:asciiTheme="minorHAnsi" w:hAnsiTheme="minorHAnsi"/>
              </w:rPr>
            </w:pPr>
            <w:r w:rsidRPr="00596E5D">
              <w:rPr>
                <w:rFonts w:asciiTheme="minorHAnsi" w:hAnsiTheme="minorHAnsi"/>
              </w:rPr>
              <w:t>In-Line-</w:t>
            </w:r>
            <w:proofErr w:type="spellStart"/>
            <w:r w:rsidRPr="00596E5D">
              <w:rPr>
                <w:rFonts w:asciiTheme="minorHAnsi" w:hAnsiTheme="minorHAnsi"/>
              </w:rPr>
              <w:t>Prüfgeräte</w:t>
            </w:r>
            <w:proofErr w:type="spellEnd"/>
            <w:r w:rsidRPr="00596E5D">
              <w:rPr>
                <w:rFonts w:asciiTheme="minorHAnsi" w:hAnsiTheme="minorHAnsi"/>
              </w:rPr>
              <w:t xml:space="preserve"> und </w:t>
            </w:r>
            <w:proofErr w:type="spellStart"/>
            <w:r w:rsidRPr="00596E5D">
              <w:rPr>
                <w:rFonts w:asciiTheme="minorHAnsi" w:hAnsiTheme="minorHAnsi"/>
              </w:rPr>
              <w:t>Messmittel</w:t>
            </w:r>
            <w:proofErr w:type="spellEnd"/>
          </w:p>
          <w:p w:rsidR="009F7FD0" w:rsidRPr="00596E5D" w:rsidRDefault="009F7FD0" w:rsidP="000731BB">
            <w:pPr>
              <w:pStyle w:val="para"/>
              <w:numPr>
                <w:ilvl w:val="0"/>
                <w:numId w:val="8"/>
              </w:numPr>
              <w:spacing w:before="120" w:after="120"/>
              <w:ind w:left="714" w:hanging="357"/>
              <w:rPr>
                <w:rFonts w:asciiTheme="minorHAnsi" w:hAnsiTheme="minorHAnsi"/>
              </w:rPr>
            </w:pPr>
            <w:r w:rsidRPr="00596E5D">
              <w:rPr>
                <w:rFonts w:asciiTheme="minorHAnsi" w:hAnsiTheme="minorHAnsi"/>
              </w:rPr>
              <w:t xml:space="preserve">die </w:t>
            </w:r>
            <w:proofErr w:type="spellStart"/>
            <w:r w:rsidRPr="00596E5D">
              <w:rPr>
                <w:rFonts w:asciiTheme="minorHAnsi" w:hAnsiTheme="minorHAnsi"/>
              </w:rPr>
              <w:t>Verwendung</w:t>
            </w:r>
            <w:proofErr w:type="spellEnd"/>
            <w:r w:rsidRPr="00596E5D">
              <w:rPr>
                <w:rFonts w:asciiTheme="minorHAnsi" w:hAnsiTheme="minorHAnsi"/>
              </w:rPr>
              <w:t xml:space="preserve"> von </w:t>
            </w:r>
            <w:proofErr w:type="spellStart"/>
            <w:r w:rsidRPr="00596E5D">
              <w:rPr>
                <w:rFonts w:asciiTheme="minorHAnsi" w:hAnsiTheme="minorHAnsi"/>
              </w:rPr>
              <w:t>wiederverarbeiteten</w:t>
            </w:r>
            <w:proofErr w:type="spellEnd"/>
            <w:r w:rsidRPr="00596E5D">
              <w:rPr>
                <w:rFonts w:asciiTheme="minorHAnsi" w:hAnsiTheme="minorHAnsi"/>
              </w:rPr>
              <w:t xml:space="preserve"> </w:t>
            </w:r>
            <w:proofErr w:type="spellStart"/>
            <w:r w:rsidRPr="00596E5D">
              <w:rPr>
                <w:rFonts w:asciiTheme="minorHAnsi" w:hAnsiTheme="minorHAnsi"/>
              </w:rPr>
              <w:t>Materialien</w:t>
            </w:r>
            <w:proofErr w:type="spellEnd"/>
            <w:r w:rsidRPr="00596E5D">
              <w:rPr>
                <w:rFonts w:asciiTheme="minorHAnsi" w:hAnsiTheme="minorHAnsi"/>
              </w:rPr>
              <w:t xml:space="preserve"> und </w:t>
            </w:r>
            <w:proofErr w:type="spellStart"/>
            <w:r w:rsidRPr="00596E5D">
              <w:rPr>
                <w:rFonts w:asciiTheme="minorHAnsi" w:hAnsiTheme="minorHAnsi"/>
              </w:rPr>
              <w:t>Materialien</w:t>
            </w:r>
            <w:proofErr w:type="spellEnd"/>
            <w:r w:rsidRPr="00596E5D">
              <w:rPr>
                <w:rFonts w:asciiTheme="minorHAnsi" w:hAnsiTheme="minorHAnsi"/>
              </w:rPr>
              <w:t xml:space="preserve"> </w:t>
            </w:r>
            <w:proofErr w:type="spellStart"/>
            <w:r w:rsidRPr="00596E5D">
              <w:rPr>
                <w:rFonts w:asciiTheme="minorHAnsi" w:hAnsiTheme="minorHAnsi"/>
              </w:rPr>
              <w:t>aus</w:t>
            </w:r>
            <w:proofErr w:type="spellEnd"/>
            <w:r w:rsidRPr="00596E5D">
              <w:rPr>
                <w:rFonts w:asciiTheme="minorHAnsi" w:hAnsiTheme="minorHAnsi"/>
              </w:rPr>
              <w:t xml:space="preserve"> </w:t>
            </w:r>
            <w:r w:rsidRPr="00596E5D">
              <w:rPr>
                <w:rFonts w:asciiTheme="minorHAnsi" w:hAnsiTheme="minorHAnsi"/>
              </w:rPr>
              <w:lastRenderedPageBreak/>
              <w:t xml:space="preserve">Recycling von </w:t>
            </w:r>
            <w:proofErr w:type="spellStart"/>
            <w:r w:rsidRPr="00596E5D">
              <w:rPr>
                <w:rFonts w:asciiTheme="minorHAnsi" w:hAnsiTheme="minorHAnsi"/>
              </w:rPr>
              <w:t>Haushaltsabfällen</w:t>
            </w:r>
            <w:proofErr w:type="spellEnd"/>
          </w:p>
          <w:p w:rsidR="009F7FD0" w:rsidRPr="00596E5D" w:rsidRDefault="009F7FD0" w:rsidP="000731BB">
            <w:pPr>
              <w:pStyle w:val="para"/>
              <w:numPr>
                <w:ilvl w:val="0"/>
                <w:numId w:val="8"/>
              </w:numPr>
              <w:spacing w:before="120" w:after="120"/>
              <w:ind w:left="714" w:hanging="357"/>
              <w:rPr>
                <w:rFonts w:asciiTheme="minorHAnsi" w:hAnsiTheme="minorHAnsi"/>
              </w:rPr>
            </w:pPr>
            <w:proofErr w:type="spellStart"/>
            <w:r w:rsidRPr="00596E5D">
              <w:rPr>
                <w:rFonts w:asciiTheme="minorHAnsi" w:hAnsiTheme="minorHAnsi"/>
              </w:rPr>
              <w:t>alle</w:t>
            </w:r>
            <w:proofErr w:type="spellEnd"/>
            <w:r w:rsidRPr="00596E5D">
              <w:rPr>
                <w:rFonts w:asciiTheme="minorHAnsi" w:hAnsiTheme="minorHAnsi"/>
              </w:rPr>
              <w:t xml:space="preserve"> </w:t>
            </w:r>
            <w:proofErr w:type="spellStart"/>
            <w:r w:rsidRPr="00596E5D">
              <w:rPr>
                <w:rFonts w:asciiTheme="minorHAnsi" w:hAnsiTheme="minorHAnsi"/>
              </w:rPr>
              <w:t>ausgelagerten</w:t>
            </w:r>
            <w:proofErr w:type="spellEnd"/>
            <w:r w:rsidRPr="00596E5D">
              <w:rPr>
                <w:rFonts w:asciiTheme="minorHAnsi" w:hAnsiTheme="minorHAnsi"/>
              </w:rPr>
              <w:t xml:space="preserve"> </w:t>
            </w:r>
            <w:proofErr w:type="spellStart"/>
            <w:r w:rsidRPr="00596E5D">
              <w:rPr>
                <w:rFonts w:asciiTheme="minorHAnsi" w:hAnsiTheme="minorHAnsi"/>
              </w:rPr>
              <w:t>Arbeitsvorgänge</w:t>
            </w:r>
            <w:proofErr w:type="spellEnd"/>
          </w:p>
          <w:p w:rsidR="009F7FD0" w:rsidRPr="00596E5D" w:rsidRDefault="009F7FD0" w:rsidP="000731BB">
            <w:pPr>
              <w:pStyle w:val="para"/>
              <w:numPr>
                <w:ilvl w:val="0"/>
                <w:numId w:val="8"/>
              </w:numPr>
              <w:spacing w:before="120" w:after="120"/>
              <w:ind w:left="714" w:hanging="357"/>
              <w:rPr>
                <w:rFonts w:asciiTheme="minorHAnsi" w:hAnsiTheme="minorHAnsi"/>
              </w:rPr>
            </w:pPr>
            <w:proofErr w:type="spellStart"/>
            <w:r w:rsidRPr="00596E5D">
              <w:rPr>
                <w:rFonts w:asciiTheme="minorHAnsi" w:hAnsiTheme="minorHAnsi"/>
              </w:rPr>
              <w:t>Kundenretouren</w:t>
            </w:r>
            <w:proofErr w:type="spellEnd"/>
            <w:r w:rsidRPr="00596E5D">
              <w:rPr>
                <w:rFonts w:asciiTheme="minorHAnsi" w:hAnsiTheme="minorHAnsi"/>
              </w:rPr>
              <w:t>.</w:t>
            </w:r>
          </w:p>
          <w:p w:rsidR="003D436E" w:rsidRPr="00596E5D" w:rsidRDefault="009F7FD0" w:rsidP="000731BB">
            <w:pPr>
              <w:pStyle w:val="para"/>
              <w:spacing w:before="120" w:after="120"/>
              <w:rPr>
                <w:rFonts w:asciiTheme="minorHAnsi" w:hAnsiTheme="minorHAnsi"/>
              </w:rPr>
            </w:pPr>
            <w:r w:rsidRPr="00596E5D">
              <w:rPr>
                <w:rFonts w:asciiTheme="minorHAnsi" w:hAnsiTheme="minorHAnsi"/>
              </w:rPr>
              <w:t xml:space="preserve">Die </w:t>
            </w:r>
            <w:proofErr w:type="spellStart"/>
            <w:r w:rsidRPr="00596E5D">
              <w:rPr>
                <w:rFonts w:asciiTheme="minorHAnsi" w:hAnsiTheme="minorHAnsi"/>
              </w:rPr>
              <w:t>Richtigkeit</w:t>
            </w:r>
            <w:proofErr w:type="spellEnd"/>
            <w:r w:rsidRPr="00596E5D">
              <w:rPr>
                <w:rFonts w:asciiTheme="minorHAnsi" w:hAnsiTheme="minorHAnsi"/>
              </w:rPr>
              <w:t xml:space="preserve"> des </w:t>
            </w:r>
            <w:proofErr w:type="spellStart"/>
            <w:r w:rsidRPr="00596E5D">
              <w:rPr>
                <w:rFonts w:asciiTheme="minorHAnsi" w:hAnsiTheme="minorHAnsi"/>
              </w:rPr>
              <w:t>Prozessablaufs</w:t>
            </w:r>
            <w:proofErr w:type="spellEnd"/>
            <w:r w:rsidRPr="00596E5D">
              <w:rPr>
                <w:rFonts w:asciiTheme="minorHAnsi" w:hAnsiTheme="minorHAnsi"/>
              </w:rPr>
              <w:t xml:space="preserve"> </w:t>
            </w:r>
            <w:proofErr w:type="spellStart"/>
            <w:r w:rsidRPr="00596E5D">
              <w:rPr>
                <w:rFonts w:asciiTheme="minorHAnsi" w:hAnsiTheme="minorHAnsi"/>
              </w:rPr>
              <w:t>wird</w:t>
            </w:r>
            <w:proofErr w:type="spellEnd"/>
            <w:r w:rsidRPr="00596E5D">
              <w:rPr>
                <w:rFonts w:asciiTheme="minorHAnsi" w:hAnsiTheme="minorHAnsi"/>
              </w:rPr>
              <w:t xml:space="preserve"> </w:t>
            </w:r>
            <w:proofErr w:type="spellStart"/>
            <w:r w:rsidRPr="00596E5D">
              <w:rPr>
                <w:rFonts w:asciiTheme="minorHAnsi" w:hAnsiTheme="minorHAnsi"/>
              </w:rPr>
              <w:t>vom</w:t>
            </w:r>
            <w:proofErr w:type="spellEnd"/>
            <w:r w:rsidRPr="00596E5D">
              <w:rPr>
                <w:rFonts w:asciiTheme="minorHAnsi" w:hAnsiTheme="minorHAnsi"/>
              </w:rPr>
              <w:t xml:space="preserve"> </w:t>
            </w:r>
            <w:proofErr w:type="spellStart"/>
            <w:r w:rsidRPr="00596E5D">
              <w:rPr>
                <w:rFonts w:asciiTheme="minorHAnsi" w:hAnsiTheme="minorHAnsi"/>
              </w:rPr>
              <w:t>Gefahren</w:t>
            </w:r>
            <w:proofErr w:type="spellEnd"/>
            <w:r w:rsidRPr="00596E5D">
              <w:rPr>
                <w:rFonts w:asciiTheme="minorHAnsi" w:hAnsiTheme="minorHAnsi"/>
              </w:rPr>
              <w:t xml:space="preserve">- und </w:t>
            </w:r>
            <w:proofErr w:type="spellStart"/>
            <w:r w:rsidRPr="00596E5D">
              <w:rPr>
                <w:rFonts w:asciiTheme="minorHAnsi" w:hAnsiTheme="minorHAnsi"/>
              </w:rPr>
              <w:t>Risikoanalyseteam</w:t>
            </w:r>
            <w:proofErr w:type="spellEnd"/>
            <w:r w:rsidRPr="00596E5D">
              <w:rPr>
                <w:rFonts w:asciiTheme="minorHAnsi" w:hAnsiTheme="minorHAnsi"/>
              </w:rPr>
              <w:t xml:space="preserve"> </w:t>
            </w:r>
            <w:proofErr w:type="spellStart"/>
            <w:r w:rsidRPr="00596E5D">
              <w:rPr>
                <w:rFonts w:asciiTheme="minorHAnsi" w:hAnsiTheme="minorHAnsi"/>
              </w:rPr>
              <w:t>verifiziert</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2.2.5</w:t>
            </w:r>
          </w:p>
        </w:tc>
        <w:tc>
          <w:tcPr>
            <w:tcW w:w="7369" w:type="dxa"/>
          </w:tcPr>
          <w:p w:rsidR="00EF58DE" w:rsidRPr="00596E5D" w:rsidRDefault="009F7FD0" w:rsidP="000731BB">
            <w:pPr>
              <w:spacing w:before="120" w:after="120"/>
              <w:rPr>
                <w:rFonts w:asciiTheme="minorHAnsi" w:hAnsiTheme="minorHAnsi"/>
              </w:rPr>
            </w:pPr>
            <w:r w:rsidRPr="00596E5D">
              <w:rPr>
                <w:rFonts w:asciiTheme="minorHAnsi" w:hAnsiTheme="minorHAnsi"/>
              </w:rPr>
              <w:t xml:space="preserve">Das </w:t>
            </w:r>
            <w:proofErr w:type="spellStart"/>
            <w:r w:rsidRPr="00596E5D">
              <w:rPr>
                <w:rFonts w:asciiTheme="minorHAnsi" w:hAnsiTheme="minorHAnsi"/>
              </w:rPr>
              <w:t>Gefahren</w:t>
            </w:r>
            <w:proofErr w:type="spellEnd"/>
            <w:r w:rsidRPr="00596E5D">
              <w:rPr>
                <w:rFonts w:asciiTheme="minorHAnsi" w:hAnsiTheme="minorHAnsi"/>
              </w:rPr>
              <w:t xml:space="preserve">- und </w:t>
            </w:r>
            <w:proofErr w:type="spellStart"/>
            <w:r w:rsidRPr="00596E5D">
              <w:rPr>
                <w:rFonts w:asciiTheme="minorHAnsi" w:hAnsiTheme="minorHAnsi"/>
              </w:rPr>
              <w:t>Risikoanalyseteam</w:t>
            </w:r>
            <w:proofErr w:type="spellEnd"/>
            <w:r w:rsidRPr="00596E5D">
              <w:rPr>
                <w:rFonts w:asciiTheme="minorHAnsi" w:hAnsiTheme="minorHAnsi"/>
              </w:rPr>
              <w:t xml:space="preserve"> </w:t>
            </w:r>
            <w:proofErr w:type="spellStart"/>
            <w:r w:rsidRPr="00596E5D">
              <w:rPr>
                <w:rFonts w:asciiTheme="minorHAnsi" w:hAnsiTheme="minorHAnsi"/>
              </w:rPr>
              <w:t>identifiziert</w:t>
            </w:r>
            <w:proofErr w:type="spellEnd"/>
            <w:r w:rsidRPr="00596E5D">
              <w:rPr>
                <w:rFonts w:asciiTheme="minorHAnsi" w:hAnsiTheme="minorHAnsi"/>
              </w:rPr>
              <w:t xml:space="preserve"> und </w:t>
            </w:r>
            <w:proofErr w:type="spellStart"/>
            <w:r w:rsidRPr="00596E5D">
              <w:rPr>
                <w:rFonts w:asciiTheme="minorHAnsi" w:hAnsiTheme="minorHAnsi"/>
              </w:rPr>
              <w:t>erfasst</w:t>
            </w:r>
            <w:proofErr w:type="spellEnd"/>
            <w:r w:rsidRPr="00596E5D">
              <w:rPr>
                <w:rFonts w:asciiTheme="minorHAnsi" w:hAnsiTheme="minorHAnsi"/>
              </w:rPr>
              <w:t xml:space="preserve"> </w:t>
            </w:r>
            <w:proofErr w:type="spellStart"/>
            <w:r w:rsidRPr="00596E5D">
              <w:rPr>
                <w:rFonts w:asciiTheme="minorHAnsi" w:hAnsiTheme="minorHAnsi"/>
              </w:rPr>
              <w:t>alle</w:t>
            </w:r>
            <w:proofErr w:type="spellEnd"/>
            <w:r w:rsidRPr="00596E5D">
              <w:rPr>
                <w:rFonts w:asciiTheme="minorHAnsi" w:hAnsiTheme="minorHAnsi"/>
              </w:rPr>
              <w:t xml:space="preserve"> </w:t>
            </w:r>
            <w:proofErr w:type="spellStart"/>
            <w:r w:rsidRPr="00596E5D">
              <w:rPr>
                <w:rFonts w:asciiTheme="minorHAnsi" w:hAnsiTheme="minorHAnsi"/>
              </w:rPr>
              <w:t>potenziellen</w:t>
            </w:r>
            <w:proofErr w:type="spellEnd"/>
            <w:r w:rsidRPr="00596E5D">
              <w:rPr>
                <w:rFonts w:asciiTheme="minorHAnsi" w:hAnsiTheme="minorHAnsi"/>
              </w:rPr>
              <w:t xml:space="preserve"> </w:t>
            </w:r>
            <w:proofErr w:type="spellStart"/>
            <w:r w:rsidRPr="00596E5D">
              <w:rPr>
                <w:rFonts w:asciiTheme="minorHAnsi" w:hAnsiTheme="minorHAnsi"/>
              </w:rPr>
              <w:t>Gefahren</w:t>
            </w:r>
            <w:proofErr w:type="spellEnd"/>
            <w:r w:rsidRPr="00596E5D">
              <w:rPr>
                <w:rFonts w:asciiTheme="minorHAnsi" w:hAnsiTheme="minorHAnsi"/>
              </w:rPr>
              <w:t xml:space="preserve">, </w:t>
            </w:r>
            <w:proofErr w:type="spellStart"/>
            <w:r w:rsidRPr="00596E5D">
              <w:rPr>
                <w:rFonts w:asciiTheme="minorHAnsi" w:hAnsiTheme="minorHAnsi"/>
              </w:rPr>
              <w:t>mit</w:t>
            </w:r>
            <w:proofErr w:type="spellEnd"/>
            <w:r w:rsidRPr="00596E5D">
              <w:rPr>
                <w:rFonts w:asciiTheme="minorHAnsi" w:hAnsiTheme="minorHAnsi"/>
              </w:rPr>
              <w:t xml:space="preserve"> </w:t>
            </w:r>
            <w:proofErr w:type="spellStart"/>
            <w:r w:rsidRPr="00596E5D">
              <w:rPr>
                <w:rFonts w:asciiTheme="minorHAnsi" w:hAnsiTheme="minorHAnsi"/>
              </w:rPr>
              <w:t>deren</w:t>
            </w:r>
            <w:proofErr w:type="spellEnd"/>
            <w:r w:rsidRPr="00596E5D">
              <w:rPr>
                <w:rFonts w:asciiTheme="minorHAnsi" w:hAnsiTheme="minorHAnsi"/>
              </w:rPr>
              <w:t xml:space="preserve"> </w:t>
            </w:r>
            <w:proofErr w:type="spellStart"/>
            <w:r w:rsidRPr="00596E5D">
              <w:rPr>
                <w:rFonts w:asciiTheme="minorHAnsi" w:hAnsiTheme="minorHAnsi"/>
              </w:rPr>
              <w:t>Auftreten</w:t>
            </w:r>
            <w:proofErr w:type="spellEnd"/>
            <w:r w:rsidRPr="00596E5D">
              <w:rPr>
                <w:rFonts w:asciiTheme="minorHAnsi" w:hAnsiTheme="minorHAnsi"/>
              </w:rPr>
              <w:t xml:space="preserve"> </w:t>
            </w:r>
            <w:proofErr w:type="spellStart"/>
            <w:r w:rsidRPr="00596E5D">
              <w:rPr>
                <w:rFonts w:asciiTheme="minorHAnsi" w:hAnsiTheme="minorHAnsi"/>
              </w:rPr>
              <w:t>bei</w:t>
            </w:r>
            <w:proofErr w:type="spellEnd"/>
            <w:r w:rsidRPr="00596E5D">
              <w:rPr>
                <w:rFonts w:asciiTheme="minorHAnsi" w:hAnsiTheme="minorHAnsi"/>
              </w:rPr>
              <w:t xml:space="preserve"> </w:t>
            </w:r>
            <w:proofErr w:type="spellStart"/>
            <w:r w:rsidRPr="00596E5D">
              <w:rPr>
                <w:rFonts w:asciiTheme="minorHAnsi" w:hAnsiTheme="minorHAnsi"/>
              </w:rPr>
              <w:t>jedem</w:t>
            </w:r>
            <w:proofErr w:type="spellEnd"/>
            <w:r w:rsidRPr="00596E5D">
              <w:rPr>
                <w:rFonts w:asciiTheme="minorHAnsi" w:hAnsiTheme="minorHAnsi"/>
              </w:rPr>
              <w:t xml:space="preserve"> </w:t>
            </w:r>
            <w:proofErr w:type="spellStart"/>
            <w:r w:rsidRPr="00596E5D">
              <w:rPr>
                <w:rFonts w:asciiTheme="minorHAnsi" w:hAnsiTheme="minorHAnsi"/>
              </w:rPr>
              <w:t>Schritt</w:t>
            </w:r>
            <w:proofErr w:type="spellEnd"/>
            <w:r w:rsidRPr="00596E5D">
              <w:rPr>
                <w:rFonts w:asciiTheme="minorHAnsi" w:hAnsiTheme="minorHAnsi"/>
              </w:rPr>
              <w:t xml:space="preserve"> in </w:t>
            </w:r>
            <w:proofErr w:type="spellStart"/>
            <w:r w:rsidRPr="00596E5D">
              <w:rPr>
                <w:rFonts w:asciiTheme="minorHAnsi" w:hAnsiTheme="minorHAnsi"/>
              </w:rPr>
              <w:t>Zusammenhang</w:t>
            </w:r>
            <w:proofErr w:type="spellEnd"/>
            <w:r w:rsidRPr="00596E5D">
              <w:rPr>
                <w:rFonts w:asciiTheme="minorHAnsi" w:hAnsiTheme="minorHAnsi"/>
              </w:rPr>
              <w:t xml:space="preserve"> </w:t>
            </w:r>
            <w:proofErr w:type="spellStart"/>
            <w:r w:rsidRPr="00596E5D">
              <w:rPr>
                <w:rFonts w:asciiTheme="minorHAnsi" w:hAnsiTheme="minorHAnsi"/>
              </w:rPr>
              <w:t>mit</w:t>
            </w:r>
            <w:proofErr w:type="spellEnd"/>
            <w:r w:rsidRPr="00596E5D">
              <w:rPr>
                <w:rFonts w:asciiTheme="minorHAnsi" w:hAnsiTheme="minorHAnsi"/>
              </w:rPr>
              <w:t xml:space="preserve"> </w:t>
            </w:r>
            <w:proofErr w:type="spellStart"/>
            <w:r w:rsidRPr="00596E5D">
              <w:rPr>
                <w:rFonts w:asciiTheme="minorHAnsi" w:hAnsiTheme="minorHAnsi"/>
              </w:rPr>
              <w:t>Produkt</w:t>
            </w:r>
            <w:proofErr w:type="spellEnd"/>
            <w:r w:rsidRPr="00596E5D">
              <w:rPr>
                <w:rFonts w:asciiTheme="minorHAnsi" w:hAnsiTheme="minorHAnsi"/>
              </w:rPr>
              <w:t xml:space="preserve"> und </w:t>
            </w:r>
            <w:proofErr w:type="spellStart"/>
            <w:r w:rsidRPr="00596E5D">
              <w:rPr>
                <w:rFonts w:asciiTheme="minorHAnsi" w:hAnsiTheme="minorHAnsi"/>
              </w:rPr>
              <w:t>Prozess</w:t>
            </w:r>
            <w:proofErr w:type="spellEnd"/>
            <w:r w:rsidRPr="00596E5D">
              <w:rPr>
                <w:rFonts w:asciiTheme="minorHAnsi" w:hAnsiTheme="minorHAnsi"/>
              </w:rPr>
              <w:t xml:space="preserve"> </w:t>
            </w:r>
            <w:proofErr w:type="spellStart"/>
            <w:r w:rsidRPr="00596E5D">
              <w:rPr>
                <w:rFonts w:asciiTheme="minorHAnsi" w:hAnsiTheme="minorHAnsi"/>
              </w:rPr>
              <w:t>gerechnet</w:t>
            </w:r>
            <w:proofErr w:type="spellEnd"/>
            <w:r w:rsidRPr="00596E5D">
              <w:rPr>
                <w:rFonts w:asciiTheme="minorHAnsi" w:hAnsiTheme="minorHAnsi"/>
              </w:rPr>
              <w:t xml:space="preserve"> </w:t>
            </w:r>
            <w:proofErr w:type="spellStart"/>
            <w:r w:rsidRPr="00596E5D">
              <w:rPr>
                <w:rFonts w:asciiTheme="minorHAnsi" w:hAnsiTheme="minorHAnsi"/>
              </w:rPr>
              <w:t>werden</w:t>
            </w:r>
            <w:proofErr w:type="spellEnd"/>
            <w:r w:rsidRPr="00596E5D">
              <w:rPr>
                <w:rFonts w:asciiTheme="minorHAnsi" w:hAnsiTheme="minorHAnsi"/>
              </w:rPr>
              <w:t xml:space="preserve"> </w:t>
            </w:r>
            <w:proofErr w:type="spellStart"/>
            <w:r w:rsidRPr="00596E5D">
              <w:rPr>
                <w:rFonts w:asciiTheme="minorHAnsi" w:hAnsiTheme="minorHAnsi"/>
              </w:rPr>
              <w:t>kann</w:t>
            </w:r>
            <w:proofErr w:type="spellEnd"/>
            <w:r w:rsidRPr="00596E5D">
              <w:rPr>
                <w:rFonts w:asciiTheme="minorHAnsi" w:hAnsiTheme="minorHAnsi"/>
              </w:rPr>
              <w:t xml:space="preserve">. Die </w:t>
            </w:r>
            <w:proofErr w:type="spellStart"/>
            <w:r w:rsidRPr="00596E5D">
              <w:rPr>
                <w:rFonts w:asciiTheme="minorHAnsi" w:hAnsiTheme="minorHAnsi"/>
              </w:rPr>
              <w:t>zu</w:t>
            </w:r>
            <w:proofErr w:type="spellEnd"/>
            <w:r w:rsidRPr="00596E5D">
              <w:rPr>
                <w:rFonts w:asciiTheme="minorHAnsi" w:hAnsiTheme="minorHAnsi"/>
              </w:rPr>
              <w:t xml:space="preserve"> </w:t>
            </w:r>
            <w:proofErr w:type="spellStart"/>
            <w:r w:rsidRPr="00596E5D">
              <w:rPr>
                <w:rFonts w:asciiTheme="minorHAnsi" w:hAnsiTheme="minorHAnsi"/>
              </w:rPr>
              <w:t>berücksichtigenden</w:t>
            </w:r>
            <w:proofErr w:type="spellEnd"/>
            <w:r w:rsidRPr="00596E5D">
              <w:rPr>
                <w:rFonts w:asciiTheme="minorHAnsi" w:hAnsiTheme="minorHAnsi"/>
              </w:rPr>
              <w:t xml:space="preserve"> </w:t>
            </w:r>
            <w:proofErr w:type="spellStart"/>
            <w:r w:rsidRPr="00596E5D">
              <w:rPr>
                <w:rFonts w:asciiTheme="minorHAnsi" w:hAnsiTheme="minorHAnsi"/>
              </w:rPr>
              <w:t>Gefahre</w:t>
            </w:r>
            <w:r w:rsidR="00EF58DE" w:rsidRPr="00596E5D">
              <w:rPr>
                <w:rFonts w:asciiTheme="minorHAnsi" w:hAnsiTheme="minorHAnsi"/>
              </w:rPr>
              <w:t>n</w:t>
            </w:r>
            <w:proofErr w:type="spellEnd"/>
            <w:r w:rsidR="00EF58DE" w:rsidRPr="00596E5D">
              <w:rPr>
                <w:rFonts w:asciiTheme="minorHAnsi" w:hAnsiTheme="minorHAnsi"/>
              </w:rPr>
              <w:t xml:space="preserve"> </w:t>
            </w:r>
            <w:proofErr w:type="spellStart"/>
            <w:r w:rsidR="00EF58DE" w:rsidRPr="00596E5D">
              <w:rPr>
                <w:rFonts w:asciiTheme="minorHAnsi" w:hAnsiTheme="minorHAnsi"/>
              </w:rPr>
              <w:t>beinhalten</w:t>
            </w:r>
            <w:proofErr w:type="spellEnd"/>
            <w:r w:rsidR="00EF58DE" w:rsidRPr="00596E5D">
              <w:rPr>
                <w:rFonts w:asciiTheme="minorHAnsi" w:hAnsiTheme="minorHAnsi"/>
              </w:rPr>
              <w:t xml:space="preserve">, falls </w:t>
            </w:r>
            <w:proofErr w:type="spellStart"/>
            <w:r w:rsidR="00EF58DE" w:rsidRPr="00596E5D">
              <w:rPr>
                <w:rFonts w:asciiTheme="minorHAnsi" w:hAnsiTheme="minorHAnsi"/>
              </w:rPr>
              <w:t>zutreffend</w:t>
            </w:r>
            <w:proofErr w:type="spellEnd"/>
            <w:r w:rsidR="00EF58DE" w:rsidRPr="00596E5D">
              <w:rPr>
                <w:rFonts w:asciiTheme="minorHAnsi" w:hAnsiTheme="minorHAnsi"/>
              </w:rPr>
              <w:t>:</w:t>
            </w:r>
          </w:p>
          <w:p w:rsidR="009F7FD0" w:rsidRPr="00596E5D" w:rsidRDefault="009F7FD0" w:rsidP="000731BB">
            <w:pPr>
              <w:pStyle w:val="ListParagraph"/>
              <w:numPr>
                <w:ilvl w:val="0"/>
                <w:numId w:val="10"/>
              </w:numPr>
              <w:spacing w:before="120" w:after="120"/>
              <w:rPr>
                <w:rFonts w:asciiTheme="minorHAnsi" w:eastAsia="Times New Roman" w:hAnsiTheme="minorHAnsi" w:cs="Cambria"/>
              </w:rPr>
            </w:pPr>
            <w:r w:rsidRPr="00596E5D">
              <w:rPr>
                <w:rFonts w:asciiTheme="minorHAnsi" w:eastAsia="Times New Roman" w:hAnsiTheme="minorHAnsi" w:cs="Cambria"/>
              </w:rPr>
              <w:t>Fremdkörper</w:t>
            </w:r>
          </w:p>
          <w:p w:rsidR="009F7FD0" w:rsidRPr="00596E5D" w:rsidRDefault="009F7FD0" w:rsidP="000731BB">
            <w:pPr>
              <w:pStyle w:val="ListParagraph"/>
              <w:numPr>
                <w:ilvl w:val="0"/>
                <w:numId w:val="9"/>
              </w:numPr>
              <w:spacing w:before="120" w:after="120"/>
              <w:rPr>
                <w:rFonts w:asciiTheme="minorHAnsi" w:eastAsia="Times New Roman" w:hAnsiTheme="minorHAnsi" w:cs="Cambria"/>
              </w:rPr>
            </w:pPr>
            <w:r w:rsidRPr="00596E5D">
              <w:rPr>
                <w:rFonts w:asciiTheme="minorHAnsi" w:eastAsia="Times New Roman" w:hAnsiTheme="minorHAnsi" w:cs="Cambria"/>
              </w:rPr>
              <w:t>Gesetzmäßigkeit</w:t>
            </w:r>
          </w:p>
          <w:p w:rsidR="009F7FD0" w:rsidRPr="00596E5D" w:rsidRDefault="009F7FD0" w:rsidP="000731BB">
            <w:pPr>
              <w:pStyle w:val="ListParagraph"/>
              <w:numPr>
                <w:ilvl w:val="0"/>
                <w:numId w:val="9"/>
              </w:numPr>
              <w:spacing w:before="120" w:after="120"/>
              <w:rPr>
                <w:rFonts w:asciiTheme="minorHAnsi" w:eastAsia="Times New Roman" w:hAnsiTheme="minorHAnsi" w:cs="Cambria"/>
              </w:rPr>
            </w:pPr>
            <w:r w:rsidRPr="00596E5D">
              <w:rPr>
                <w:rFonts w:asciiTheme="minorHAnsi" w:eastAsia="Times New Roman" w:hAnsiTheme="minorHAnsi" w:cs="Cambria"/>
              </w:rPr>
              <w:t>chemische Verunreinigung (z. B. Flecken, Geruch, Allergene, Übertragung von Inhaltsstoffen aus Druckfarben, Lacken und Klebstoffen)</w:t>
            </w:r>
          </w:p>
          <w:p w:rsidR="009F7FD0" w:rsidRPr="00596E5D" w:rsidRDefault="009F7FD0" w:rsidP="000731BB">
            <w:pPr>
              <w:pStyle w:val="ListParagraph"/>
              <w:numPr>
                <w:ilvl w:val="0"/>
                <w:numId w:val="9"/>
              </w:numPr>
              <w:spacing w:before="120" w:after="120"/>
              <w:rPr>
                <w:rFonts w:asciiTheme="minorHAnsi" w:eastAsia="Times New Roman" w:hAnsiTheme="minorHAnsi" w:cs="Cambria"/>
              </w:rPr>
            </w:pPr>
            <w:r w:rsidRPr="00596E5D">
              <w:rPr>
                <w:rFonts w:asciiTheme="minorHAnsi" w:eastAsia="Times New Roman" w:hAnsiTheme="minorHAnsi" w:cs="Cambria"/>
              </w:rPr>
              <w:t>Gefahren, welche die funktionelle Integrität und Leistung des endgültigen Produkts bei der Verwendung beeinflussen können</w:t>
            </w:r>
          </w:p>
          <w:p w:rsidR="003D436E" w:rsidRPr="00596E5D" w:rsidRDefault="009F7FD0" w:rsidP="000731BB">
            <w:pPr>
              <w:pStyle w:val="ListParagraph"/>
              <w:numPr>
                <w:ilvl w:val="0"/>
                <w:numId w:val="9"/>
              </w:numPr>
              <w:spacing w:before="120" w:after="120"/>
              <w:rPr>
                <w:rFonts w:asciiTheme="minorHAnsi" w:eastAsia="Times New Roman" w:hAnsiTheme="minorHAnsi" w:cs="Cambria"/>
              </w:rPr>
            </w:pPr>
            <w:r w:rsidRPr="00596E5D">
              <w:rPr>
                <w:rFonts w:asciiTheme="minorHAnsi" w:eastAsia="Times New Roman" w:hAnsiTheme="minorHAnsi" w:cs="Cambria"/>
              </w:rPr>
              <w:t>mögliche Substanzen, die ungewollt vom Verpackungsmaterial in das Lebensmittel bzw. ein anderes hygieneempfindliches Produkt gelangen können.</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2.2.6</w:t>
            </w:r>
          </w:p>
        </w:tc>
        <w:tc>
          <w:tcPr>
            <w:tcW w:w="7369" w:type="dxa"/>
          </w:tcPr>
          <w:p w:rsidR="009F7FD0" w:rsidRPr="00596E5D" w:rsidRDefault="009F7FD0" w:rsidP="000731BB">
            <w:pPr>
              <w:spacing w:before="120" w:after="120"/>
              <w:rPr>
                <w:rFonts w:asciiTheme="minorHAnsi" w:hAnsiTheme="minorHAnsi" w:cstheme="minorHAnsi"/>
              </w:rPr>
            </w:pPr>
            <w:r w:rsidRPr="00596E5D">
              <w:rPr>
                <w:rFonts w:asciiTheme="minorHAnsi" w:hAnsiTheme="minorHAnsi" w:cstheme="minorHAnsi"/>
              </w:rPr>
              <w:t xml:space="preserve">Das </w:t>
            </w:r>
            <w:proofErr w:type="spellStart"/>
            <w:r w:rsidRPr="00596E5D">
              <w:rPr>
                <w:rFonts w:asciiTheme="minorHAnsi" w:hAnsiTheme="minorHAnsi" w:cstheme="minorHAnsi"/>
              </w:rPr>
              <w:t>Gefahren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Risikoanalyseteam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identifiziert</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notwendigen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Kontrollmaßnahmen</w:t>
            </w:r>
            <w:proofErr w:type="spellEnd"/>
            <w:r w:rsidRPr="00596E5D">
              <w:rPr>
                <w:rFonts w:asciiTheme="minorHAnsi" w:hAnsiTheme="minorHAnsi" w:cstheme="minorHAnsi"/>
              </w:rPr>
              <w:t xml:space="preserve">, um </w:t>
            </w:r>
            <w:proofErr w:type="spellStart"/>
            <w:r w:rsidRPr="00596E5D">
              <w:rPr>
                <w:rFonts w:asciiTheme="minorHAnsi" w:hAnsiTheme="minorHAnsi" w:cstheme="minorHAnsi"/>
              </w:rPr>
              <w:t>jede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Gefahr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verhindern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beseitigen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auf </w:t>
            </w:r>
            <w:proofErr w:type="spellStart"/>
            <w:r w:rsidRPr="00596E5D">
              <w:rPr>
                <w:rFonts w:asciiTheme="minorHAnsi" w:hAnsiTheme="minorHAnsi" w:cstheme="minorHAnsi"/>
              </w:rPr>
              <w:t>ein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akzeptables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Maß</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reduzieren</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2.2.7</w:t>
            </w:r>
          </w:p>
        </w:tc>
        <w:tc>
          <w:tcPr>
            <w:tcW w:w="7369" w:type="dxa"/>
          </w:tcPr>
          <w:p w:rsidR="009F7FD0" w:rsidRPr="00596E5D" w:rsidRDefault="009F7FD0" w:rsidP="000731BB">
            <w:pPr>
              <w:spacing w:before="120" w:after="120"/>
              <w:rPr>
                <w:rFonts w:asciiTheme="minorHAnsi" w:hAnsiTheme="minorHAnsi" w:cstheme="minorHAnsi"/>
              </w:rPr>
            </w:pPr>
            <w:proofErr w:type="spellStart"/>
            <w:r w:rsidRPr="00596E5D">
              <w:rPr>
                <w:rFonts w:asciiTheme="minorHAnsi" w:hAnsiTheme="minorHAnsi" w:cstheme="minorHAnsi"/>
              </w:rPr>
              <w:t>Kontrollen</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festgestellten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Gefahren</w:t>
            </w:r>
            <w:proofErr w:type="spellEnd"/>
            <w:r w:rsidRPr="00596E5D">
              <w:rPr>
                <w:rFonts w:asciiTheme="minorHAnsi" w:hAnsiTheme="minorHAnsi" w:cstheme="minorHAnsi"/>
              </w:rPr>
              <w:t xml:space="preserve"> auf die </w:t>
            </w:r>
            <w:proofErr w:type="spellStart"/>
            <w:r w:rsidRPr="00596E5D">
              <w:rPr>
                <w:rFonts w:asciiTheme="minorHAnsi" w:hAnsiTheme="minorHAnsi" w:cstheme="minorHAnsi"/>
              </w:rPr>
              <w:t>Produktqualität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wie</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Abschnitt</w:t>
            </w:r>
            <w:proofErr w:type="spellEnd"/>
            <w:r w:rsidRPr="00596E5D">
              <w:rPr>
                <w:rFonts w:asciiTheme="minorHAnsi" w:hAnsiTheme="minorHAnsi" w:cstheme="minorHAnsi"/>
              </w:rPr>
              <w:t xml:space="preserve"> 5 </w:t>
            </w:r>
            <w:proofErr w:type="spellStart"/>
            <w:r w:rsidRPr="00596E5D">
              <w:rPr>
                <w:rFonts w:asciiTheme="minorHAnsi" w:hAnsiTheme="minorHAnsi" w:cstheme="minorHAnsi"/>
              </w:rPr>
              <w:t>angegeben</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angemessener</w:t>
            </w:r>
            <w:proofErr w:type="spellEnd"/>
            <w:r w:rsidRPr="00596E5D">
              <w:rPr>
                <w:rFonts w:asciiTheme="minorHAnsi" w:hAnsiTheme="minorHAnsi" w:cstheme="minorHAnsi"/>
              </w:rPr>
              <w:t xml:space="preserve"> Weise </w:t>
            </w:r>
            <w:proofErr w:type="spellStart"/>
            <w:r w:rsidRPr="00596E5D">
              <w:rPr>
                <w:rFonts w:asciiTheme="minorHAnsi" w:hAnsiTheme="minorHAnsi" w:cstheme="minorHAnsi"/>
              </w:rPr>
              <w:t>durch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Präventivprogramme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durchgeführt</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2.2.8</w:t>
            </w:r>
          </w:p>
        </w:tc>
        <w:tc>
          <w:tcPr>
            <w:tcW w:w="7369" w:type="dxa"/>
          </w:tcPr>
          <w:p w:rsidR="009F7FD0" w:rsidRPr="00596E5D" w:rsidRDefault="009F7FD0" w:rsidP="000731BB">
            <w:pPr>
              <w:spacing w:before="120" w:after="120"/>
              <w:rPr>
                <w:rFonts w:asciiTheme="minorHAnsi" w:hAnsiTheme="minorHAnsi" w:cstheme="minorHAnsi"/>
              </w:rPr>
            </w:pP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jede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kontrollierende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Gefahr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Kontrollpunkte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überprüft</w:t>
            </w:r>
            <w:proofErr w:type="spellEnd"/>
            <w:r w:rsidRPr="00596E5D">
              <w:rPr>
                <w:rFonts w:asciiTheme="minorHAnsi" w:hAnsiTheme="minorHAnsi" w:cstheme="minorHAnsi"/>
              </w:rPr>
              <w:t xml:space="preserve">, um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beurteilen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ob</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bestehende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Vorbedingungen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wirksame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Kontrolle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leisten</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2.2.9</w:t>
            </w:r>
          </w:p>
        </w:tc>
        <w:tc>
          <w:tcPr>
            <w:tcW w:w="7369" w:type="dxa"/>
          </w:tcPr>
          <w:p w:rsidR="009F7FD0" w:rsidRPr="00596E5D" w:rsidRDefault="009F7FD0" w:rsidP="000731BB">
            <w:pPr>
              <w:spacing w:before="120" w:after="120"/>
              <w:rPr>
                <w:rFonts w:asciiTheme="minorHAnsi" w:hAnsiTheme="minorHAnsi" w:cstheme="minorHAnsi"/>
              </w:rPr>
            </w:pPr>
            <w:proofErr w:type="spellStart"/>
            <w:r w:rsidRPr="00596E5D">
              <w:rPr>
                <w:rFonts w:asciiTheme="minorHAnsi" w:hAnsiTheme="minorHAnsi" w:cstheme="minorHAnsi"/>
              </w:rPr>
              <w:t>Wenn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Präventivprogramme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stärkere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Kontrollen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erforderlich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Verbesserungen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umgesetzt</w:t>
            </w:r>
            <w:proofErr w:type="spellEnd"/>
            <w:r w:rsidRPr="00596E5D">
              <w:rPr>
                <w:rFonts w:asciiTheme="minorHAnsi" w:hAnsiTheme="minorHAnsi" w:cstheme="minorHAnsi"/>
              </w:rPr>
              <w:t xml:space="preserve">, um die </w:t>
            </w:r>
            <w:proofErr w:type="spellStart"/>
            <w:r w:rsidRPr="00596E5D">
              <w:rPr>
                <w:rFonts w:asciiTheme="minorHAnsi" w:hAnsiTheme="minorHAnsi" w:cstheme="minorHAnsi"/>
              </w:rPr>
              <w:t>Kontrollen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sichern</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2.2.10</w:t>
            </w:r>
          </w:p>
        </w:tc>
        <w:tc>
          <w:tcPr>
            <w:tcW w:w="7369" w:type="dxa"/>
          </w:tcPr>
          <w:p w:rsidR="009F7FD0" w:rsidRPr="00596E5D" w:rsidRDefault="009F7FD0" w:rsidP="000731BB">
            <w:pPr>
              <w:spacing w:before="120" w:after="120"/>
              <w:rPr>
                <w:rFonts w:asciiTheme="minorHAnsi" w:hAnsiTheme="minorHAnsi" w:cstheme="minorHAnsi"/>
              </w:rPr>
            </w:pP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alle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kritischen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Kontrollpunkte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geeigneten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kritischen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Grenzwerte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festgelegt</w:t>
            </w:r>
            <w:proofErr w:type="spellEnd"/>
            <w:r w:rsidRPr="00596E5D">
              <w:rPr>
                <w:rFonts w:asciiTheme="minorHAnsi" w:hAnsiTheme="minorHAnsi" w:cstheme="minorHAnsi"/>
              </w:rPr>
              <w:t xml:space="preserve">, um </w:t>
            </w:r>
            <w:proofErr w:type="spellStart"/>
            <w:r w:rsidRPr="00596E5D">
              <w:rPr>
                <w:rFonts w:asciiTheme="minorHAnsi" w:hAnsiTheme="minorHAnsi" w:cstheme="minorHAnsi"/>
              </w:rPr>
              <w:t>eindeutig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festzustellen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ob</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Prozess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unter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Kontrolle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ist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Kritische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Grenzwerte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soweit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möglich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messbar</w:t>
            </w:r>
            <w:proofErr w:type="spellEnd"/>
            <w:r w:rsidRPr="00596E5D">
              <w:rPr>
                <w:rFonts w:asciiTheme="minorHAnsi" w:hAnsiTheme="minorHAnsi" w:cstheme="minorHAnsi"/>
              </w:rPr>
              <w:t xml:space="preserve"> und die </w:t>
            </w:r>
            <w:proofErr w:type="spellStart"/>
            <w:r w:rsidRPr="00596E5D">
              <w:rPr>
                <w:rFonts w:asciiTheme="minorHAnsi" w:hAnsiTheme="minorHAnsi" w:cstheme="minorHAnsi"/>
              </w:rPr>
              <w:t>Begründung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ihre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Festlegung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ist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eindeutig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dokumentiert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Entsprechende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Rechtsvorschriften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Verhaltenskodizes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bei</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Festlegung</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Grenzwerte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berücksichtigt</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2.2.11</w:t>
            </w:r>
          </w:p>
        </w:tc>
        <w:tc>
          <w:tcPr>
            <w:tcW w:w="7369" w:type="dxa"/>
          </w:tcPr>
          <w:p w:rsidR="009F7FD0" w:rsidRPr="00596E5D" w:rsidRDefault="009F7FD0" w:rsidP="000731BB">
            <w:pPr>
              <w:pStyle w:val="ListBullet"/>
              <w:numPr>
                <w:ilvl w:val="0"/>
                <w:numId w:val="0"/>
              </w:numPr>
              <w:spacing w:before="120" w:after="120"/>
              <w:contextualSpacing w:val="0"/>
              <w:rPr>
                <w:rFonts w:asciiTheme="minorHAnsi" w:hAnsiTheme="minorHAnsi"/>
              </w:rPr>
            </w:pPr>
            <w:r w:rsidRPr="00596E5D">
              <w:rPr>
                <w:rFonts w:asciiTheme="minorHAnsi" w:hAnsiTheme="minorHAnsi"/>
              </w:rPr>
              <w:t xml:space="preserve">Eine </w:t>
            </w:r>
            <w:proofErr w:type="spellStart"/>
            <w:r w:rsidRPr="00596E5D">
              <w:rPr>
                <w:rFonts w:asciiTheme="minorHAnsi" w:hAnsiTheme="minorHAnsi"/>
              </w:rPr>
              <w:t>Bewertung</w:t>
            </w:r>
            <w:proofErr w:type="spellEnd"/>
            <w:r w:rsidRPr="00596E5D">
              <w:rPr>
                <w:rFonts w:asciiTheme="minorHAnsi" w:hAnsiTheme="minorHAnsi"/>
              </w:rPr>
              <w:t xml:space="preserve"> des </w:t>
            </w:r>
            <w:proofErr w:type="spellStart"/>
            <w:r w:rsidRPr="00596E5D">
              <w:rPr>
                <w:rFonts w:asciiTheme="minorHAnsi" w:hAnsiTheme="minorHAnsi"/>
              </w:rPr>
              <w:t>Gefahren</w:t>
            </w:r>
            <w:proofErr w:type="spellEnd"/>
            <w:r w:rsidRPr="00596E5D">
              <w:rPr>
                <w:rFonts w:asciiTheme="minorHAnsi" w:hAnsiTheme="minorHAnsi"/>
              </w:rPr>
              <w:t xml:space="preserve">- und </w:t>
            </w:r>
            <w:proofErr w:type="spellStart"/>
            <w:r w:rsidRPr="00596E5D">
              <w:rPr>
                <w:rFonts w:asciiTheme="minorHAnsi" w:hAnsiTheme="minorHAnsi"/>
              </w:rPr>
              <w:t>Risikomanagementsystems</w:t>
            </w:r>
            <w:proofErr w:type="spellEnd"/>
            <w:r w:rsidRPr="00596E5D">
              <w:rPr>
                <w:rFonts w:asciiTheme="minorHAnsi" w:hAnsiTheme="minorHAnsi"/>
              </w:rPr>
              <w:t xml:space="preserve"> und der </w:t>
            </w:r>
            <w:proofErr w:type="spellStart"/>
            <w:r w:rsidRPr="00596E5D">
              <w:rPr>
                <w:rFonts w:asciiTheme="minorHAnsi" w:hAnsiTheme="minorHAnsi"/>
              </w:rPr>
              <w:t>Präventivprogramme</w:t>
            </w:r>
            <w:proofErr w:type="spellEnd"/>
            <w:r w:rsidRPr="00596E5D">
              <w:rPr>
                <w:rFonts w:asciiTheme="minorHAnsi" w:hAnsiTheme="minorHAnsi"/>
              </w:rPr>
              <w:t xml:space="preserve"> </w:t>
            </w:r>
            <w:proofErr w:type="spellStart"/>
            <w:r w:rsidRPr="00596E5D">
              <w:rPr>
                <w:rFonts w:asciiTheme="minorHAnsi" w:hAnsiTheme="minorHAnsi"/>
              </w:rPr>
              <w:t>wird</w:t>
            </w:r>
            <w:proofErr w:type="spellEnd"/>
            <w:r w:rsidRPr="00596E5D">
              <w:rPr>
                <w:rFonts w:asciiTheme="minorHAnsi" w:hAnsiTheme="minorHAnsi"/>
              </w:rPr>
              <w:t xml:space="preserve"> </w:t>
            </w:r>
            <w:proofErr w:type="spellStart"/>
            <w:r w:rsidRPr="00596E5D">
              <w:rPr>
                <w:rFonts w:asciiTheme="minorHAnsi" w:hAnsiTheme="minorHAnsi"/>
              </w:rPr>
              <w:t>mindestens</w:t>
            </w:r>
            <w:proofErr w:type="spellEnd"/>
            <w:r w:rsidRPr="00596E5D">
              <w:rPr>
                <w:rFonts w:asciiTheme="minorHAnsi" w:hAnsiTheme="minorHAnsi"/>
              </w:rPr>
              <w:t xml:space="preserve"> </w:t>
            </w:r>
            <w:proofErr w:type="spellStart"/>
            <w:r w:rsidRPr="00596E5D">
              <w:rPr>
                <w:rFonts w:asciiTheme="minorHAnsi" w:hAnsiTheme="minorHAnsi"/>
              </w:rPr>
              <w:t>einmal</w:t>
            </w:r>
            <w:proofErr w:type="spellEnd"/>
            <w:r w:rsidRPr="00596E5D">
              <w:rPr>
                <w:rFonts w:asciiTheme="minorHAnsi" w:hAnsiTheme="minorHAnsi"/>
              </w:rPr>
              <w:t xml:space="preserve"> pro </w:t>
            </w:r>
            <w:proofErr w:type="spellStart"/>
            <w:r w:rsidRPr="00596E5D">
              <w:rPr>
                <w:rFonts w:asciiTheme="minorHAnsi" w:hAnsiTheme="minorHAnsi"/>
              </w:rPr>
              <w:t>Jahr</w:t>
            </w:r>
            <w:proofErr w:type="spellEnd"/>
            <w:r w:rsidRPr="00596E5D">
              <w:rPr>
                <w:rFonts w:asciiTheme="minorHAnsi" w:hAnsiTheme="minorHAnsi"/>
              </w:rPr>
              <w:t xml:space="preserve"> und </w:t>
            </w:r>
            <w:proofErr w:type="spellStart"/>
            <w:r w:rsidRPr="00596E5D">
              <w:rPr>
                <w:rFonts w:asciiTheme="minorHAnsi" w:hAnsiTheme="minorHAnsi"/>
              </w:rPr>
              <w:t>nach</w:t>
            </w:r>
            <w:proofErr w:type="spellEnd"/>
            <w:r w:rsidRPr="00596E5D">
              <w:rPr>
                <w:rFonts w:asciiTheme="minorHAnsi" w:hAnsiTheme="minorHAnsi"/>
              </w:rPr>
              <w:t xml:space="preserve"> </w:t>
            </w:r>
            <w:proofErr w:type="spellStart"/>
            <w:r w:rsidRPr="00596E5D">
              <w:rPr>
                <w:rFonts w:asciiTheme="minorHAnsi" w:hAnsiTheme="minorHAnsi"/>
              </w:rPr>
              <w:t>bedeutenden</w:t>
            </w:r>
            <w:proofErr w:type="spellEnd"/>
            <w:r w:rsidRPr="00596E5D">
              <w:rPr>
                <w:rFonts w:asciiTheme="minorHAnsi" w:hAnsiTheme="minorHAnsi"/>
              </w:rPr>
              <w:t xml:space="preserve"> </w:t>
            </w:r>
            <w:proofErr w:type="spellStart"/>
            <w:r w:rsidRPr="00596E5D">
              <w:rPr>
                <w:rFonts w:asciiTheme="minorHAnsi" w:hAnsiTheme="minorHAnsi"/>
              </w:rPr>
              <w:t>Vorfällen</w:t>
            </w:r>
            <w:proofErr w:type="spellEnd"/>
            <w:r w:rsidRPr="00596E5D">
              <w:rPr>
                <w:rFonts w:asciiTheme="minorHAnsi" w:hAnsiTheme="minorHAnsi"/>
              </w:rPr>
              <w:t xml:space="preserve"> </w:t>
            </w:r>
            <w:proofErr w:type="spellStart"/>
            <w:r w:rsidRPr="00596E5D">
              <w:rPr>
                <w:rFonts w:asciiTheme="minorHAnsi" w:hAnsiTheme="minorHAnsi"/>
              </w:rPr>
              <w:t>oder</w:t>
            </w:r>
            <w:proofErr w:type="spellEnd"/>
            <w:r w:rsidRPr="00596E5D">
              <w:rPr>
                <w:rFonts w:asciiTheme="minorHAnsi" w:hAnsiTheme="minorHAnsi"/>
              </w:rPr>
              <w:t xml:space="preserve"> </w:t>
            </w:r>
            <w:proofErr w:type="spellStart"/>
            <w:r w:rsidRPr="00596E5D">
              <w:rPr>
                <w:rFonts w:asciiTheme="minorHAnsi" w:hAnsiTheme="minorHAnsi"/>
              </w:rPr>
              <w:t>Prozessänderungen</w:t>
            </w:r>
            <w:proofErr w:type="spellEnd"/>
            <w:r w:rsidRPr="00596E5D">
              <w:rPr>
                <w:rFonts w:asciiTheme="minorHAnsi" w:hAnsiTheme="minorHAnsi"/>
              </w:rPr>
              <w:t xml:space="preserve"> </w:t>
            </w:r>
            <w:proofErr w:type="spellStart"/>
            <w:r w:rsidRPr="00596E5D">
              <w:rPr>
                <w:rFonts w:asciiTheme="minorHAnsi" w:hAnsiTheme="minorHAnsi"/>
              </w:rPr>
              <w:t>durchgeführt</w:t>
            </w:r>
            <w:proofErr w:type="spellEnd"/>
            <w:r w:rsidRPr="00596E5D">
              <w:rPr>
                <w:rFonts w:asciiTheme="minorHAnsi" w:hAnsiTheme="minorHAnsi"/>
              </w:rPr>
              <w:t>.</w:t>
            </w:r>
          </w:p>
          <w:p w:rsidR="009F7FD0" w:rsidRPr="00596E5D" w:rsidRDefault="009F7FD0" w:rsidP="000731BB">
            <w:pPr>
              <w:pStyle w:val="ListBullet"/>
              <w:numPr>
                <w:ilvl w:val="0"/>
                <w:numId w:val="0"/>
              </w:numPr>
              <w:spacing w:before="120" w:after="120"/>
              <w:contextualSpacing w:val="0"/>
              <w:rPr>
                <w:rFonts w:asciiTheme="minorHAnsi" w:hAnsiTheme="minorHAnsi"/>
              </w:rPr>
            </w:pPr>
            <w:r w:rsidRPr="00596E5D">
              <w:rPr>
                <w:rFonts w:asciiTheme="minorHAnsi" w:hAnsiTheme="minorHAnsi"/>
              </w:rPr>
              <w:t xml:space="preserve">Die </w:t>
            </w:r>
            <w:proofErr w:type="spellStart"/>
            <w:r w:rsidRPr="00596E5D">
              <w:rPr>
                <w:rFonts w:asciiTheme="minorHAnsi" w:hAnsiTheme="minorHAnsi"/>
              </w:rPr>
              <w:t>Bewertung</w:t>
            </w:r>
            <w:proofErr w:type="spellEnd"/>
            <w:r w:rsidRPr="00596E5D">
              <w:rPr>
                <w:rFonts w:asciiTheme="minorHAnsi" w:hAnsiTheme="minorHAnsi"/>
              </w:rPr>
              <w:t xml:space="preserve"> </w:t>
            </w:r>
            <w:proofErr w:type="spellStart"/>
            <w:r w:rsidRPr="00596E5D">
              <w:rPr>
                <w:rFonts w:asciiTheme="minorHAnsi" w:hAnsiTheme="minorHAnsi"/>
              </w:rPr>
              <w:t>beinhaltet</w:t>
            </w:r>
            <w:proofErr w:type="spellEnd"/>
            <w:r w:rsidRPr="00596E5D">
              <w:rPr>
                <w:rFonts w:asciiTheme="minorHAnsi" w:hAnsiTheme="minorHAnsi"/>
              </w:rPr>
              <w:t xml:space="preserve"> </w:t>
            </w:r>
            <w:proofErr w:type="spellStart"/>
            <w:r w:rsidRPr="00596E5D">
              <w:rPr>
                <w:rFonts w:asciiTheme="minorHAnsi" w:hAnsiTheme="minorHAnsi"/>
              </w:rPr>
              <w:t>eine</w:t>
            </w:r>
            <w:proofErr w:type="spellEnd"/>
            <w:r w:rsidRPr="00596E5D">
              <w:rPr>
                <w:rFonts w:asciiTheme="minorHAnsi" w:hAnsiTheme="minorHAnsi"/>
              </w:rPr>
              <w:t xml:space="preserve"> </w:t>
            </w:r>
            <w:proofErr w:type="spellStart"/>
            <w:r w:rsidRPr="00596E5D">
              <w:rPr>
                <w:rFonts w:asciiTheme="minorHAnsi" w:hAnsiTheme="minorHAnsi"/>
              </w:rPr>
              <w:t>Verifizierung</w:t>
            </w:r>
            <w:proofErr w:type="spellEnd"/>
            <w:r w:rsidRPr="00596E5D">
              <w:rPr>
                <w:rFonts w:asciiTheme="minorHAnsi" w:hAnsiTheme="minorHAnsi"/>
              </w:rPr>
              <w:t xml:space="preserve"> der </w:t>
            </w:r>
            <w:proofErr w:type="spellStart"/>
            <w:r w:rsidRPr="00596E5D">
              <w:rPr>
                <w:rFonts w:asciiTheme="minorHAnsi" w:hAnsiTheme="minorHAnsi"/>
              </w:rPr>
              <w:t>Wirksamkeit</w:t>
            </w:r>
            <w:proofErr w:type="spellEnd"/>
            <w:r w:rsidRPr="00596E5D">
              <w:rPr>
                <w:rFonts w:asciiTheme="minorHAnsi" w:hAnsiTheme="minorHAnsi"/>
              </w:rPr>
              <w:t xml:space="preserve"> des </w:t>
            </w:r>
            <w:proofErr w:type="spellStart"/>
            <w:r w:rsidRPr="00596E5D">
              <w:rPr>
                <w:rFonts w:asciiTheme="minorHAnsi" w:hAnsiTheme="minorHAnsi"/>
              </w:rPr>
              <w:t>Gefahren</w:t>
            </w:r>
            <w:proofErr w:type="spellEnd"/>
            <w:r w:rsidRPr="00596E5D">
              <w:rPr>
                <w:rFonts w:asciiTheme="minorHAnsi" w:hAnsiTheme="minorHAnsi"/>
              </w:rPr>
              <w:t xml:space="preserve">- und </w:t>
            </w:r>
            <w:proofErr w:type="spellStart"/>
            <w:r w:rsidRPr="00596E5D">
              <w:rPr>
                <w:rFonts w:asciiTheme="minorHAnsi" w:hAnsiTheme="minorHAnsi"/>
              </w:rPr>
              <w:t>Risikoanalyseplans</w:t>
            </w:r>
            <w:proofErr w:type="spellEnd"/>
            <w:r w:rsidRPr="00596E5D">
              <w:rPr>
                <w:rFonts w:asciiTheme="minorHAnsi" w:hAnsiTheme="minorHAnsi"/>
              </w:rPr>
              <w:t xml:space="preserve"> und </w:t>
            </w:r>
            <w:proofErr w:type="spellStart"/>
            <w:r w:rsidRPr="00596E5D">
              <w:rPr>
                <w:rFonts w:asciiTheme="minorHAnsi" w:hAnsiTheme="minorHAnsi"/>
              </w:rPr>
              <w:t>ggf</w:t>
            </w:r>
            <w:proofErr w:type="spellEnd"/>
            <w:r w:rsidRPr="00596E5D">
              <w:rPr>
                <w:rFonts w:asciiTheme="minorHAnsi" w:hAnsiTheme="minorHAnsi"/>
              </w:rPr>
              <w:t xml:space="preserve">. die </w:t>
            </w:r>
            <w:proofErr w:type="spellStart"/>
            <w:r w:rsidRPr="00596E5D">
              <w:rPr>
                <w:rFonts w:asciiTheme="minorHAnsi" w:hAnsiTheme="minorHAnsi"/>
              </w:rPr>
              <w:t>Prüfung</w:t>
            </w:r>
            <w:proofErr w:type="spellEnd"/>
            <w:r w:rsidRPr="00596E5D">
              <w:rPr>
                <w:rFonts w:asciiTheme="minorHAnsi" w:hAnsiTheme="minorHAnsi"/>
              </w:rPr>
              <w:t xml:space="preserve"> von:</w:t>
            </w:r>
          </w:p>
          <w:p w:rsidR="009F7FD0" w:rsidRPr="00596E5D" w:rsidRDefault="009F7FD0" w:rsidP="000731BB">
            <w:pPr>
              <w:pStyle w:val="ListBullet"/>
              <w:numPr>
                <w:ilvl w:val="0"/>
                <w:numId w:val="11"/>
              </w:numPr>
              <w:spacing w:before="120" w:after="120"/>
              <w:contextualSpacing w:val="0"/>
              <w:rPr>
                <w:rFonts w:asciiTheme="minorHAnsi" w:hAnsiTheme="minorHAnsi"/>
              </w:rPr>
            </w:pPr>
            <w:proofErr w:type="spellStart"/>
            <w:r w:rsidRPr="00596E5D">
              <w:rPr>
                <w:rFonts w:asciiTheme="minorHAnsi" w:hAnsiTheme="minorHAnsi"/>
              </w:rPr>
              <w:t>Prozessänderungen</w:t>
            </w:r>
            <w:proofErr w:type="spellEnd"/>
          </w:p>
          <w:p w:rsidR="009F7FD0" w:rsidRPr="00596E5D" w:rsidRDefault="009F7FD0" w:rsidP="000731BB">
            <w:pPr>
              <w:pStyle w:val="ListBullet"/>
              <w:numPr>
                <w:ilvl w:val="0"/>
                <w:numId w:val="11"/>
              </w:numPr>
              <w:spacing w:before="120" w:after="120"/>
              <w:contextualSpacing w:val="0"/>
              <w:rPr>
                <w:rFonts w:asciiTheme="minorHAnsi" w:hAnsiTheme="minorHAnsi"/>
              </w:rPr>
            </w:pPr>
            <w:proofErr w:type="spellStart"/>
            <w:r w:rsidRPr="00596E5D">
              <w:rPr>
                <w:rFonts w:asciiTheme="minorHAnsi" w:hAnsiTheme="minorHAnsi"/>
              </w:rPr>
              <w:t>Änderungen</w:t>
            </w:r>
            <w:proofErr w:type="spellEnd"/>
            <w:r w:rsidRPr="00596E5D">
              <w:rPr>
                <w:rFonts w:asciiTheme="minorHAnsi" w:hAnsiTheme="minorHAnsi"/>
              </w:rPr>
              <w:t xml:space="preserve"> der </w:t>
            </w:r>
            <w:proofErr w:type="spellStart"/>
            <w:r w:rsidRPr="00596E5D">
              <w:rPr>
                <w:rFonts w:asciiTheme="minorHAnsi" w:hAnsiTheme="minorHAnsi"/>
              </w:rPr>
              <w:t>Produktzusammensetzung</w:t>
            </w:r>
            <w:proofErr w:type="spellEnd"/>
          </w:p>
          <w:p w:rsidR="009F7FD0" w:rsidRPr="00596E5D" w:rsidRDefault="009F7FD0" w:rsidP="000731BB">
            <w:pPr>
              <w:pStyle w:val="ListBullet"/>
              <w:numPr>
                <w:ilvl w:val="0"/>
                <w:numId w:val="11"/>
              </w:numPr>
              <w:spacing w:before="120" w:after="120"/>
              <w:contextualSpacing w:val="0"/>
              <w:rPr>
                <w:rFonts w:asciiTheme="minorHAnsi" w:hAnsiTheme="minorHAnsi"/>
              </w:rPr>
            </w:pPr>
            <w:proofErr w:type="spellStart"/>
            <w:r w:rsidRPr="00596E5D">
              <w:rPr>
                <w:rFonts w:asciiTheme="minorHAnsi" w:hAnsiTheme="minorHAnsi"/>
              </w:rPr>
              <w:t>Reklamationen</w:t>
            </w:r>
            <w:proofErr w:type="spellEnd"/>
          </w:p>
          <w:p w:rsidR="009F7FD0" w:rsidRPr="00596E5D" w:rsidRDefault="009F7FD0" w:rsidP="000731BB">
            <w:pPr>
              <w:pStyle w:val="ListBullet"/>
              <w:numPr>
                <w:ilvl w:val="0"/>
                <w:numId w:val="11"/>
              </w:numPr>
              <w:spacing w:before="120" w:after="120"/>
              <w:contextualSpacing w:val="0"/>
              <w:rPr>
                <w:rFonts w:asciiTheme="minorHAnsi" w:hAnsiTheme="minorHAnsi"/>
              </w:rPr>
            </w:pPr>
            <w:proofErr w:type="spellStart"/>
            <w:r w:rsidRPr="00596E5D">
              <w:rPr>
                <w:rFonts w:asciiTheme="minorHAnsi" w:hAnsiTheme="minorHAnsi"/>
              </w:rPr>
              <w:t>Produktversagen</w:t>
            </w:r>
            <w:proofErr w:type="spellEnd"/>
          </w:p>
          <w:p w:rsidR="009F7FD0" w:rsidRPr="00596E5D" w:rsidRDefault="009F7FD0" w:rsidP="000731BB">
            <w:pPr>
              <w:pStyle w:val="ListBullet"/>
              <w:numPr>
                <w:ilvl w:val="0"/>
                <w:numId w:val="11"/>
              </w:numPr>
              <w:spacing w:before="120" w:after="120"/>
              <w:contextualSpacing w:val="0"/>
              <w:rPr>
                <w:rFonts w:asciiTheme="minorHAnsi" w:hAnsiTheme="minorHAnsi"/>
              </w:rPr>
            </w:pPr>
            <w:proofErr w:type="spellStart"/>
            <w:r w:rsidRPr="00596E5D">
              <w:rPr>
                <w:rFonts w:asciiTheme="minorHAnsi" w:hAnsiTheme="minorHAnsi"/>
              </w:rPr>
              <w:lastRenderedPageBreak/>
              <w:t>Endproduktrückrufe</w:t>
            </w:r>
            <w:proofErr w:type="spellEnd"/>
            <w:r w:rsidRPr="00596E5D">
              <w:rPr>
                <w:rFonts w:asciiTheme="minorHAnsi" w:hAnsiTheme="minorHAnsi"/>
              </w:rPr>
              <w:t xml:space="preserve"> von </w:t>
            </w:r>
            <w:proofErr w:type="spellStart"/>
            <w:r w:rsidRPr="00596E5D">
              <w:rPr>
                <w:rFonts w:asciiTheme="minorHAnsi" w:hAnsiTheme="minorHAnsi"/>
              </w:rPr>
              <w:t>Verbrauchern</w:t>
            </w:r>
            <w:proofErr w:type="spellEnd"/>
            <w:r w:rsidRPr="00596E5D">
              <w:rPr>
                <w:rFonts w:asciiTheme="minorHAnsi" w:hAnsiTheme="minorHAnsi"/>
              </w:rPr>
              <w:t xml:space="preserve"> (</w:t>
            </w:r>
            <w:proofErr w:type="spellStart"/>
            <w:r w:rsidRPr="00596E5D">
              <w:rPr>
                <w:rFonts w:asciiTheme="minorHAnsi" w:hAnsiTheme="minorHAnsi"/>
              </w:rPr>
              <w:t>einschließlich</w:t>
            </w:r>
            <w:proofErr w:type="spellEnd"/>
            <w:r w:rsidRPr="00596E5D">
              <w:rPr>
                <w:rFonts w:asciiTheme="minorHAnsi" w:hAnsiTheme="minorHAnsi"/>
              </w:rPr>
              <w:t xml:space="preserve"> </w:t>
            </w:r>
            <w:proofErr w:type="spellStart"/>
            <w:r w:rsidRPr="00596E5D">
              <w:rPr>
                <w:rFonts w:asciiTheme="minorHAnsi" w:hAnsiTheme="minorHAnsi"/>
              </w:rPr>
              <w:t>Systemtests</w:t>
            </w:r>
            <w:proofErr w:type="spellEnd"/>
            <w:r w:rsidRPr="00596E5D">
              <w:rPr>
                <w:rFonts w:asciiTheme="minorHAnsi" w:hAnsiTheme="minorHAnsi"/>
              </w:rPr>
              <w:t>)</w:t>
            </w:r>
          </w:p>
          <w:p w:rsidR="009F7FD0" w:rsidRPr="00596E5D" w:rsidRDefault="009F7FD0" w:rsidP="000731BB">
            <w:pPr>
              <w:pStyle w:val="ListBullet"/>
              <w:numPr>
                <w:ilvl w:val="0"/>
                <w:numId w:val="11"/>
              </w:numPr>
              <w:spacing w:before="120" w:after="120"/>
              <w:contextualSpacing w:val="0"/>
              <w:rPr>
                <w:rFonts w:asciiTheme="minorHAnsi" w:hAnsiTheme="minorHAnsi"/>
              </w:rPr>
            </w:pPr>
            <w:proofErr w:type="spellStart"/>
            <w:r w:rsidRPr="00596E5D">
              <w:rPr>
                <w:rFonts w:asciiTheme="minorHAnsi" w:hAnsiTheme="minorHAnsi"/>
              </w:rPr>
              <w:t>Produktrücknahmen</w:t>
            </w:r>
            <w:proofErr w:type="spellEnd"/>
          </w:p>
          <w:p w:rsidR="009F7FD0" w:rsidRPr="00596E5D" w:rsidRDefault="009F7FD0" w:rsidP="000731BB">
            <w:pPr>
              <w:pStyle w:val="ListBullet"/>
              <w:numPr>
                <w:ilvl w:val="0"/>
                <w:numId w:val="11"/>
              </w:numPr>
              <w:spacing w:before="120" w:after="120"/>
              <w:contextualSpacing w:val="0"/>
              <w:rPr>
                <w:rFonts w:asciiTheme="minorHAnsi" w:hAnsiTheme="minorHAnsi"/>
              </w:rPr>
            </w:pPr>
            <w:proofErr w:type="spellStart"/>
            <w:r w:rsidRPr="00596E5D">
              <w:rPr>
                <w:rFonts w:asciiTheme="minorHAnsi" w:hAnsiTheme="minorHAnsi"/>
              </w:rPr>
              <w:t>Ergebnisse</w:t>
            </w:r>
            <w:proofErr w:type="spellEnd"/>
            <w:r w:rsidRPr="00596E5D">
              <w:rPr>
                <w:rFonts w:asciiTheme="minorHAnsi" w:hAnsiTheme="minorHAnsi"/>
              </w:rPr>
              <w:t xml:space="preserve"> </w:t>
            </w:r>
            <w:proofErr w:type="spellStart"/>
            <w:r w:rsidRPr="00596E5D">
              <w:rPr>
                <w:rFonts w:asciiTheme="minorHAnsi" w:hAnsiTheme="minorHAnsi"/>
              </w:rPr>
              <w:t>interner</w:t>
            </w:r>
            <w:proofErr w:type="spellEnd"/>
            <w:r w:rsidRPr="00596E5D">
              <w:rPr>
                <w:rFonts w:asciiTheme="minorHAnsi" w:hAnsiTheme="minorHAnsi"/>
              </w:rPr>
              <w:t xml:space="preserve"> Audits von </w:t>
            </w:r>
            <w:proofErr w:type="spellStart"/>
            <w:r w:rsidRPr="00596E5D">
              <w:rPr>
                <w:rFonts w:asciiTheme="minorHAnsi" w:hAnsiTheme="minorHAnsi"/>
              </w:rPr>
              <w:t>Präventivprogrammen</w:t>
            </w:r>
            <w:proofErr w:type="spellEnd"/>
          </w:p>
          <w:p w:rsidR="009F7FD0" w:rsidRPr="00596E5D" w:rsidRDefault="009F7FD0" w:rsidP="000731BB">
            <w:pPr>
              <w:pStyle w:val="ListBullet"/>
              <w:numPr>
                <w:ilvl w:val="0"/>
                <w:numId w:val="11"/>
              </w:numPr>
              <w:spacing w:before="120" w:after="120"/>
              <w:contextualSpacing w:val="0"/>
              <w:rPr>
                <w:rFonts w:asciiTheme="minorHAnsi" w:hAnsiTheme="minorHAnsi"/>
              </w:rPr>
            </w:pPr>
            <w:proofErr w:type="spellStart"/>
            <w:r w:rsidRPr="00596E5D">
              <w:rPr>
                <w:rFonts w:asciiTheme="minorHAnsi" w:hAnsiTheme="minorHAnsi"/>
              </w:rPr>
              <w:t>Ergebnisse</w:t>
            </w:r>
            <w:proofErr w:type="spellEnd"/>
            <w:r w:rsidRPr="00596E5D">
              <w:rPr>
                <w:rFonts w:asciiTheme="minorHAnsi" w:hAnsiTheme="minorHAnsi"/>
              </w:rPr>
              <w:t xml:space="preserve"> </w:t>
            </w:r>
            <w:proofErr w:type="spellStart"/>
            <w:r w:rsidRPr="00596E5D">
              <w:rPr>
                <w:rFonts w:asciiTheme="minorHAnsi" w:hAnsiTheme="minorHAnsi"/>
              </w:rPr>
              <w:t>externer</w:t>
            </w:r>
            <w:proofErr w:type="spellEnd"/>
            <w:r w:rsidRPr="00596E5D">
              <w:rPr>
                <w:rFonts w:asciiTheme="minorHAnsi" w:hAnsiTheme="minorHAnsi"/>
              </w:rPr>
              <w:t xml:space="preserve"> Audits </w:t>
            </w:r>
            <w:proofErr w:type="spellStart"/>
            <w:r w:rsidRPr="00596E5D">
              <w:rPr>
                <w:rFonts w:asciiTheme="minorHAnsi" w:hAnsiTheme="minorHAnsi"/>
              </w:rPr>
              <w:t>sowie</w:t>
            </w:r>
            <w:proofErr w:type="spellEnd"/>
            <w:r w:rsidRPr="00596E5D">
              <w:rPr>
                <w:rFonts w:asciiTheme="minorHAnsi" w:hAnsiTheme="minorHAnsi"/>
              </w:rPr>
              <w:t xml:space="preserve"> </w:t>
            </w:r>
            <w:proofErr w:type="spellStart"/>
            <w:r w:rsidRPr="00596E5D">
              <w:rPr>
                <w:rFonts w:asciiTheme="minorHAnsi" w:hAnsiTheme="minorHAnsi"/>
              </w:rPr>
              <w:t>drittparteilicher</w:t>
            </w:r>
            <w:proofErr w:type="spellEnd"/>
            <w:r w:rsidRPr="00596E5D">
              <w:rPr>
                <w:rFonts w:asciiTheme="minorHAnsi" w:hAnsiTheme="minorHAnsi"/>
              </w:rPr>
              <w:t xml:space="preserve"> </w:t>
            </w:r>
            <w:proofErr w:type="spellStart"/>
            <w:r w:rsidRPr="00596E5D">
              <w:rPr>
                <w:rFonts w:asciiTheme="minorHAnsi" w:hAnsiTheme="minorHAnsi"/>
              </w:rPr>
              <w:t>Auditoren</w:t>
            </w:r>
            <w:proofErr w:type="spellEnd"/>
          </w:p>
          <w:p w:rsidR="003D436E" w:rsidRPr="00596E5D" w:rsidRDefault="009F7FD0" w:rsidP="000731BB">
            <w:pPr>
              <w:pStyle w:val="ListBullet"/>
              <w:numPr>
                <w:ilvl w:val="0"/>
                <w:numId w:val="11"/>
              </w:numPr>
              <w:spacing w:before="120" w:after="120"/>
              <w:contextualSpacing w:val="0"/>
              <w:rPr>
                <w:rFonts w:asciiTheme="minorHAnsi" w:hAnsiTheme="minorHAnsi"/>
              </w:rPr>
            </w:pPr>
            <w:proofErr w:type="spellStart"/>
            <w:r w:rsidRPr="00596E5D">
              <w:rPr>
                <w:rFonts w:asciiTheme="minorHAnsi" w:hAnsiTheme="minorHAnsi"/>
              </w:rPr>
              <w:t>Neuentwicklungen</w:t>
            </w:r>
            <w:proofErr w:type="spellEnd"/>
            <w:r w:rsidRPr="00596E5D">
              <w:rPr>
                <w:rFonts w:asciiTheme="minorHAnsi" w:hAnsiTheme="minorHAnsi"/>
              </w:rPr>
              <w:t xml:space="preserve"> am </w:t>
            </w:r>
            <w:proofErr w:type="spellStart"/>
            <w:r w:rsidRPr="00596E5D">
              <w:rPr>
                <w:rFonts w:asciiTheme="minorHAnsi" w:hAnsiTheme="minorHAnsi"/>
              </w:rPr>
              <w:t>Markt</w:t>
            </w:r>
            <w:proofErr w:type="spellEnd"/>
            <w:r w:rsidRPr="00596E5D">
              <w:rPr>
                <w:rFonts w:asciiTheme="minorHAnsi" w:hAnsiTheme="minorHAnsi"/>
              </w:rPr>
              <w:t xml:space="preserve"> </w:t>
            </w:r>
            <w:proofErr w:type="spellStart"/>
            <w:r w:rsidRPr="00596E5D">
              <w:rPr>
                <w:rFonts w:asciiTheme="minorHAnsi" w:hAnsiTheme="minorHAnsi"/>
              </w:rPr>
              <w:t>oder</w:t>
            </w:r>
            <w:proofErr w:type="spellEnd"/>
            <w:r w:rsidRPr="00596E5D">
              <w:rPr>
                <w:rFonts w:asciiTheme="minorHAnsi" w:hAnsiTheme="minorHAnsi"/>
              </w:rPr>
              <w:t xml:space="preserve"> in der </w:t>
            </w:r>
            <w:proofErr w:type="spellStart"/>
            <w:r w:rsidRPr="00596E5D">
              <w:rPr>
                <w:rFonts w:asciiTheme="minorHAnsi" w:hAnsiTheme="minorHAnsi"/>
              </w:rPr>
              <w:t>Branche</w:t>
            </w:r>
            <w:proofErr w:type="spellEnd"/>
            <w:r w:rsidRPr="00596E5D">
              <w:rPr>
                <w:rFonts w:asciiTheme="minorHAnsi" w:hAnsiTheme="minorHAnsi"/>
              </w:rPr>
              <w:t xml:space="preserve"> </w:t>
            </w:r>
            <w:proofErr w:type="spellStart"/>
            <w:r w:rsidRPr="00596E5D">
              <w:rPr>
                <w:rFonts w:asciiTheme="minorHAnsi" w:hAnsiTheme="minorHAnsi"/>
              </w:rPr>
              <w:t>hinsichtlich</w:t>
            </w:r>
            <w:proofErr w:type="spellEnd"/>
            <w:r w:rsidRPr="00596E5D">
              <w:rPr>
                <w:rFonts w:asciiTheme="minorHAnsi" w:hAnsiTheme="minorHAnsi"/>
              </w:rPr>
              <w:t xml:space="preserve"> </w:t>
            </w:r>
            <w:proofErr w:type="spellStart"/>
            <w:r w:rsidRPr="00596E5D">
              <w:rPr>
                <w:rFonts w:asciiTheme="minorHAnsi" w:hAnsiTheme="minorHAnsi"/>
              </w:rPr>
              <w:t>Materialien</w:t>
            </w:r>
            <w:proofErr w:type="spellEnd"/>
            <w:r w:rsidRPr="00596E5D">
              <w:rPr>
                <w:rFonts w:asciiTheme="minorHAnsi" w:hAnsiTheme="minorHAnsi"/>
              </w:rPr>
              <w:t xml:space="preserve">, </w:t>
            </w:r>
            <w:proofErr w:type="spellStart"/>
            <w:r w:rsidRPr="00596E5D">
              <w:rPr>
                <w:rFonts w:asciiTheme="minorHAnsi" w:hAnsiTheme="minorHAnsi"/>
              </w:rPr>
              <w:t>Verfahren</w:t>
            </w:r>
            <w:proofErr w:type="spellEnd"/>
            <w:r w:rsidRPr="00596E5D">
              <w:rPr>
                <w:rFonts w:asciiTheme="minorHAnsi" w:hAnsiTheme="minorHAnsi"/>
              </w:rPr>
              <w:t xml:space="preserve"> </w:t>
            </w:r>
            <w:proofErr w:type="spellStart"/>
            <w:r w:rsidRPr="00596E5D">
              <w:rPr>
                <w:rFonts w:asciiTheme="minorHAnsi" w:hAnsiTheme="minorHAnsi"/>
              </w:rPr>
              <w:t>oder</w:t>
            </w:r>
            <w:proofErr w:type="spellEnd"/>
            <w:r w:rsidRPr="00596E5D">
              <w:rPr>
                <w:rFonts w:asciiTheme="minorHAnsi" w:hAnsiTheme="minorHAnsi"/>
              </w:rPr>
              <w:t xml:space="preserve"> </w:t>
            </w:r>
            <w:proofErr w:type="spellStart"/>
            <w:r w:rsidRPr="00596E5D">
              <w:rPr>
                <w:rFonts w:asciiTheme="minorHAnsi" w:hAnsiTheme="minorHAnsi"/>
              </w:rPr>
              <w:t>Produkten</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2.3</w:t>
            </w:r>
          </w:p>
        </w:tc>
        <w:tc>
          <w:tcPr>
            <w:tcW w:w="7369" w:type="dxa"/>
            <w:shd w:val="clear" w:color="auto" w:fill="B6DDE8" w:themeFill="accent5" w:themeFillTint="66"/>
          </w:tcPr>
          <w:p w:rsidR="003D436E" w:rsidRPr="00596E5D" w:rsidRDefault="009F7FD0"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Ausschluss</w:t>
            </w:r>
            <w:proofErr w:type="spellEnd"/>
            <w:r w:rsidRPr="00596E5D">
              <w:rPr>
                <w:rFonts w:asciiTheme="minorHAnsi" w:hAnsiTheme="minorHAnsi" w:cs="Arial"/>
                <w:b/>
                <w:lang w:val="en-US"/>
              </w:rPr>
              <w:t xml:space="preserve"> von </w:t>
            </w:r>
            <w:proofErr w:type="spellStart"/>
            <w:r w:rsidRPr="00596E5D">
              <w:rPr>
                <w:rFonts w:asciiTheme="minorHAnsi" w:hAnsiTheme="minorHAnsi" w:cs="Arial"/>
                <w:b/>
                <w:lang w:val="en-US"/>
              </w:rPr>
              <w:t>Anforderungen</w:t>
            </w:r>
            <w:proofErr w:type="spellEnd"/>
            <w:r w:rsidRPr="00596E5D">
              <w:rPr>
                <w:rFonts w:asciiTheme="minorHAnsi" w:hAnsiTheme="minorHAnsi" w:cs="Arial"/>
                <w:b/>
                <w:lang w:val="en-US"/>
              </w:rPr>
              <w:t xml:space="preserve"> auf </w:t>
            </w:r>
            <w:proofErr w:type="spellStart"/>
            <w:r w:rsidRPr="00596E5D">
              <w:rPr>
                <w:rFonts w:asciiTheme="minorHAnsi" w:hAnsiTheme="minorHAnsi" w:cs="Arial"/>
                <w:b/>
                <w:lang w:val="en-US"/>
              </w:rPr>
              <w:t>Grundlage</w:t>
            </w:r>
            <w:proofErr w:type="spellEnd"/>
            <w:r w:rsidRPr="00596E5D">
              <w:rPr>
                <w:rFonts w:asciiTheme="minorHAnsi" w:hAnsiTheme="minorHAnsi" w:cs="Arial"/>
                <w:b/>
                <w:lang w:val="en-US"/>
              </w:rPr>
              <w:t xml:space="preserve"> der </w:t>
            </w:r>
            <w:proofErr w:type="spellStart"/>
            <w:r w:rsidRPr="00596E5D">
              <w:rPr>
                <w:rFonts w:asciiTheme="minorHAnsi" w:hAnsiTheme="minorHAnsi" w:cs="Arial"/>
                <w:b/>
                <w:lang w:val="en-US"/>
              </w:rPr>
              <w:t>Risikoanalyse</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9F7FD0" w:rsidP="000731BB">
            <w:pPr>
              <w:tabs>
                <w:tab w:val="left" w:pos="1590"/>
              </w:tabs>
              <w:spacing w:before="120" w:after="120"/>
              <w:rPr>
                <w:rFonts w:asciiTheme="minorHAnsi" w:hAnsiTheme="minorHAnsi" w:cstheme="minorHAnsi"/>
                <w:lang w:val="en-US"/>
              </w:rPr>
            </w:pPr>
            <w:r w:rsidRPr="00596E5D">
              <w:rPr>
                <w:rFonts w:asciiTheme="minorHAnsi" w:hAnsiTheme="minorHAnsi" w:cstheme="minorHAnsi"/>
                <w:lang w:val="en-US"/>
              </w:rPr>
              <w:t xml:space="preserve">Die </w:t>
            </w:r>
            <w:proofErr w:type="spellStart"/>
            <w:r w:rsidRPr="00596E5D">
              <w:rPr>
                <w:rFonts w:asciiTheme="minorHAnsi" w:hAnsiTheme="minorHAnsi" w:cstheme="minorHAnsi"/>
                <w:lang w:val="en-US"/>
              </w:rPr>
              <w:t>Untersuchung</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zur</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Gefahren</w:t>
            </w:r>
            <w:proofErr w:type="spellEnd"/>
            <w:r w:rsidRPr="00596E5D">
              <w:rPr>
                <w:rFonts w:asciiTheme="minorHAnsi" w:hAnsiTheme="minorHAnsi" w:cstheme="minorHAnsi"/>
                <w:lang w:val="en-US"/>
              </w:rPr>
              <w:t xml:space="preserve">- und </w:t>
            </w:r>
            <w:proofErr w:type="spellStart"/>
            <w:r w:rsidRPr="00596E5D">
              <w:rPr>
                <w:rFonts w:asciiTheme="minorHAnsi" w:hAnsiTheme="minorHAnsi" w:cstheme="minorHAnsi"/>
                <w:lang w:val="en-US"/>
              </w:rPr>
              <w:t>Risikoanalyse</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wird</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vollständig</w:t>
            </w:r>
            <w:proofErr w:type="spellEnd"/>
            <w:r w:rsidRPr="00596E5D">
              <w:rPr>
                <w:rFonts w:asciiTheme="minorHAnsi" w:hAnsiTheme="minorHAnsi" w:cstheme="minorHAnsi"/>
                <w:lang w:val="en-US"/>
              </w:rPr>
              <w:t xml:space="preserve"> von der </w:t>
            </w:r>
            <w:proofErr w:type="spellStart"/>
            <w:r w:rsidRPr="00596E5D">
              <w:rPr>
                <w:rFonts w:asciiTheme="minorHAnsi" w:hAnsiTheme="minorHAnsi" w:cstheme="minorHAnsi"/>
                <w:lang w:val="en-US"/>
              </w:rPr>
              <w:t>Umsetzung</w:t>
            </w:r>
            <w:proofErr w:type="spellEnd"/>
            <w:r w:rsidRPr="00596E5D">
              <w:rPr>
                <w:rFonts w:asciiTheme="minorHAnsi" w:hAnsiTheme="minorHAnsi" w:cstheme="minorHAnsi"/>
                <w:lang w:val="en-US"/>
              </w:rPr>
              <w:t xml:space="preserve"> der in den </w:t>
            </w:r>
            <w:proofErr w:type="spellStart"/>
            <w:r w:rsidRPr="00596E5D">
              <w:rPr>
                <w:rFonts w:asciiTheme="minorHAnsi" w:hAnsiTheme="minorHAnsi" w:cstheme="minorHAnsi"/>
                <w:lang w:val="en-US"/>
              </w:rPr>
              <w:t>Bestimmungen</w:t>
            </w:r>
            <w:proofErr w:type="spellEnd"/>
            <w:r w:rsidRPr="00596E5D">
              <w:rPr>
                <w:rFonts w:asciiTheme="minorHAnsi" w:hAnsiTheme="minorHAnsi" w:cstheme="minorHAnsi"/>
                <w:lang w:val="en-US"/>
              </w:rPr>
              <w:t xml:space="preserve"> 4 bis 6 der </w:t>
            </w:r>
            <w:proofErr w:type="spellStart"/>
            <w:r w:rsidRPr="00596E5D">
              <w:rPr>
                <w:rFonts w:asciiTheme="minorHAnsi" w:hAnsiTheme="minorHAnsi" w:cstheme="minorHAnsi"/>
                <w:lang w:val="en-US"/>
              </w:rPr>
              <w:t>Anforderungen</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festgelegten</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Bedingungen</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gestützt</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Allerdings</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kann</w:t>
            </w:r>
            <w:proofErr w:type="spellEnd"/>
            <w:r w:rsidRPr="00596E5D">
              <w:rPr>
                <w:rFonts w:asciiTheme="minorHAnsi" w:hAnsiTheme="minorHAnsi" w:cstheme="minorHAnsi"/>
                <w:lang w:val="en-US"/>
              </w:rPr>
              <w:t xml:space="preserve"> die </w:t>
            </w:r>
            <w:proofErr w:type="spellStart"/>
            <w:r w:rsidRPr="00596E5D">
              <w:rPr>
                <w:rFonts w:asciiTheme="minorHAnsi" w:hAnsiTheme="minorHAnsi" w:cstheme="minorHAnsi"/>
                <w:lang w:val="en-US"/>
              </w:rPr>
              <w:t>Gefahren</w:t>
            </w:r>
            <w:proofErr w:type="spellEnd"/>
            <w:r w:rsidRPr="00596E5D">
              <w:rPr>
                <w:rFonts w:asciiTheme="minorHAnsi" w:hAnsiTheme="minorHAnsi" w:cstheme="minorHAnsi"/>
                <w:lang w:val="en-US"/>
              </w:rPr>
              <w:t xml:space="preserve">- und </w:t>
            </w:r>
            <w:proofErr w:type="spellStart"/>
            <w:r w:rsidRPr="00596E5D">
              <w:rPr>
                <w:rFonts w:asciiTheme="minorHAnsi" w:hAnsiTheme="minorHAnsi" w:cstheme="minorHAnsi"/>
                <w:lang w:val="en-US"/>
              </w:rPr>
              <w:t>Risikoanalyse</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zeigen</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dass</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einige</w:t>
            </w:r>
            <w:proofErr w:type="spellEnd"/>
            <w:r w:rsidRPr="00596E5D">
              <w:rPr>
                <w:rFonts w:asciiTheme="minorHAnsi" w:hAnsiTheme="minorHAnsi" w:cstheme="minorHAnsi"/>
                <w:lang w:val="en-US"/>
              </w:rPr>
              <w:t xml:space="preserve"> der </w:t>
            </w:r>
            <w:proofErr w:type="spellStart"/>
            <w:r w:rsidRPr="00596E5D">
              <w:rPr>
                <w:rFonts w:asciiTheme="minorHAnsi" w:hAnsiTheme="minorHAnsi" w:cstheme="minorHAnsi"/>
                <w:lang w:val="en-US"/>
              </w:rPr>
              <w:t>Anforderungen</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ausgeschlossen</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werden</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können</w:t>
            </w:r>
            <w:proofErr w:type="spellEnd"/>
            <w:r w:rsidRPr="00596E5D">
              <w:rPr>
                <w:rFonts w:asciiTheme="minorHAnsi" w:hAnsiTheme="minorHAnsi" w:cstheme="minorHAnsi"/>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2.3.1</w:t>
            </w:r>
          </w:p>
        </w:tc>
        <w:tc>
          <w:tcPr>
            <w:tcW w:w="7369" w:type="dxa"/>
          </w:tcPr>
          <w:p w:rsidR="009F7FD0" w:rsidRPr="00596E5D" w:rsidRDefault="009F7FD0" w:rsidP="000731BB">
            <w:pPr>
              <w:spacing w:before="120" w:after="120"/>
              <w:rPr>
                <w:rFonts w:asciiTheme="minorHAnsi" w:hAnsiTheme="minorHAnsi" w:cstheme="minorHAnsi"/>
              </w:rPr>
            </w:pPr>
            <w:proofErr w:type="spellStart"/>
            <w:r w:rsidRPr="00596E5D">
              <w:rPr>
                <w:rFonts w:asciiTheme="minorHAnsi" w:hAnsiTheme="minorHAnsi" w:cstheme="minorHAnsi"/>
              </w:rPr>
              <w:t>Ausschlüsse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dokumentiert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als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beantragte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Ausschlüsse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Prüfung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beim</w:t>
            </w:r>
            <w:proofErr w:type="spellEnd"/>
            <w:r w:rsidRPr="00596E5D">
              <w:rPr>
                <w:rFonts w:asciiTheme="minorHAnsi" w:hAnsiTheme="minorHAnsi" w:cstheme="minorHAnsi"/>
              </w:rPr>
              <w:t xml:space="preserve"> Audit </w:t>
            </w:r>
            <w:proofErr w:type="spellStart"/>
            <w:r w:rsidRPr="00596E5D">
              <w:rPr>
                <w:rFonts w:asciiTheme="minorHAnsi" w:hAnsiTheme="minorHAnsi" w:cstheme="minorHAnsi"/>
              </w:rPr>
              <w:t>betrachtet</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Annahme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Ablehnung</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beantragten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Ausschlüsse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jeweils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Bericht</w:t>
            </w:r>
            <w:proofErr w:type="spellEnd"/>
            <w:r w:rsidRPr="00596E5D">
              <w:rPr>
                <w:rFonts w:asciiTheme="minorHAnsi" w:hAnsiTheme="minorHAnsi" w:cstheme="minorHAnsi"/>
              </w:rPr>
              <w:t xml:space="preserve"> des Auditors </w:t>
            </w:r>
            <w:proofErr w:type="spellStart"/>
            <w:r w:rsidRPr="00596E5D">
              <w:rPr>
                <w:rFonts w:asciiTheme="minorHAnsi" w:hAnsiTheme="minorHAnsi" w:cstheme="minorHAnsi"/>
              </w:rPr>
              <w:t>dokumentiert</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2.3.2</w:t>
            </w:r>
          </w:p>
        </w:tc>
        <w:tc>
          <w:tcPr>
            <w:tcW w:w="7369" w:type="dxa"/>
          </w:tcPr>
          <w:p w:rsidR="009F7FD0" w:rsidRPr="00596E5D" w:rsidRDefault="009F7FD0" w:rsidP="000731BB">
            <w:pPr>
              <w:spacing w:before="120" w:after="120"/>
              <w:rPr>
                <w:rFonts w:asciiTheme="minorHAnsi" w:hAnsiTheme="minorHAnsi" w:cstheme="minorHAnsi"/>
              </w:rPr>
            </w:pPr>
            <w:r w:rsidRPr="00596E5D">
              <w:rPr>
                <w:rFonts w:asciiTheme="minorHAnsi" w:hAnsiTheme="minorHAnsi" w:cstheme="minorHAnsi"/>
              </w:rPr>
              <w:t xml:space="preserve">Das </w:t>
            </w:r>
            <w:proofErr w:type="spellStart"/>
            <w:r w:rsidRPr="00596E5D">
              <w:rPr>
                <w:rFonts w:asciiTheme="minorHAnsi" w:hAnsiTheme="minorHAnsi" w:cstheme="minorHAnsi"/>
              </w:rPr>
              <w:t>Unternehmen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unterzieht</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erfassten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Ausschlüsse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vom</w:t>
            </w:r>
            <w:proofErr w:type="spellEnd"/>
            <w:r w:rsidRPr="00596E5D">
              <w:rPr>
                <w:rFonts w:asciiTheme="minorHAnsi" w:hAnsiTheme="minorHAnsi" w:cstheme="minorHAnsi"/>
              </w:rPr>
              <w:t xml:space="preserve"> Standard </w:t>
            </w:r>
            <w:proofErr w:type="spellStart"/>
            <w:r w:rsidRPr="00596E5D">
              <w:rPr>
                <w:rFonts w:asciiTheme="minorHAnsi" w:hAnsiTheme="minorHAnsi" w:cstheme="minorHAnsi"/>
              </w:rPr>
              <w:t>regelmäßigen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Überprüfungen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stellt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bei</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nachfolgenden</w:t>
            </w:r>
            <w:proofErr w:type="spellEnd"/>
            <w:r w:rsidRPr="00596E5D">
              <w:rPr>
                <w:rFonts w:asciiTheme="minorHAnsi" w:hAnsiTheme="minorHAnsi" w:cstheme="minorHAnsi"/>
              </w:rPr>
              <w:t xml:space="preserve"> Audits </w:t>
            </w:r>
            <w:proofErr w:type="spellStart"/>
            <w:r w:rsidRPr="00596E5D">
              <w:rPr>
                <w:rFonts w:asciiTheme="minorHAnsi" w:hAnsiTheme="minorHAnsi" w:cstheme="minorHAnsi"/>
              </w:rPr>
              <w:t>dokumentierte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Nachweise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über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diese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Überprüfungen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Verfügung</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0098DB"/>
          </w:tcPr>
          <w:p w:rsidR="003D436E" w:rsidRPr="00596E5D" w:rsidRDefault="003D436E" w:rsidP="000731BB">
            <w:pPr>
              <w:tabs>
                <w:tab w:val="left" w:pos="1590"/>
              </w:tabs>
              <w:spacing w:before="120" w:after="120"/>
              <w:rPr>
                <w:rFonts w:asciiTheme="minorHAnsi" w:hAnsiTheme="minorHAnsi" w:cs="Arial"/>
                <w:b/>
                <w:color w:val="FFFFFF" w:themeColor="background1"/>
                <w:lang w:val="en-US"/>
              </w:rPr>
            </w:pPr>
            <w:r w:rsidRPr="00596E5D">
              <w:rPr>
                <w:rFonts w:asciiTheme="minorHAnsi" w:hAnsiTheme="minorHAnsi" w:cs="Arial"/>
                <w:b/>
                <w:color w:val="FFFFFF" w:themeColor="background1"/>
                <w:lang w:val="en-US"/>
              </w:rPr>
              <w:t>3</w:t>
            </w:r>
          </w:p>
        </w:tc>
        <w:tc>
          <w:tcPr>
            <w:tcW w:w="7369" w:type="dxa"/>
            <w:shd w:val="clear" w:color="auto" w:fill="0098DB"/>
          </w:tcPr>
          <w:p w:rsidR="003D436E" w:rsidRPr="00596E5D" w:rsidRDefault="009F7FD0" w:rsidP="000731BB">
            <w:pPr>
              <w:tabs>
                <w:tab w:val="left" w:pos="1590"/>
              </w:tabs>
              <w:spacing w:before="120" w:after="120"/>
              <w:rPr>
                <w:rFonts w:asciiTheme="minorHAnsi" w:hAnsiTheme="minorHAnsi" w:cs="Arial"/>
                <w:b/>
                <w:color w:val="FFFFFF" w:themeColor="background1"/>
                <w:lang w:val="en-US"/>
              </w:rPr>
            </w:pPr>
            <w:proofErr w:type="spellStart"/>
            <w:r w:rsidRPr="00596E5D">
              <w:rPr>
                <w:rFonts w:asciiTheme="minorHAnsi" w:hAnsiTheme="minorHAnsi" w:cs="Arial"/>
                <w:b/>
                <w:color w:val="FFFFFF" w:themeColor="background1"/>
                <w:lang w:val="en-US"/>
              </w:rPr>
              <w:t>Produktsicherheits</w:t>
            </w:r>
            <w:proofErr w:type="spellEnd"/>
            <w:r w:rsidRPr="00596E5D">
              <w:rPr>
                <w:rFonts w:asciiTheme="minorHAnsi" w:hAnsiTheme="minorHAnsi" w:cs="Arial"/>
                <w:b/>
                <w:color w:val="FFFFFF" w:themeColor="background1"/>
                <w:lang w:val="en-US"/>
              </w:rPr>
              <w:t xml:space="preserve">- und </w:t>
            </w:r>
            <w:proofErr w:type="spellStart"/>
            <w:r w:rsidRPr="00596E5D">
              <w:rPr>
                <w:rFonts w:asciiTheme="minorHAnsi" w:hAnsiTheme="minorHAnsi" w:cs="Arial"/>
                <w:b/>
                <w:color w:val="FFFFFF" w:themeColor="background1"/>
                <w:lang w:val="en-US"/>
              </w:rPr>
              <w:t>Qualitätsmanagement</w:t>
            </w:r>
            <w:proofErr w:type="spellEnd"/>
          </w:p>
        </w:tc>
        <w:tc>
          <w:tcPr>
            <w:tcW w:w="1223" w:type="dxa"/>
            <w:shd w:val="clear" w:color="auto" w:fill="0098DB"/>
          </w:tcPr>
          <w:p w:rsidR="003D436E" w:rsidRPr="00596E5D" w:rsidRDefault="003D436E" w:rsidP="000731BB">
            <w:pPr>
              <w:tabs>
                <w:tab w:val="left" w:pos="1590"/>
              </w:tabs>
              <w:spacing w:before="120" w:after="120"/>
              <w:rPr>
                <w:rFonts w:asciiTheme="minorHAnsi" w:hAnsiTheme="minorHAnsi" w:cs="Arial"/>
                <w:b/>
                <w:color w:val="FFFFFF" w:themeColor="background1"/>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3.1</w:t>
            </w:r>
          </w:p>
        </w:tc>
        <w:tc>
          <w:tcPr>
            <w:tcW w:w="7369" w:type="dxa"/>
            <w:shd w:val="clear" w:color="auto" w:fill="B6DDE8" w:themeFill="accent5" w:themeFillTint="66"/>
          </w:tcPr>
          <w:p w:rsidR="003D436E" w:rsidRPr="00596E5D" w:rsidRDefault="009F7FD0"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Produktsicherheits</w:t>
            </w:r>
            <w:proofErr w:type="spellEnd"/>
            <w:r w:rsidRPr="00596E5D">
              <w:rPr>
                <w:rFonts w:asciiTheme="minorHAnsi" w:hAnsiTheme="minorHAnsi" w:cs="Arial"/>
                <w:b/>
                <w:lang w:val="en-US"/>
              </w:rPr>
              <w:t xml:space="preserve">- und </w:t>
            </w:r>
            <w:proofErr w:type="spellStart"/>
            <w:r w:rsidRPr="00596E5D">
              <w:rPr>
                <w:rFonts w:asciiTheme="minorHAnsi" w:hAnsiTheme="minorHAnsi" w:cs="Arial"/>
                <w:b/>
                <w:lang w:val="en-US"/>
              </w:rPr>
              <w:t>Qualitätsmanagementsystem</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9F7FD0" w:rsidP="000731BB">
            <w:pPr>
              <w:tabs>
                <w:tab w:val="left" w:pos="1590"/>
              </w:tabs>
              <w:spacing w:before="120" w:after="120"/>
              <w:rPr>
                <w:rFonts w:asciiTheme="minorHAnsi" w:hAnsiTheme="minorHAnsi" w:cstheme="minorHAnsi"/>
                <w:lang w:val="en-US"/>
              </w:rPr>
            </w:pPr>
            <w:r w:rsidRPr="00596E5D">
              <w:rPr>
                <w:rFonts w:asciiTheme="minorHAnsi" w:hAnsiTheme="minorHAnsi" w:cstheme="minorHAnsi"/>
                <w:lang w:val="en-US"/>
              </w:rPr>
              <w:t xml:space="preserve">Die </w:t>
            </w:r>
            <w:proofErr w:type="spellStart"/>
            <w:r w:rsidRPr="00596E5D">
              <w:rPr>
                <w:rFonts w:asciiTheme="minorHAnsi" w:hAnsiTheme="minorHAnsi" w:cstheme="minorHAnsi"/>
                <w:lang w:val="en-US"/>
              </w:rPr>
              <w:t>Prozesse</w:t>
            </w:r>
            <w:proofErr w:type="spellEnd"/>
            <w:r w:rsidRPr="00596E5D">
              <w:rPr>
                <w:rFonts w:asciiTheme="minorHAnsi" w:hAnsiTheme="minorHAnsi" w:cstheme="minorHAnsi"/>
                <w:lang w:val="en-US"/>
              </w:rPr>
              <w:t xml:space="preserve"> und </w:t>
            </w:r>
            <w:proofErr w:type="spellStart"/>
            <w:r w:rsidRPr="00596E5D">
              <w:rPr>
                <w:rFonts w:asciiTheme="minorHAnsi" w:hAnsiTheme="minorHAnsi" w:cstheme="minorHAnsi"/>
                <w:lang w:val="en-US"/>
              </w:rPr>
              <w:t>Verfahren</w:t>
            </w:r>
            <w:proofErr w:type="spellEnd"/>
            <w:r w:rsidRPr="00596E5D">
              <w:rPr>
                <w:rFonts w:asciiTheme="minorHAnsi" w:hAnsiTheme="minorHAnsi" w:cstheme="minorHAnsi"/>
                <w:lang w:val="en-US"/>
              </w:rPr>
              <w:t xml:space="preserve">, die der </w:t>
            </w:r>
            <w:proofErr w:type="spellStart"/>
            <w:r w:rsidRPr="00596E5D">
              <w:rPr>
                <w:rFonts w:asciiTheme="minorHAnsi" w:hAnsiTheme="minorHAnsi" w:cstheme="minorHAnsi"/>
                <w:lang w:val="en-US"/>
              </w:rPr>
              <w:t>Standort</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eingeführt</w:t>
            </w:r>
            <w:proofErr w:type="spellEnd"/>
            <w:r w:rsidRPr="00596E5D">
              <w:rPr>
                <w:rFonts w:asciiTheme="minorHAnsi" w:hAnsiTheme="minorHAnsi" w:cstheme="minorHAnsi"/>
                <w:lang w:val="en-US"/>
              </w:rPr>
              <w:t xml:space="preserve"> hat, um die </w:t>
            </w:r>
            <w:proofErr w:type="spellStart"/>
            <w:r w:rsidRPr="00596E5D">
              <w:rPr>
                <w:rFonts w:asciiTheme="minorHAnsi" w:hAnsiTheme="minorHAnsi" w:cstheme="minorHAnsi"/>
                <w:lang w:val="en-US"/>
              </w:rPr>
              <w:t>Anforderungen</w:t>
            </w:r>
            <w:proofErr w:type="spellEnd"/>
            <w:r w:rsidRPr="00596E5D">
              <w:rPr>
                <w:rFonts w:asciiTheme="minorHAnsi" w:hAnsiTheme="minorHAnsi" w:cstheme="minorHAnsi"/>
                <w:lang w:val="en-US"/>
              </w:rPr>
              <w:t xml:space="preserve"> dieses Standards </w:t>
            </w:r>
            <w:proofErr w:type="spellStart"/>
            <w:r w:rsidRPr="00596E5D">
              <w:rPr>
                <w:rFonts w:asciiTheme="minorHAnsi" w:hAnsiTheme="minorHAnsi" w:cstheme="minorHAnsi"/>
                <w:lang w:val="en-US"/>
              </w:rPr>
              <w:t>zu</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erfüllen</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werden</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dokumentiert</w:t>
            </w:r>
            <w:proofErr w:type="spellEnd"/>
            <w:r w:rsidRPr="00596E5D">
              <w:rPr>
                <w:rFonts w:asciiTheme="minorHAnsi" w:hAnsiTheme="minorHAnsi" w:cstheme="minorHAnsi"/>
                <w:lang w:val="en-US"/>
              </w:rPr>
              <w:t xml:space="preserve">, um die </w:t>
            </w:r>
            <w:proofErr w:type="spellStart"/>
            <w:r w:rsidRPr="00596E5D">
              <w:rPr>
                <w:rFonts w:asciiTheme="minorHAnsi" w:hAnsiTheme="minorHAnsi" w:cstheme="minorHAnsi"/>
                <w:lang w:val="en-US"/>
              </w:rPr>
              <w:t>konsistente</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Anwendung</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zu</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ermöglichen</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Schulungen</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zu</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erleichtern</w:t>
            </w:r>
            <w:proofErr w:type="spellEnd"/>
            <w:r w:rsidRPr="00596E5D">
              <w:rPr>
                <w:rFonts w:asciiTheme="minorHAnsi" w:hAnsiTheme="minorHAnsi" w:cstheme="minorHAnsi"/>
                <w:lang w:val="en-US"/>
              </w:rPr>
              <w:t xml:space="preserve"> und die </w:t>
            </w:r>
            <w:proofErr w:type="spellStart"/>
            <w:r w:rsidRPr="00596E5D">
              <w:rPr>
                <w:rFonts w:asciiTheme="minorHAnsi" w:hAnsiTheme="minorHAnsi" w:cstheme="minorHAnsi"/>
                <w:lang w:val="en-US"/>
              </w:rPr>
              <w:t>erforderliche</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Sorgfalt</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bei</w:t>
            </w:r>
            <w:proofErr w:type="spellEnd"/>
            <w:r w:rsidRPr="00596E5D">
              <w:rPr>
                <w:rFonts w:asciiTheme="minorHAnsi" w:hAnsiTheme="minorHAnsi" w:cstheme="minorHAnsi"/>
                <w:lang w:val="en-US"/>
              </w:rPr>
              <w:t xml:space="preserve"> der </w:t>
            </w:r>
            <w:proofErr w:type="spellStart"/>
            <w:r w:rsidRPr="00596E5D">
              <w:rPr>
                <w:rFonts w:asciiTheme="minorHAnsi" w:hAnsiTheme="minorHAnsi" w:cstheme="minorHAnsi"/>
                <w:lang w:val="en-US"/>
              </w:rPr>
              <w:t>Herstellung</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eines</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sicheren</w:t>
            </w:r>
            <w:proofErr w:type="spellEnd"/>
            <w:r w:rsidRPr="00596E5D">
              <w:rPr>
                <w:rFonts w:asciiTheme="minorHAnsi" w:hAnsiTheme="minorHAnsi" w:cstheme="minorHAnsi"/>
                <w:lang w:val="en-US"/>
              </w:rPr>
              <w:t xml:space="preserve"> und </w:t>
            </w:r>
            <w:proofErr w:type="spellStart"/>
            <w:r w:rsidRPr="00596E5D">
              <w:rPr>
                <w:rFonts w:asciiTheme="minorHAnsi" w:hAnsiTheme="minorHAnsi" w:cstheme="minorHAnsi"/>
                <w:lang w:val="en-US"/>
              </w:rPr>
              <w:t>gesetzmäßigen</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Produktes</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walten</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zu</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lassen</w:t>
            </w:r>
            <w:proofErr w:type="spellEnd"/>
            <w:r w:rsidRPr="00596E5D">
              <w:rPr>
                <w:rFonts w:asciiTheme="minorHAnsi" w:hAnsiTheme="minorHAnsi" w:cstheme="minorHAnsi"/>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3.1.1</w:t>
            </w:r>
          </w:p>
        </w:tc>
        <w:tc>
          <w:tcPr>
            <w:tcW w:w="7369" w:type="dxa"/>
          </w:tcPr>
          <w:p w:rsidR="009F7FD0" w:rsidRPr="00596E5D" w:rsidRDefault="009F7FD0" w:rsidP="000731BB">
            <w:pPr>
              <w:spacing w:before="120" w:after="120"/>
              <w:rPr>
                <w:rFonts w:asciiTheme="minorHAnsi" w:hAnsiTheme="minorHAnsi" w:cstheme="minorHAnsi"/>
              </w:rPr>
            </w:pPr>
            <w:r w:rsidRPr="00596E5D">
              <w:rPr>
                <w:rFonts w:asciiTheme="minorHAnsi" w:hAnsiTheme="minorHAnsi" w:cstheme="minorHAnsi"/>
              </w:rPr>
              <w:t xml:space="preserve">Die </w:t>
            </w:r>
            <w:proofErr w:type="spellStart"/>
            <w:r w:rsidRPr="00596E5D">
              <w:rPr>
                <w:rFonts w:asciiTheme="minorHAnsi" w:hAnsiTheme="minorHAnsi" w:cstheme="minorHAnsi"/>
              </w:rPr>
              <w:t>dokumentierten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Verfahren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Arbeitsmethoden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Praktiken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einem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einfach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zugänglichen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bedienenden</w:t>
            </w:r>
            <w:proofErr w:type="spellEnd"/>
            <w:r w:rsidRPr="00596E5D">
              <w:rPr>
                <w:rFonts w:asciiTheme="minorHAnsi" w:hAnsiTheme="minorHAnsi" w:cstheme="minorHAnsi"/>
              </w:rPr>
              <w:t xml:space="preserve"> System </w:t>
            </w:r>
            <w:proofErr w:type="spellStart"/>
            <w:r w:rsidRPr="00596E5D">
              <w:rPr>
                <w:rFonts w:asciiTheme="minorHAnsi" w:hAnsiTheme="minorHAnsi" w:cstheme="minorHAnsi"/>
              </w:rPr>
              <w:t>zusammengestellt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wobei</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Übersetzungen</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entsprechende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Sprachen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berücksichtigt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lastRenderedPageBreak/>
              <w:t>3.1.2</w:t>
            </w:r>
          </w:p>
        </w:tc>
        <w:tc>
          <w:tcPr>
            <w:tcW w:w="7369" w:type="dxa"/>
          </w:tcPr>
          <w:p w:rsidR="009F7FD0" w:rsidRPr="00596E5D" w:rsidRDefault="009F7FD0" w:rsidP="000731BB">
            <w:pPr>
              <w:spacing w:before="120" w:after="120"/>
              <w:rPr>
                <w:rFonts w:asciiTheme="minorHAnsi" w:hAnsiTheme="minorHAnsi" w:cstheme="minorHAnsi"/>
              </w:rPr>
            </w:pPr>
            <w:r w:rsidRPr="00596E5D">
              <w:rPr>
                <w:rFonts w:asciiTheme="minorHAnsi" w:hAnsiTheme="minorHAnsi" w:cstheme="minorHAnsi"/>
              </w:rPr>
              <w:t xml:space="preserve">Das System </w:t>
            </w: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vollständig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umgesetzt</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planmäßigen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angemessenen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Zeitabständen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überprüft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bei</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Bedarf</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verbessert</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3.2</w:t>
            </w:r>
          </w:p>
        </w:tc>
        <w:tc>
          <w:tcPr>
            <w:tcW w:w="7369" w:type="dxa"/>
            <w:shd w:val="clear" w:color="auto" w:fill="B6DDE8" w:themeFill="accent5" w:themeFillTint="66"/>
          </w:tcPr>
          <w:p w:rsidR="003D436E" w:rsidRPr="00596E5D" w:rsidRDefault="009F7FD0"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Lenkung</w:t>
            </w:r>
            <w:proofErr w:type="spellEnd"/>
            <w:r w:rsidRPr="00596E5D">
              <w:rPr>
                <w:rFonts w:asciiTheme="minorHAnsi" w:hAnsiTheme="minorHAnsi" w:cs="Arial"/>
                <w:b/>
                <w:lang w:val="en-US"/>
              </w:rPr>
              <w:t xml:space="preserve"> von </w:t>
            </w:r>
            <w:proofErr w:type="spellStart"/>
            <w:r w:rsidRPr="00596E5D">
              <w:rPr>
                <w:rFonts w:asciiTheme="minorHAnsi" w:hAnsiTheme="minorHAnsi" w:cs="Arial"/>
                <w:b/>
                <w:lang w:val="en-US"/>
              </w:rPr>
              <w:t>Dokumenten</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Ein </w:t>
            </w:r>
            <w:proofErr w:type="spellStart"/>
            <w:r w:rsidRPr="00596E5D">
              <w:rPr>
                <w:rFonts w:asciiTheme="minorHAnsi" w:hAnsiTheme="minorHAnsi" w:cs="Arial"/>
                <w:lang w:val="en-US"/>
              </w:rPr>
              <w:t>effektives</w:t>
            </w:r>
            <w:proofErr w:type="spellEnd"/>
            <w:r w:rsidRPr="00596E5D">
              <w:rPr>
                <w:rFonts w:asciiTheme="minorHAnsi" w:hAnsiTheme="minorHAnsi" w:cs="Arial"/>
                <w:lang w:val="en-US"/>
              </w:rPr>
              <w:t xml:space="preserve"> System </w:t>
            </w:r>
            <w:proofErr w:type="spellStart"/>
            <w:r w:rsidRPr="00596E5D">
              <w:rPr>
                <w:rFonts w:asciiTheme="minorHAnsi" w:hAnsiTheme="minorHAnsi" w:cs="Arial"/>
                <w:lang w:val="en-US"/>
              </w:rPr>
              <w:t>zur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Lenkung</w:t>
            </w:r>
            <w:proofErr w:type="spellEnd"/>
            <w:r w:rsidRPr="00596E5D">
              <w:rPr>
                <w:rFonts w:asciiTheme="minorHAnsi" w:hAnsiTheme="minorHAnsi" w:cs="Arial"/>
                <w:lang w:val="en-US"/>
              </w:rPr>
              <w:t xml:space="preserve"> von </w:t>
            </w:r>
            <w:proofErr w:type="spellStart"/>
            <w:r w:rsidRPr="00596E5D">
              <w:rPr>
                <w:rFonts w:asciiTheme="minorHAnsi" w:hAnsiTheme="minorHAnsi" w:cs="Arial"/>
                <w:lang w:val="en-US"/>
              </w:rPr>
              <w:t>Dokumenten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gewährleistet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dass</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nur</w:t>
            </w:r>
            <w:proofErr w:type="spellEnd"/>
            <w:r w:rsidRPr="00596E5D">
              <w:rPr>
                <w:rFonts w:asciiTheme="minorHAnsi" w:hAnsiTheme="minorHAnsi" w:cs="Arial"/>
                <w:lang w:val="en-US"/>
              </w:rPr>
              <w:t xml:space="preserve"> die </w:t>
            </w:r>
            <w:proofErr w:type="spellStart"/>
            <w:r w:rsidRPr="00596E5D">
              <w:rPr>
                <w:rFonts w:asciiTheme="minorHAnsi" w:hAnsiTheme="minorHAnsi" w:cs="Arial"/>
                <w:lang w:val="en-US"/>
              </w:rPr>
              <w:t>gültigen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Dokumentversionen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einschließlich</w:t>
            </w:r>
            <w:proofErr w:type="spellEnd"/>
            <w:r w:rsidRPr="00596E5D">
              <w:rPr>
                <w:rFonts w:asciiTheme="minorHAnsi" w:hAnsiTheme="minorHAnsi" w:cs="Arial"/>
                <w:lang w:val="en-US"/>
              </w:rPr>
              <w:t xml:space="preserve"> der </w:t>
            </w:r>
            <w:proofErr w:type="spellStart"/>
            <w:r w:rsidRPr="00596E5D">
              <w:rPr>
                <w:rFonts w:asciiTheme="minorHAnsi" w:hAnsiTheme="minorHAnsi" w:cs="Arial"/>
                <w:lang w:val="en-US"/>
              </w:rPr>
              <w:t>Dokumentationsformulare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verfügbar</w:t>
            </w:r>
            <w:proofErr w:type="spellEnd"/>
            <w:r w:rsidRPr="00596E5D">
              <w:rPr>
                <w:rFonts w:asciiTheme="minorHAnsi" w:hAnsiTheme="minorHAnsi" w:cs="Arial"/>
                <w:lang w:val="en-US"/>
              </w:rPr>
              <w:t xml:space="preserve"> und in </w:t>
            </w:r>
            <w:proofErr w:type="spellStart"/>
            <w:r w:rsidRPr="00596E5D">
              <w:rPr>
                <w:rFonts w:asciiTheme="minorHAnsi" w:hAnsiTheme="minorHAnsi" w:cs="Arial"/>
                <w:lang w:val="en-US"/>
              </w:rPr>
              <w:t>Gebrauch</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sind</w:t>
            </w:r>
            <w:proofErr w:type="spellEnd"/>
            <w:r w:rsidRPr="00596E5D">
              <w:rPr>
                <w:rFonts w:asciiTheme="minorHAnsi" w:hAnsiTheme="minorHAnsi" w:cs="Arial"/>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3.2.1</w:t>
            </w:r>
          </w:p>
        </w:tc>
        <w:tc>
          <w:tcPr>
            <w:tcW w:w="7369" w:type="dxa"/>
          </w:tcPr>
          <w:p w:rsidR="009F7FD0" w:rsidRPr="00596E5D" w:rsidRDefault="009F7FD0" w:rsidP="000731BB">
            <w:pPr>
              <w:pStyle w:val="ListBullet"/>
              <w:numPr>
                <w:ilvl w:val="0"/>
                <w:numId w:val="0"/>
              </w:numPr>
              <w:spacing w:before="120" w:after="120"/>
              <w:contextualSpacing w:val="0"/>
              <w:rPr>
                <w:rFonts w:asciiTheme="minorHAnsi" w:hAnsiTheme="minorHAnsi"/>
              </w:rPr>
            </w:pPr>
            <w:r w:rsidRPr="00596E5D">
              <w:rPr>
                <w:rFonts w:asciiTheme="minorHAnsi" w:hAnsiTheme="minorHAnsi"/>
              </w:rPr>
              <w:t xml:space="preserve">Das </w:t>
            </w:r>
            <w:proofErr w:type="spellStart"/>
            <w:r w:rsidRPr="00596E5D">
              <w:rPr>
                <w:rFonts w:asciiTheme="minorHAnsi" w:hAnsiTheme="minorHAnsi"/>
              </w:rPr>
              <w:t>Unternehmen</w:t>
            </w:r>
            <w:proofErr w:type="spellEnd"/>
            <w:r w:rsidRPr="00596E5D">
              <w:rPr>
                <w:rFonts w:asciiTheme="minorHAnsi" w:hAnsiTheme="minorHAnsi"/>
              </w:rPr>
              <w:t xml:space="preserve"> </w:t>
            </w:r>
            <w:proofErr w:type="spellStart"/>
            <w:r w:rsidRPr="00596E5D">
              <w:rPr>
                <w:rFonts w:asciiTheme="minorHAnsi" w:hAnsiTheme="minorHAnsi"/>
              </w:rPr>
              <w:t>verfügt</w:t>
            </w:r>
            <w:proofErr w:type="spellEnd"/>
            <w:r w:rsidRPr="00596E5D">
              <w:rPr>
                <w:rFonts w:asciiTheme="minorHAnsi" w:hAnsiTheme="minorHAnsi"/>
              </w:rPr>
              <w:t xml:space="preserve"> </w:t>
            </w:r>
            <w:proofErr w:type="spellStart"/>
            <w:r w:rsidRPr="00596E5D">
              <w:rPr>
                <w:rFonts w:asciiTheme="minorHAnsi" w:hAnsiTheme="minorHAnsi"/>
              </w:rPr>
              <w:t>über</w:t>
            </w:r>
            <w:proofErr w:type="spellEnd"/>
            <w:r w:rsidRPr="00596E5D">
              <w:rPr>
                <w:rFonts w:asciiTheme="minorHAnsi" w:hAnsiTheme="minorHAnsi"/>
              </w:rPr>
              <w:t xml:space="preserve"> </w:t>
            </w:r>
            <w:proofErr w:type="spellStart"/>
            <w:r w:rsidRPr="00596E5D">
              <w:rPr>
                <w:rFonts w:asciiTheme="minorHAnsi" w:hAnsiTheme="minorHAnsi"/>
              </w:rPr>
              <w:t>ein</w:t>
            </w:r>
            <w:proofErr w:type="spellEnd"/>
            <w:r w:rsidRPr="00596E5D">
              <w:rPr>
                <w:rFonts w:asciiTheme="minorHAnsi" w:hAnsiTheme="minorHAnsi"/>
              </w:rPr>
              <w:t xml:space="preserve"> </w:t>
            </w:r>
            <w:proofErr w:type="spellStart"/>
            <w:r w:rsidRPr="00596E5D">
              <w:rPr>
                <w:rFonts w:asciiTheme="minorHAnsi" w:hAnsiTheme="minorHAnsi"/>
              </w:rPr>
              <w:t>dokumentiertes</w:t>
            </w:r>
            <w:proofErr w:type="spellEnd"/>
            <w:r w:rsidRPr="00596E5D">
              <w:rPr>
                <w:rFonts w:asciiTheme="minorHAnsi" w:hAnsiTheme="minorHAnsi"/>
              </w:rPr>
              <w:t xml:space="preserve"> </w:t>
            </w:r>
            <w:proofErr w:type="spellStart"/>
            <w:r w:rsidRPr="00596E5D">
              <w:rPr>
                <w:rFonts w:asciiTheme="minorHAnsi" w:hAnsiTheme="minorHAnsi"/>
              </w:rPr>
              <w:t>Verfahren</w:t>
            </w:r>
            <w:proofErr w:type="spellEnd"/>
            <w:r w:rsidRPr="00596E5D">
              <w:rPr>
                <w:rFonts w:asciiTheme="minorHAnsi" w:hAnsiTheme="minorHAnsi"/>
              </w:rPr>
              <w:t xml:space="preserve"> </w:t>
            </w:r>
            <w:proofErr w:type="spellStart"/>
            <w:r w:rsidRPr="00596E5D">
              <w:rPr>
                <w:rFonts w:asciiTheme="minorHAnsi" w:hAnsiTheme="minorHAnsi"/>
              </w:rPr>
              <w:t>zur</w:t>
            </w:r>
            <w:proofErr w:type="spellEnd"/>
            <w:r w:rsidRPr="00596E5D">
              <w:rPr>
                <w:rFonts w:asciiTheme="minorHAnsi" w:hAnsiTheme="minorHAnsi"/>
              </w:rPr>
              <w:t xml:space="preserve"> </w:t>
            </w:r>
            <w:proofErr w:type="spellStart"/>
            <w:r w:rsidRPr="00596E5D">
              <w:rPr>
                <w:rFonts w:asciiTheme="minorHAnsi" w:hAnsiTheme="minorHAnsi"/>
              </w:rPr>
              <w:t>Verwaltung</w:t>
            </w:r>
            <w:proofErr w:type="spellEnd"/>
            <w:r w:rsidRPr="00596E5D">
              <w:rPr>
                <w:rFonts w:asciiTheme="minorHAnsi" w:hAnsiTheme="minorHAnsi"/>
              </w:rPr>
              <w:t xml:space="preserve"> von </w:t>
            </w:r>
            <w:proofErr w:type="spellStart"/>
            <w:r w:rsidRPr="00596E5D">
              <w:rPr>
                <w:rFonts w:asciiTheme="minorHAnsi" w:hAnsiTheme="minorHAnsi"/>
              </w:rPr>
              <w:t>Dokumenten</w:t>
            </w:r>
            <w:proofErr w:type="spellEnd"/>
            <w:r w:rsidRPr="00596E5D">
              <w:rPr>
                <w:rFonts w:asciiTheme="minorHAnsi" w:hAnsiTheme="minorHAnsi"/>
              </w:rPr>
              <w:t xml:space="preserve">, die </w:t>
            </w:r>
            <w:proofErr w:type="spellStart"/>
            <w:r w:rsidRPr="00596E5D">
              <w:rPr>
                <w:rFonts w:asciiTheme="minorHAnsi" w:hAnsiTheme="minorHAnsi"/>
              </w:rPr>
              <w:t>Teil</w:t>
            </w:r>
            <w:proofErr w:type="spellEnd"/>
            <w:r w:rsidRPr="00596E5D">
              <w:rPr>
                <w:rFonts w:asciiTheme="minorHAnsi" w:hAnsiTheme="minorHAnsi"/>
              </w:rPr>
              <w:t xml:space="preserve"> des </w:t>
            </w:r>
            <w:proofErr w:type="spellStart"/>
            <w:r w:rsidRPr="00596E5D">
              <w:rPr>
                <w:rFonts w:asciiTheme="minorHAnsi" w:hAnsiTheme="minorHAnsi"/>
              </w:rPr>
              <w:t>Produktsicherheits</w:t>
            </w:r>
            <w:proofErr w:type="spellEnd"/>
            <w:r w:rsidRPr="00596E5D">
              <w:rPr>
                <w:rFonts w:asciiTheme="minorHAnsi" w:hAnsiTheme="minorHAnsi"/>
              </w:rPr>
              <w:t xml:space="preserve">- und </w:t>
            </w:r>
            <w:proofErr w:type="spellStart"/>
            <w:r w:rsidRPr="00596E5D">
              <w:rPr>
                <w:rFonts w:asciiTheme="minorHAnsi" w:hAnsiTheme="minorHAnsi"/>
              </w:rPr>
              <w:t>Qualitätssystems</w:t>
            </w:r>
            <w:proofErr w:type="spellEnd"/>
            <w:r w:rsidRPr="00596E5D">
              <w:rPr>
                <w:rFonts w:asciiTheme="minorHAnsi" w:hAnsiTheme="minorHAnsi"/>
              </w:rPr>
              <w:t xml:space="preserve"> </w:t>
            </w:r>
            <w:proofErr w:type="spellStart"/>
            <w:r w:rsidRPr="00596E5D">
              <w:rPr>
                <w:rFonts w:asciiTheme="minorHAnsi" w:hAnsiTheme="minorHAnsi"/>
              </w:rPr>
              <w:t>sind</w:t>
            </w:r>
            <w:proofErr w:type="spellEnd"/>
            <w:r w:rsidRPr="00596E5D">
              <w:rPr>
                <w:rFonts w:asciiTheme="minorHAnsi" w:hAnsiTheme="minorHAnsi"/>
              </w:rPr>
              <w:t xml:space="preserve">. Dies </w:t>
            </w:r>
            <w:proofErr w:type="spellStart"/>
            <w:r w:rsidRPr="00596E5D">
              <w:rPr>
                <w:rFonts w:asciiTheme="minorHAnsi" w:hAnsiTheme="minorHAnsi"/>
              </w:rPr>
              <w:t>beinhaltet</w:t>
            </w:r>
            <w:proofErr w:type="spellEnd"/>
            <w:r w:rsidRPr="00596E5D">
              <w:rPr>
                <w:rFonts w:asciiTheme="minorHAnsi" w:hAnsiTheme="minorHAnsi"/>
              </w:rPr>
              <w:t>:</w:t>
            </w:r>
          </w:p>
          <w:p w:rsidR="009F7FD0" w:rsidRPr="00596E5D" w:rsidRDefault="009F7FD0" w:rsidP="000731BB">
            <w:pPr>
              <w:pStyle w:val="ListBullet"/>
              <w:numPr>
                <w:ilvl w:val="0"/>
                <w:numId w:val="12"/>
              </w:numPr>
              <w:spacing w:before="120" w:after="120"/>
              <w:contextualSpacing w:val="0"/>
              <w:rPr>
                <w:rFonts w:asciiTheme="minorHAnsi" w:hAnsiTheme="minorHAnsi"/>
              </w:rPr>
            </w:pPr>
            <w:proofErr w:type="spellStart"/>
            <w:r w:rsidRPr="00596E5D">
              <w:rPr>
                <w:rFonts w:asciiTheme="minorHAnsi" w:hAnsiTheme="minorHAnsi"/>
              </w:rPr>
              <w:t>eine</w:t>
            </w:r>
            <w:proofErr w:type="spellEnd"/>
            <w:r w:rsidRPr="00596E5D">
              <w:rPr>
                <w:rFonts w:asciiTheme="minorHAnsi" w:hAnsiTheme="minorHAnsi"/>
              </w:rPr>
              <w:t xml:space="preserve"> </w:t>
            </w:r>
            <w:proofErr w:type="spellStart"/>
            <w:r w:rsidRPr="00596E5D">
              <w:rPr>
                <w:rFonts w:asciiTheme="minorHAnsi" w:hAnsiTheme="minorHAnsi"/>
              </w:rPr>
              <w:t>Liste</w:t>
            </w:r>
            <w:proofErr w:type="spellEnd"/>
            <w:r w:rsidRPr="00596E5D">
              <w:rPr>
                <w:rFonts w:asciiTheme="minorHAnsi" w:hAnsiTheme="minorHAnsi"/>
              </w:rPr>
              <w:t xml:space="preserve"> der </w:t>
            </w:r>
            <w:proofErr w:type="spellStart"/>
            <w:r w:rsidRPr="00596E5D">
              <w:rPr>
                <w:rFonts w:asciiTheme="minorHAnsi" w:hAnsiTheme="minorHAnsi"/>
              </w:rPr>
              <w:t>kontrollierten</w:t>
            </w:r>
            <w:proofErr w:type="spellEnd"/>
            <w:r w:rsidRPr="00596E5D">
              <w:rPr>
                <w:rFonts w:asciiTheme="minorHAnsi" w:hAnsiTheme="minorHAnsi"/>
              </w:rPr>
              <w:t xml:space="preserve"> </w:t>
            </w:r>
            <w:proofErr w:type="spellStart"/>
            <w:r w:rsidRPr="00596E5D">
              <w:rPr>
                <w:rFonts w:asciiTheme="minorHAnsi" w:hAnsiTheme="minorHAnsi"/>
              </w:rPr>
              <w:t>Dokumente</w:t>
            </w:r>
            <w:proofErr w:type="spellEnd"/>
            <w:r w:rsidRPr="00596E5D">
              <w:rPr>
                <w:rFonts w:asciiTheme="minorHAnsi" w:hAnsiTheme="minorHAnsi"/>
              </w:rPr>
              <w:t xml:space="preserve"> </w:t>
            </w:r>
            <w:proofErr w:type="spellStart"/>
            <w:r w:rsidRPr="00596E5D">
              <w:rPr>
                <w:rFonts w:asciiTheme="minorHAnsi" w:hAnsiTheme="minorHAnsi"/>
              </w:rPr>
              <w:t>unter</w:t>
            </w:r>
            <w:proofErr w:type="spellEnd"/>
            <w:r w:rsidRPr="00596E5D">
              <w:rPr>
                <w:rFonts w:asciiTheme="minorHAnsi" w:hAnsiTheme="minorHAnsi"/>
              </w:rPr>
              <w:t xml:space="preserve"> </w:t>
            </w:r>
            <w:proofErr w:type="spellStart"/>
            <w:r w:rsidRPr="00596E5D">
              <w:rPr>
                <w:rFonts w:asciiTheme="minorHAnsi" w:hAnsiTheme="minorHAnsi"/>
              </w:rPr>
              <w:t>Angabe</w:t>
            </w:r>
            <w:proofErr w:type="spellEnd"/>
            <w:r w:rsidRPr="00596E5D">
              <w:rPr>
                <w:rFonts w:asciiTheme="minorHAnsi" w:hAnsiTheme="minorHAnsi"/>
              </w:rPr>
              <w:t xml:space="preserve"> der </w:t>
            </w:r>
            <w:proofErr w:type="spellStart"/>
            <w:r w:rsidRPr="00596E5D">
              <w:rPr>
                <w:rFonts w:asciiTheme="minorHAnsi" w:hAnsiTheme="minorHAnsi"/>
              </w:rPr>
              <w:t>aktuellen</w:t>
            </w:r>
            <w:proofErr w:type="spellEnd"/>
            <w:r w:rsidRPr="00596E5D">
              <w:rPr>
                <w:rFonts w:asciiTheme="minorHAnsi" w:hAnsiTheme="minorHAnsi"/>
              </w:rPr>
              <w:t xml:space="preserve"> </w:t>
            </w:r>
            <w:proofErr w:type="spellStart"/>
            <w:r w:rsidRPr="00596E5D">
              <w:rPr>
                <w:rFonts w:asciiTheme="minorHAnsi" w:hAnsiTheme="minorHAnsi"/>
              </w:rPr>
              <w:t>Versionsnummer</w:t>
            </w:r>
            <w:proofErr w:type="spellEnd"/>
          </w:p>
          <w:p w:rsidR="009F7FD0" w:rsidRPr="00596E5D" w:rsidRDefault="009F7FD0" w:rsidP="000731BB">
            <w:pPr>
              <w:pStyle w:val="ListBullet"/>
              <w:numPr>
                <w:ilvl w:val="0"/>
                <w:numId w:val="12"/>
              </w:numPr>
              <w:spacing w:before="120" w:after="120"/>
              <w:contextualSpacing w:val="0"/>
              <w:rPr>
                <w:rFonts w:asciiTheme="minorHAnsi" w:hAnsiTheme="minorHAnsi"/>
              </w:rPr>
            </w:pPr>
            <w:r w:rsidRPr="00596E5D">
              <w:rPr>
                <w:rFonts w:asciiTheme="minorHAnsi" w:hAnsiTheme="minorHAnsi"/>
              </w:rPr>
              <w:t xml:space="preserve">die </w:t>
            </w:r>
            <w:proofErr w:type="spellStart"/>
            <w:r w:rsidRPr="00596E5D">
              <w:rPr>
                <w:rFonts w:asciiTheme="minorHAnsi" w:hAnsiTheme="minorHAnsi"/>
              </w:rPr>
              <w:t>Methode</w:t>
            </w:r>
            <w:proofErr w:type="spellEnd"/>
            <w:r w:rsidRPr="00596E5D">
              <w:rPr>
                <w:rFonts w:asciiTheme="minorHAnsi" w:hAnsiTheme="minorHAnsi"/>
              </w:rPr>
              <w:t xml:space="preserve"> </w:t>
            </w:r>
            <w:proofErr w:type="spellStart"/>
            <w:r w:rsidRPr="00596E5D">
              <w:rPr>
                <w:rFonts w:asciiTheme="minorHAnsi" w:hAnsiTheme="minorHAnsi"/>
              </w:rPr>
              <w:t>zur</w:t>
            </w:r>
            <w:proofErr w:type="spellEnd"/>
            <w:r w:rsidRPr="00596E5D">
              <w:rPr>
                <w:rFonts w:asciiTheme="minorHAnsi" w:hAnsiTheme="minorHAnsi"/>
              </w:rPr>
              <w:t xml:space="preserve"> </w:t>
            </w:r>
            <w:proofErr w:type="spellStart"/>
            <w:r w:rsidRPr="00596E5D">
              <w:rPr>
                <w:rFonts w:asciiTheme="minorHAnsi" w:hAnsiTheme="minorHAnsi"/>
              </w:rPr>
              <w:t>Kennzeichnung</w:t>
            </w:r>
            <w:proofErr w:type="spellEnd"/>
            <w:r w:rsidRPr="00596E5D">
              <w:rPr>
                <w:rFonts w:asciiTheme="minorHAnsi" w:hAnsiTheme="minorHAnsi"/>
              </w:rPr>
              <w:t xml:space="preserve"> und </w:t>
            </w:r>
            <w:proofErr w:type="spellStart"/>
            <w:r w:rsidRPr="00596E5D">
              <w:rPr>
                <w:rFonts w:asciiTheme="minorHAnsi" w:hAnsiTheme="minorHAnsi"/>
              </w:rPr>
              <w:t>Genehmigung</w:t>
            </w:r>
            <w:proofErr w:type="spellEnd"/>
            <w:r w:rsidRPr="00596E5D">
              <w:rPr>
                <w:rFonts w:asciiTheme="minorHAnsi" w:hAnsiTheme="minorHAnsi"/>
              </w:rPr>
              <w:t xml:space="preserve"> </w:t>
            </w:r>
            <w:proofErr w:type="spellStart"/>
            <w:r w:rsidRPr="00596E5D">
              <w:rPr>
                <w:rFonts w:asciiTheme="minorHAnsi" w:hAnsiTheme="minorHAnsi"/>
              </w:rPr>
              <w:t>kontrollierter</w:t>
            </w:r>
            <w:proofErr w:type="spellEnd"/>
            <w:r w:rsidRPr="00596E5D">
              <w:rPr>
                <w:rFonts w:asciiTheme="minorHAnsi" w:hAnsiTheme="minorHAnsi"/>
              </w:rPr>
              <w:t xml:space="preserve"> </w:t>
            </w:r>
            <w:proofErr w:type="spellStart"/>
            <w:r w:rsidRPr="00596E5D">
              <w:rPr>
                <w:rFonts w:asciiTheme="minorHAnsi" w:hAnsiTheme="minorHAnsi"/>
              </w:rPr>
              <w:t>Dokumente</w:t>
            </w:r>
            <w:proofErr w:type="spellEnd"/>
          </w:p>
          <w:p w:rsidR="009F7FD0" w:rsidRPr="00596E5D" w:rsidRDefault="009F7FD0" w:rsidP="000731BB">
            <w:pPr>
              <w:pStyle w:val="ListBullet"/>
              <w:numPr>
                <w:ilvl w:val="0"/>
                <w:numId w:val="12"/>
              </w:numPr>
              <w:spacing w:before="120" w:after="120"/>
              <w:contextualSpacing w:val="0"/>
              <w:rPr>
                <w:rFonts w:asciiTheme="minorHAnsi" w:hAnsiTheme="minorHAnsi"/>
              </w:rPr>
            </w:pPr>
            <w:proofErr w:type="spellStart"/>
            <w:r w:rsidRPr="00596E5D">
              <w:rPr>
                <w:rFonts w:asciiTheme="minorHAnsi" w:hAnsiTheme="minorHAnsi"/>
              </w:rPr>
              <w:t>eine</w:t>
            </w:r>
            <w:proofErr w:type="spellEnd"/>
            <w:r w:rsidRPr="00596E5D">
              <w:rPr>
                <w:rFonts w:asciiTheme="minorHAnsi" w:hAnsiTheme="minorHAnsi"/>
              </w:rPr>
              <w:t xml:space="preserve"> </w:t>
            </w:r>
            <w:proofErr w:type="spellStart"/>
            <w:r w:rsidRPr="00596E5D">
              <w:rPr>
                <w:rFonts w:asciiTheme="minorHAnsi" w:hAnsiTheme="minorHAnsi"/>
              </w:rPr>
              <w:t>Aufzeichnung</w:t>
            </w:r>
            <w:proofErr w:type="spellEnd"/>
            <w:r w:rsidRPr="00596E5D">
              <w:rPr>
                <w:rFonts w:asciiTheme="minorHAnsi" w:hAnsiTheme="minorHAnsi"/>
              </w:rPr>
              <w:t xml:space="preserve"> der </w:t>
            </w:r>
            <w:proofErr w:type="spellStart"/>
            <w:r w:rsidRPr="00596E5D">
              <w:rPr>
                <w:rFonts w:asciiTheme="minorHAnsi" w:hAnsiTheme="minorHAnsi"/>
              </w:rPr>
              <w:t>Gründe</w:t>
            </w:r>
            <w:proofErr w:type="spellEnd"/>
            <w:r w:rsidRPr="00596E5D">
              <w:rPr>
                <w:rFonts w:asciiTheme="minorHAnsi" w:hAnsiTheme="minorHAnsi"/>
              </w:rPr>
              <w:t xml:space="preserve"> </w:t>
            </w:r>
            <w:proofErr w:type="spellStart"/>
            <w:r w:rsidRPr="00596E5D">
              <w:rPr>
                <w:rFonts w:asciiTheme="minorHAnsi" w:hAnsiTheme="minorHAnsi"/>
              </w:rPr>
              <w:t>für</w:t>
            </w:r>
            <w:proofErr w:type="spellEnd"/>
            <w:r w:rsidRPr="00596E5D">
              <w:rPr>
                <w:rFonts w:asciiTheme="minorHAnsi" w:hAnsiTheme="minorHAnsi"/>
              </w:rPr>
              <w:t xml:space="preserve"> </w:t>
            </w:r>
            <w:proofErr w:type="spellStart"/>
            <w:r w:rsidRPr="00596E5D">
              <w:rPr>
                <w:rFonts w:asciiTheme="minorHAnsi" w:hAnsiTheme="minorHAnsi"/>
              </w:rPr>
              <w:t>Änderungen</w:t>
            </w:r>
            <w:proofErr w:type="spellEnd"/>
            <w:r w:rsidRPr="00596E5D">
              <w:rPr>
                <w:rFonts w:asciiTheme="minorHAnsi" w:hAnsiTheme="minorHAnsi"/>
              </w:rPr>
              <w:t xml:space="preserve"> </w:t>
            </w:r>
            <w:proofErr w:type="spellStart"/>
            <w:r w:rsidRPr="00596E5D">
              <w:rPr>
                <w:rFonts w:asciiTheme="minorHAnsi" w:hAnsiTheme="minorHAnsi"/>
              </w:rPr>
              <w:t>oder</w:t>
            </w:r>
            <w:proofErr w:type="spellEnd"/>
            <w:r w:rsidRPr="00596E5D">
              <w:rPr>
                <w:rFonts w:asciiTheme="minorHAnsi" w:hAnsiTheme="minorHAnsi"/>
              </w:rPr>
              <w:t xml:space="preserve"> </w:t>
            </w:r>
            <w:proofErr w:type="spellStart"/>
            <w:r w:rsidRPr="00596E5D">
              <w:rPr>
                <w:rFonts w:asciiTheme="minorHAnsi" w:hAnsiTheme="minorHAnsi"/>
              </w:rPr>
              <w:t>Ergänzungen</w:t>
            </w:r>
            <w:proofErr w:type="spellEnd"/>
            <w:r w:rsidRPr="00596E5D">
              <w:rPr>
                <w:rFonts w:asciiTheme="minorHAnsi" w:hAnsiTheme="minorHAnsi"/>
              </w:rPr>
              <w:t xml:space="preserve"> von </w:t>
            </w:r>
            <w:proofErr w:type="spellStart"/>
            <w:r w:rsidRPr="00596E5D">
              <w:rPr>
                <w:rFonts w:asciiTheme="minorHAnsi" w:hAnsiTheme="minorHAnsi"/>
              </w:rPr>
              <w:t>Dokumenten</w:t>
            </w:r>
            <w:proofErr w:type="spellEnd"/>
          </w:p>
          <w:p w:rsidR="003D436E" w:rsidRPr="00596E5D" w:rsidRDefault="009F7FD0" w:rsidP="000731BB">
            <w:pPr>
              <w:pStyle w:val="ListBullet"/>
              <w:numPr>
                <w:ilvl w:val="0"/>
                <w:numId w:val="12"/>
              </w:numPr>
              <w:spacing w:before="120" w:after="120"/>
              <w:contextualSpacing w:val="0"/>
              <w:rPr>
                <w:rFonts w:asciiTheme="minorHAnsi" w:hAnsiTheme="minorHAnsi"/>
              </w:rPr>
            </w:pPr>
            <w:r w:rsidRPr="00596E5D">
              <w:rPr>
                <w:rFonts w:asciiTheme="minorHAnsi" w:hAnsiTheme="minorHAnsi"/>
              </w:rPr>
              <w:t xml:space="preserve">das System </w:t>
            </w:r>
            <w:proofErr w:type="spellStart"/>
            <w:r w:rsidRPr="00596E5D">
              <w:rPr>
                <w:rFonts w:asciiTheme="minorHAnsi" w:hAnsiTheme="minorHAnsi"/>
              </w:rPr>
              <w:t>zum</w:t>
            </w:r>
            <w:proofErr w:type="spellEnd"/>
            <w:r w:rsidRPr="00596E5D">
              <w:rPr>
                <w:rFonts w:asciiTheme="minorHAnsi" w:hAnsiTheme="minorHAnsi"/>
              </w:rPr>
              <w:t xml:space="preserve"> </w:t>
            </w:r>
            <w:proofErr w:type="spellStart"/>
            <w:r w:rsidRPr="00596E5D">
              <w:rPr>
                <w:rFonts w:asciiTheme="minorHAnsi" w:hAnsiTheme="minorHAnsi"/>
              </w:rPr>
              <w:t>Ersetzen</w:t>
            </w:r>
            <w:proofErr w:type="spellEnd"/>
            <w:r w:rsidRPr="00596E5D">
              <w:rPr>
                <w:rFonts w:asciiTheme="minorHAnsi" w:hAnsiTheme="minorHAnsi"/>
              </w:rPr>
              <w:t xml:space="preserve"> </w:t>
            </w:r>
            <w:proofErr w:type="spellStart"/>
            <w:r w:rsidRPr="00596E5D">
              <w:rPr>
                <w:rFonts w:asciiTheme="minorHAnsi" w:hAnsiTheme="minorHAnsi"/>
              </w:rPr>
              <w:t>bestehender</w:t>
            </w:r>
            <w:proofErr w:type="spellEnd"/>
            <w:r w:rsidRPr="00596E5D">
              <w:rPr>
                <w:rFonts w:asciiTheme="minorHAnsi" w:hAnsiTheme="minorHAnsi"/>
              </w:rPr>
              <w:t xml:space="preserve"> </w:t>
            </w:r>
            <w:proofErr w:type="spellStart"/>
            <w:r w:rsidRPr="00596E5D">
              <w:rPr>
                <w:rFonts w:asciiTheme="minorHAnsi" w:hAnsiTheme="minorHAnsi"/>
              </w:rPr>
              <w:t>Dokumente</w:t>
            </w:r>
            <w:proofErr w:type="spellEnd"/>
            <w:r w:rsidRPr="00596E5D">
              <w:rPr>
                <w:rFonts w:asciiTheme="minorHAnsi" w:hAnsiTheme="minorHAnsi"/>
              </w:rPr>
              <w:t xml:space="preserve">, </w:t>
            </w:r>
            <w:proofErr w:type="spellStart"/>
            <w:r w:rsidRPr="00596E5D">
              <w:rPr>
                <w:rFonts w:asciiTheme="minorHAnsi" w:hAnsiTheme="minorHAnsi"/>
              </w:rPr>
              <w:t>wenn</w:t>
            </w:r>
            <w:proofErr w:type="spellEnd"/>
            <w:r w:rsidRPr="00596E5D">
              <w:rPr>
                <w:rFonts w:asciiTheme="minorHAnsi" w:hAnsiTheme="minorHAnsi"/>
              </w:rPr>
              <w:t xml:space="preserve"> </w:t>
            </w:r>
            <w:proofErr w:type="spellStart"/>
            <w:r w:rsidRPr="00596E5D">
              <w:rPr>
                <w:rFonts w:asciiTheme="minorHAnsi" w:hAnsiTheme="minorHAnsi"/>
              </w:rPr>
              <w:t>diese</w:t>
            </w:r>
            <w:proofErr w:type="spellEnd"/>
            <w:r w:rsidRPr="00596E5D">
              <w:rPr>
                <w:rFonts w:asciiTheme="minorHAnsi" w:hAnsiTheme="minorHAnsi"/>
              </w:rPr>
              <w:t xml:space="preserve"> </w:t>
            </w:r>
            <w:proofErr w:type="spellStart"/>
            <w:r w:rsidRPr="00596E5D">
              <w:rPr>
                <w:rFonts w:asciiTheme="minorHAnsi" w:hAnsiTheme="minorHAnsi"/>
              </w:rPr>
              <w:t>aktualisiert</w:t>
            </w:r>
            <w:proofErr w:type="spellEnd"/>
            <w:r w:rsidRPr="00596E5D">
              <w:rPr>
                <w:rFonts w:asciiTheme="minorHAnsi" w:hAnsiTheme="minorHAnsi"/>
              </w:rPr>
              <w:t xml:space="preserve"> </w:t>
            </w:r>
            <w:proofErr w:type="spellStart"/>
            <w:r w:rsidRPr="00596E5D">
              <w:rPr>
                <w:rFonts w:asciiTheme="minorHAnsi" w:hAnsiTheme="minorHAnsi"/>
              </w:rPr>
              <w:t>werden</w:t>
            </w:r>
            <w:proofErr w:type="spellEnd"/>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3.2.2</w:t>
            </w:r>
          </w:p>
        </w:tc>
        <w:tc>
          <w:tcPr>
            <w:tcW w:w="7369" w:type="dxa"/>
          </w:tcPr>
          <w:p w:rsidR="003D436E" w:rsidRPr="00596E5D" w:rsidRDefault="009F7FD0" w:rsidP="000731BB">
            <w:pPr>
              <w:pStyle w:val="para"/>
              <w:spacing w:before="120" w:after="120"/>
              <w:rPr>
                <w:rFonts w:asciiTheme="minorHAnsi" w:hAnsiTheme="minorHAnsi"/>
              </w:rPr>
            </w:pPr>
            <w:proofErr w:type="spellStart"/>
            <w:r w:rsidRPr="00596E5D">
              <w:rPr>
                <w:rFonts w:asciiTheme="minorHAnsi" w:hAnsiTheme="minorHAnsi"/>
              </w:rPr>
              <w:t>Liegen</w:t>
            </w:r>
            <w:proofErr w:type="spellEnd"/>
            <w:r w:rsidRPr="00596E5D">
              <w:rPr>
                <w:rFonts w:asciiTheme="minorHAnsi" w:hAnsiTheme="minorHAnsi"/>
              </w:rPr>
              <w:t xml:space="preserve"> </w:t>
            </w:r>
            <w:proofErr w:type="spellStart"/>
            <w:r w:rsidRPr="00596E5D">
              <w:rPr>
                <w:rFonts w:asciiTheme="minorHAnsi" w:hAnsiTheme="minorHAnsi"/>
              </w:rPr>
              <w:t>Dokumente</w:t>
            </w:r>
            <w:proofErr w:type="spellEnd"/>
            <w:r w:rsidRPr="00596E5D">
              <w:rPr>
                <w:rFonts w:asciiTheme="minorHAnsi" w:hAnsiTheme="minorHAnsi"/>
              </w:rPr>
              <w:t xml:space="preserve"> und </w:t>
            </w:r>
            <w:proofErr w:type="spellStart"/>
            <w:r w:rsidRPr="00596E5D">
              <w:rPr>
                <w:rFonts w:asciiTheme="minorHAnsi" w:hAnsiTheme="minorHAnsi"/>
              </w:rPr>
              <w:t>Aufzeichnungen</w:t>
            </w:r>
            <w:proofErr w:type="spellEnd"/>
            <w:r w:rsidRPr="00596E5D">
              <w:rPr>
                <w:rFonts w:asciiTheme="minorHAnsi" w:hAnsiTheme="minorHAnsi"/>
              </w:rPr>
              <w:t xml:space="preserve"> in </w:t>
            </w:r>
            <w:proofErr w:type="spellStart"/>
            <w:r w:rsidRPr="00596E5D">
              <w:rPr>
                <w:rFonts w:asciiTheme="minorHAnsi" w:hAnsiTheme="minorHAnsi"/>
              </w:rPr>
              <w:t>elektronischer</w:t>
            </w:r>
            <w:proofErr w:type="spellEnd"/>
            <w:r w:rsidRPr="00596E5D">
              <w:rPr>
                <w:rFonts w:asciiTheme="minorHAnsi" w:hAnsiTheme="minorHAnsi"/>
              </w:rPr>
              <w:t xml:space="preserve"> Form </w:t>
            </w:r>
            <w:proofErr w:type="spellStart"/>
            <w:r w:rsidRPr="00596E5D">
              <w:rPr>
                <w:rFonts w:asciiTheme="minorHAnsi" w:hAnsiTheme="minorHAnsi"/>
              </w:rPr>
              <w:t>vor</w:t>
            </w:r>
            <w:proofErr w:type="spellEnd"/>
            <w:r w:rsidRPr="00596E5D">
              <w:rPr>
                <w:rFonts w:asciiTheme="minorHAnsi" w:hAnsiTheme="minorHAnsi"/>
              </w:rPr>
              <w:t xml:space="preserve">, </w:t>
            </w:r>
            <w:proofErr w:type="spellStart"/>
            <w:r w:rsidRPr="00596E5D">
              <w:rPr>
                <w:rFonts w:asciiTheme="minorHAnsi" w:hAnsiTheme="minorHAnsi"/>
              </w:rPr>
              <w:t>müssen</w:t>
            </w:r>
            <w:proofErr w:type="spellEnd"/>
            <w:r w:rsidRPr="00596E5D">
              <w:rPr>
                <w:rFonts w:asciiTheme="minorHAnsi" w:hAnsiTheme="minorHAnsi"/>
              </w:rPr>
              <w:t xml:space="preserve"> </w:t>
            </w:r>
            <w:proofErr w:type="spellStart"/>
            <w:r w:rsidRPr="00596E5D">
              <w:rPr>
                <w:rFonts w:asciiTheme="minorHAnsi" w:hAnsiTheme="minorHAnsi"/>
              </w:rPr>
              <w:t>sie</w:t>
            </w:r>
            <w:proofErr w:type="spellEnd"/>
            <w:r w:rsidRPr="00596E5D">
              <w:rPr>
                <w:rFonts w:asciiTheme="minorHAnsi" w:hAnsiTheme="minorHAnsi"/>
              </w:rPr>
              <w:t xml:space="preserve"> </w:t>
            </w:r>
            <w:proofErr w:type="spellStart"/>
            <w:r w:rsidRPr="00596E5D">
              <w:rPr>
                <w:rFonts w:asciiTheme="minorHAnsi" w:hAnsiTheme="minorHAnsi"/>
              </w:rPr>
              <w:t>ausreichend</w:t>
            </w:r>
            <w:proofErr w:type="spellEnd"/>
            <w:r w:rsidRPr="00596E5D">
              <w:rPr>
                <w:rFonts w:asciiTheme="minorHAnsi" w:hAnsiTheme="minorHAnsi"/>
              </w:rPr>
              <w:t xml:space="preserve"> </w:t>
            </w:r>
            <w:proofErr w:type="spellStart"/>
            <w:r w:rsidRPr="00596E5D">
              <w:rPr>
                <w:rFonts w:asciiTheme="minorHAnsi" w:hAnsiTheme="minorHAnsi"/>
              </w:rPr>
              <w:t>vor</w:t>
            </w:r>
            <w:proofErr w:type="spellEnd"/>
            <w:r w:rsidRPr="00596E5D">
              <w:rPr>
                <w:rFonts w:asciiTheme="minorHAnsi" w:hAnsiTheme="minorHAnsi"/>
              </w:rPr>
              <w:t xml:space="preserve"> </w:t>
            </w:r>
            <w:proofErr w:type="spellStart"/>
            <w:r w:rsidRPr="00596E5D">
              <w:rPr>
                <w:rFonts w:asciiTheme="minorHAnsi" w:hAnsiTheme="minorHAnsi"/>
              </w:rPr>
              <w:t>Verlust</w:t>
            </w:r>
            <w:proofErr w:type="spellEnd"/>
            <w:r w:rsidRPr="00596E5D">
              <w:rPr>
                <w:rFonts w:asciiTheme="minorHAnsi" w:hAnsiTheme="minorHAnsi"/>
              </w:rPr>
              <w:t xml:space="preserve"> </w:t>
            </w:r>
            <w:proofErr w:type="spellStart"/>
            <w:r w:rsidRPr="00596E5D">
              <w:rPr>
                <w:rFonts w:asciiTheme="minorHAnsi" w:hAnsiTheme="minorHAnsi"/>
              </w:rPr>
              <w:t>oder</w:t>
            </w:r>
            <w:proofErr w:type="spellEnd"/>
            <w:r w:rsidRPr="00596E5D">
              <w:rPr>
                <w:rFonts w:asciiTheme="minorHAnsi" w:hAnsiTheme="minorHAnsi"/>
              </w:rPr>
              <w:t xml:space="preserve"> Sabotage </w:t>
            </w:r>
            <w:proofErr w:type="spellStart"/>
            <w:r w:rsidRPr="00596E5D">
              <w:rPr>
                <w:rFonts w:asciiTheme="minorHAnsi" w:hAnsiTheme="minorHAnsi"/>
              </w:rPr>
              <w:t>geschützt</w:t>
            </w:r>
            <w:proofErr w:type="spellEnd"/>
            <w:r w:rsidRPr="00596E5D">
              <w:rPr>
                <w:rFonts w:asciiTheme="minorHAnsi" w:hAnsiTheme="minorHAnsi"/>
              </w:rPr>
              <w:t xml:space="preserve"> </w:t>
            </w:r>
            <w:proofErr w:type="spellStart"/>
            <w:r w:rsidRPr="00596E5D">
              <w:rPr>
                <w:rFonts w:asciiTheme="minorHAnsi" w:hAnsiTheme="minorHAnsi"/>
              </w:rPr>
              <w:t>werden</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3.3</w:t>
            </w:r>
          </w:p>
        </w:tc>
        <w:tc>
          <w:tcPr>
            <w:tcW w:w="7369" w:type="dxa"/>
            <w:shd w:val="clear" w:color="auto" w:fill="B6DDE8" w:themeFill="accent5" w:themeFillTint="66"/>
          </w:tcPr>
          <w:p w:rsidR="003D436E" w:rsidRPr="00596E5D" w:rsidRDefault="009F7FD0"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Dokumentation</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9F7FD0" w:rsidRPr="00596E5D" w:rsidRDefault="009F7FD0" w:rsidP="000731BB">
            <w:pPr>
              <w:spacing w:before="120" w:after="120"/>
              <w:rPr>
                <w:rFonts w:asciiTheme="minorHAnsi" w:hAnsiTheme="minorHAnsi" w:cstheme="minorHAnsi"/>
              </w:rPr>
            </w:pPr>
            <w:r w:rsidRPr="00596E5D">
              <w:rPr>
                <w:rFonts w:asciiTheme="minorHAnsi" w:hAnsiTheme="minorHAnsi" w:cstheme="minorHAnsi"/>
              </w:rPr>
              <w:t xml:space="preserve">Die </w:t>
            </w:r>
            <w:proofErr w:type="spellStart"/>
            <w:r w:rsidRPr="00596E5D">
              <w:rPr>
                <w:rFonts w:asciiTheme="minorHAnsi" w:hAnsiTheme="minorHAnsi" w:cstheme="minorHAnsi"/>
              </w:rPr>
              <w:t>Aufzeichnungen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leserlich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entsprechend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genehmigt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auffindbar</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gutem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Zustand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aufbewahrt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Liegen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Aufzeichnungen</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elektronischer</w:t>
            </w:r>
            <w:proofErr w:type="spellEnd"/>
            <w:r w:rsidRPr="00596E5D">
              <w:rPr>
                <w:rFonts w:asciiTheme="minorHAnsi" w:hAnsiTheme="minorHAnsi" w:cstheme="minorHAnsi"/>
              </w:rPr>
              <w:t xml:space="preserve"> Form </w:t>
            </w:r>
            <w:proofErr w:type="spellStart"/>
            <w:r w:rsidRPr="00596E5D">
              <w:rPr>
                <w:rFonts w:asciiTheme="minorHAnsi" w:hAnsiTheme="minorHAnsi" w:cstheme="minorHAnsi"/>
              </w:rPr>
              <w:t>vor</w:t>
            </w:r>
            <w:proofErr w:type="spellEnd"/>
            <w:r w:rsidRPr="00596E5D">
              <w:rPr>
                <w:rFonts w:asciiTheme="minorHAnsi" w:hAnsiTheme="minorHAnsi" w:cstheme="minorHAnsi"/>
              </w:rPr>
              <w:t xml:space="preserve">, muss </w:t>
            </w:r>
            <w:proofErr w:type="spellStart"/>
            <w:r w:rsidRPr="00596E5D">
              <w:rPr>
                <w:rFonts w:asciiTheme="minorHAnsi" w:hAnsiTheme="minorHAnsi" w:cstheme="minorHAnsi"/>
              </w:rPr>
              <w:t>eine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geeignete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Sicherheitskopie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erstellt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um </w:t>
            </w:r>
            <w:proofErr w:type="spellStart"/>
            <w:r w:rsidRPr="00596E5D">
              <w:rPr>
                <w:rFonts w:asciiTheme="minorHAnsi" w:hAnsiTheme="minorHAnsi" w:cstheme="minorHAnsi"/>
              </w:rPr>
              <w:t>Verlust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vermeiden</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3.3.1</w:t>
            </w:r>
          </w:p>
        </w:tc>
        <w:tc>
          <w:tcPr>
            <w:tcW w:w="7369" w:type="dxa"/>
          </w:tcPr>
          <w:p w:rsidR="009F7FD0" w:rsidRPr="00596E5D" w:rsidRDefault="009F7FD0" w:rsidP="000731BB">
            <w:pPr>
              <w:spacing w:before="120" w:after="120"/>
              <w:rPr>
                <w:rFonts w:asciiTheme="minorHAnsi" w:hAnsiTheme="minorHAnsi" w:cstheme="minorHAnsi"/>
              </w:rPr>
            </w:pPr>
            <w:proofErr w:type="spellStart"/>
            <w:r w:rsidRPr="00596E5D">
              <w:rPr>
                <w:rFonts w:asciiTheme="minorHAnsi" w:hAnsiTheme="minorHAnsi" w:cstheme="minorHAnsi"/>
              </w:rPr>
              <w:t>Alle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Änderungen</w:t>
            </w:r>
            <w:proofErr w:type="spellEnd"/>
            <w:r w:rsidRPr="00596E5D">
              <w:rPr>
                <w:rFonts w:asciiTheme="minorHAnsi" w:hAnsiTheme="minorHAnsi" w:cstheme="minorHAnsi"/>
              </w:rPr>
              <w:t xml:space="preserve"> an </w:t>
            </w:r>
            <w:proofErr w:type="spellStart"/>
            <w:r w:rsidRPr="00596E5D">
              <w:rPr>
                <w:rFonts w:asciiTheme="minorHAnsi" w:hAnsiTheme="minorHAnsi" w:cstheme="minorHAnsi"/>
              </w:rPr>
              <w:t>Aufzeichnungen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genehmigt</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Begründung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Änderung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erfasst</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3.3.2</w:t>
            </w:r>
          </w:p>
        </w:tc>
        <w:tc>
          <w:tcPr>
            <w:tcW w:w="7369" w:type="dxa"/>
          </w:tcPr>
          <w:p w:rsidR="009F7FD0" w:rsidRPr="00596E5D" w:rsidRDefault="009F7FD0" w:rsidP="000731BB">
            <w:pPr>
              <w:spacing w:before="120" w:after="120"/>
              <w:rPr>
                <w:rFonts w:asciiTheme="minorHAnsi" w:hAnsiTheme="minorHAnsi" w:cstheme="minorHAnsi"/>
              </w:rPr>
            </w:pPr>
            <w:r w:rsidRPr="00596E5D">
              <w:rPr>
                <w:rFonts w:asciiTheme="minorHAnsi" w:hAnsiTheme="minorHAnsi" w:cstheme="minorHAnsi"/>
              </w:rPr>
              <w:t xml:space="preserve">Die </w:t>
            </w:r>
            <w:proofErr w:type="spellStart"/>
            <w:r w:rsidRPr="00596E5D">
              <w:rPr>
                <w:rFonts w:asciiTheme="minorHAnsi" w:hAnsiTheme="minorHAnsi" w:cstheme="minorHAnsi"/>
              </w:rPr>
              <w:t>Unternehmensleitung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gewährleistet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dass</w:t>
            </w:r>
            <w:proofErr w:type="spellEnd"/>
            <w:r w:rsidRPr="00596E5D">
              <w:rPr>
                <w:rFonts w:asciiTheme="minorHAnsi" w:hAnsiTheme="minorHAnsi" w:cstheme="minorHAnsi"/>
              </w:rPr>
              <w:t xml:space="preserve"> das </w:t>
            </w:r>
            <w:proofErr w:type="spellStart"/>
            <w:r w:rsidRPr="00596E5D">
              <w:rPr>
                <w:rFonts w:asciiTheme="minorHAnsi" w:hAnsiTheme="minorHAnsi" w:cstheme="minorHAnsi"/>
              </w:rPr>
              <w:t>Unternehmen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über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dokumentierte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Verfahren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Organisation, </w:t>
            </w:r>
            <w:proofErr w:type="spellStart"/>
            <w:r w:rsidRPr="00596E5D">
              <w:rPr>
                <w:rFonts w:asciiTheme="minorHAnsi" w:hAnsiTheme="minorHAnsi" w:cstheme="minorHAnsi"/>
              </w:rPr>
              <w:t>Bewertung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Aufrechterhaltung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Lagerung</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zum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Auffinden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aller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Aufzeichnungen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hinsichtlich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Produktsicherheit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Gesetzmäßigkeit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lastRenderedPageBreak/>
              <w:t>Einhaltung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rechtlicher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Vorschriften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Qualität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verfügt</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3.3.3</w:t>
            </w:r>
          </w:p>
        </w:tc>
        <w:tc>
          <w:tcPr>
            <w:tcW w:w="7369" w:type="dxa"/>
          </w:tcPr>
          <w:p w:rsidR="009F7FD0" w:rsidRPr="00596E5D" w:rsidRDefault="009F7FD0" w:rsidP="000731BB">
            <w:pPr>
              <w:spacing w:before="120" w:after="120"/>
              <w:rPr>
                <w:rFonts w:asciiTheme="minorHAnsi" w:hAnsiTheme="minorHAnsi" w:cstheme="minorHAnsi"/>
              </w:rPr>
            </w:pPr>
            <w:r w:rsidRPr="00596E5D">
              <w:rPr>
                <w:rFonts w:asciiTheme="minorHAnsi" w:hAnsiTheme="minorHAnsi" w:cstheme="minorHAnsi"/>
              </w:rPr>
              <w:t xml:space="preserve">Der </w:t>
            </w:r>
            <w:proofErr w:type="spellStart"/>
            <w:r w:rsidRPr="00596E5D">
              <w:rPr>
                <w:rFonts w:asciiTheme="minorHAnsi" w:hAnsiTheme="minorHAnsi" w:cstheme="minorHAnsi"/>
              </w:rPr>
              <w:t>Aufbewahrungszeitraum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Aufzeichnungen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bezieht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sich</w:t>
            </w:r>
            <w:proofErr w:type="spellEnd"/>
            <w:r w:rsidRPr="00596E5D">
              <w:rPr>
                <w:rFonts w:asciiTheme="minorHAnsi" w:hAnsiTheme="minorHAnsi" w:cstheme="minorHAnsi"/>
              </w:rPr>
              <w:t xml:space="preserve"> auf die </w:t>
            </w:r>
            <w:proofErr w:type="spellStart"/>
            <w:r w:rsidRPr="00596E5D">
              <w:rPr>
                <w:rFonts w:asciiTheme="minorHAnsi" w:hAnsiTheme="minorHAnsi" w:cstheme="minorHAnsi"/>
              </w:rPr>
              <w:t>Nutzungsdauer</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Verpackung</w:t>
            </w:r>
            <w:proofErr w:type="spellEnd"/>
            <w:r w:rsidRPr="00596E5D">
              <w:rPr>
                <w:rFonts w:asciiTheme="minorHAnsi" w:hAnsiTheme="minorHAnsi" w:cstheme="minorHAnsi"/>
              </w:rPr>
              <w:t xml:space="preserve"> und der </w:t>
            </w:r>
            <w:proofErr w:type="spellStart"/>
            <w:r w:rsidRPr="00596E5D">
              <w:rPr>
                <w:rFonts w:asciiTheme="minorHAnsi" w:hAnsiTheme="minorHAnsi" w:cstheme="minorHAnsi"/>
              </w:rPr>
              <w:t>darin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enthaltenen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Produkte</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berücksichtigt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eventuelle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Kundenanforderungen</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3.3.4</w:t>
            </w:r>
          </w:p>
        </w:tc>
        <w:tc>
          <w:tcPr>
            <w:tcW w:w="7369" w:type="dxa"/>
          </w:tcPr>
          <w:p w:rsidR="009F7FD0" w:rsidRPr="00596E5D" w:rsidRDefault="009F7FD0" w:rsidP="000731BB">
            <w:pPr>
              <w:spacing w:before="120" w:after="120"/>
              <w:rPr>
                <w:rFonts w:asciiTheme="minorHAnsi" w:hAnsiTheme="minorHAnsi" w:cstheme="minorHAnsi"/>
              </w:rPr>
            </w:pPr>
            <w:r w:rsidRPr="00596E5D">
              <w:rPr>
                <w:rFonts w:asciiTheme="minorHAnsi" w:hAnsiTheme="minorHAnsi" w:cstheme="minorHAnsi"/>
              </w:rPr>
              <w:t xml:space="preserve">Die </w:t>
            </w:r>
            <w:proofErr w:type="spellStart"/>
            <w:r w:rsidRPr="00596E5D">
              <w:rPr>
                <w:rFonts w:asciiTheme="minorHAnsi" w:hAnsiTheme="minorHAnsi" w:cstheme="minorHAnsi"/>
              </w:rPr>
              <w:t>Aufzeichnungen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leserlich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entsprechend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genehmigt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auffindbar</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gutem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Zustand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aufbewahrt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Liegen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Aufzeichnungen</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elektronischer</w:t>
            </w:r>
            <w:proofErr w:type="spellEnd"/>
            <w:r w:rsidRPr="00596E5D">
              <w:rPr>
                <w:rFonts w:asciiTheme="minorHAnsi" w:hAnsiTheme="minorHAnsi" w:cstheme="minorHAnsi"/>
              </w:rPr>
              <w:t xml:space="preserve"> Form </w:t>
            </w:r>
            <w:proofErr w:type="spellStart"/>
            <w:r w:rsidRPr="00596E5D">
              <w:rPr>
                <w:rFonts w:asciiTheme="minorHAnsi" w:hAnsiTheme="minorHAnsi" w:cstheme="minorHAnsi"/>
              </w:rPr>
              <w:t>vor</w:t>
            </w:r>
            <w:proofErr w:type="spellEnd"/>
            <w:r w:rsidRPr="00596E5D">
              <w:rPr>
                <w:rFonts w:asciiTheme="minorHAnsi" w:hAnsiTheme="minorHAnsi" w:cstheme="minorHAnsi"/>
              </w:rPr>
              <w:t xml:space="preserve">, muss </w:t>
            </w:r>
            <w:proofErr w:type="spellStart"/>
            <w:r w:rsidRPr="00596E5D">
              <w:rPr>
                <w:rFonts w:asciiTheme="minorHAnsi" w:hAnsiTheme="minorHAnsi" w:cstheme="minorHAnsi"/>
              </w:rPr>
              <w:t>eine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geeignete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Sicherheitskopie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erstellt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um </w:t>
            </w:r>
            <w:proofErr w:type="spellStart"/>
            <w:r w:rsidRPr="00596E5D">
              <w:rPr>
                <w:rFonts w:asciiTheme="minorHAnsi" w:hAnsiTheme="minorHAnsi" w:cstheme="minorHAnsi"/>
              </w:rPr>
              <w:t>Verlust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vermeiden</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3.4</w:t>
            </w:r>
          </w:p>
        </w:tc>
        <w:tc>
          <w:tcPr>
            <w:tcW w:w="7369" w:type="dxa"/>
            <w:shd w:val="clear" w:color="auto" w:fill="B6DDE8" w:themeFill="accent5" w:themeFillTint="66"/>
          </w:tcPr>
          <w:p w:rsidR="003D436E" w:rsidRPr="00596E5D" w:rsidRDefault="009F7FD0"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Spezifikationen</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SOI</w:t>
            </w:r>
          </w:p>
        </w:tc>
        <w:tc>
          <w:tcPr>
            <w:tcW w:w="7369" w:type="dxa"/>
          </w:tcPr>
          <w:p w:rsidR="003D436E" w:rsidRPr="00596E5D" w:rsidRDefault="009F7FD0" w:rsidP="000731BB">
            <w:pPr>
              <w:tabs>
                <w:tab w:val="left" w:pos="1590"/>
              </w:tabs>
              <w:spacing w:before="120" w:after="120"/>
              <w:rPr>
                <w:rFonts w:asciiTheme="minorHAnsi" w:hAnsiTheme="minorHAnsi" w:cstheme="minorHAnsi"/>
                <w:lang w:val="en-US"/>
              </w:rPr>
            </w:pPr>
            <w:r w:rsidRPr="00596E5D">
              <w:rPr>
                <w:rFonts w:asciiTheme="minorHAnsi" w:hAnsiTheme="minorHAnsi" w:cstheme="minorHAnsi"/>
                <w:lang w:val="en-US"/>
              </w:rPr>
              <w:t xml:space="preserve">Es </w:t>
            </w:r>
            <w:proofErr w:type="spellStart"/>
            <w:r w:rsidRPr="00596E5D">
              <w:rPr>
                <w:rFonts w:asciiTheme="minorHAnsi" w:hAnsiTheme="minorHAnsi" w:cstheme="minorHAnsi"/>
                <w:lang w:val="en-US"/>
              </w:rPr>
              <w:t>existieren</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geeignete</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Spezifikationen</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für</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Rohmaterialien</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Zwischen</w:t>
            </w:r>
            <w:proofErr w:type="spellEnd"/>
            <w:r w:rsidRPr="00596E5D">
              <w:rPr>
                <w:rFonts w:asciiTheme="minorHAnsi" w:hAnsiTheme="minorHAnsi" w:cstheme="minorHAnsi"/>
                <w:lang w:val="en-US"/>
              </w:rPr>
              <w:t xml:space="preserve">- und </w:t>
            </w:r>
            <w:proofErr w:type="spellStart"/>
            <w:r w:rsidRPr="00596E5D">
              <w:rPr>
                <w:rFonts w:asciiTheme="minorHAnsi" w:hAnsiTheme="minorHAnsi" w:cstheme="minorHAnsi"/>
                <w:lang w:val="en-US"/>
              </w:rPr>
              <w:t>Fertigerzeugnisse</w:t>
            </w:r>
            <w:proofErr w:type="spellEnd"/>
            <w:r w:rsidRPr="00596E5D">
              <w:rPr>
                <w:rFonts w:asciiTheme="minorHAnsi" w:hAnsiTheme="minorHAnsi" w:cstheme="minorHAnsi"/>
                <w:lang w:val="en-US"/>
              </w:rPr>
              <w:t xml:space="preserve"> und </w:t>
            </w:r>
            <w:proofErr w:type="spellStart"/>
            <w:r w:rsidRPr="00596E5D">
              <w:rPr>
                <w:rFonts w:asciiTheme="minorHAnsi" w:hAnsiTheme="minorHAnsi" w:cstheme="minorHAnsi"/>
                <w:lang w:val="en-US"/>
              </w:rPr>
              <w:t>alle</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Produkte</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oder</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Dienstleistungen</w:t>
            </w:r>
            <w:proofErr w:type="spellEnd"/>
            <w:r w:rsidRPr="00596E5D">
              <w:rPr>
                <w:rFonts w:asciiTheme="minorHAnsi" w:hAnsiTheme="minorHAnsi" w:cstheme="minorHAnsi"/>
                <w:lang w:val="en-US"/>
              </w:rPr>
              <w:t xml:space="preserve">, die </w:t>
            </w:r>
            <w:proofErr w:type="spellStart"/>
            <w:r w:rsidRPr="00596E5D">
              <w:rPr>
                <w:rFonts w:asciiTheme="minorHAnsi" w:hAnsiTheme="minorHAnsi" w:cstheme="minorHAnsi"/>
                <w:lang w:val="en-US"/>
              </w:rPr>
              <w:t>die</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Qualität</w:t>
            </w:r>
            <w:proofErr w:type="spellEnd"/>
            <w:r w:rsidRPr="00596E5D">
              <w:rPr>
                <w:rFonts w:asciiTheme="minorHAnsi" w:hAnsiTheme="minorHAnsi" w:cstheme="minorHAnsi"/>
                <w:lang w:val="en-US"/>
              </w:rPr>
              <w:t xml:space="preserve"> des </w:t>
            </w:r>
            <w:proofErr w:type="spellStart"/>
            <w:r w:rsidRPr="00596E5D">
              <w:rPr>
                <w:rFonts w:asciiTheme="minorHAnsi" w:hAnsiTheme="minorHAnsi" w:cstheme="minorHAnsi"/>
                <w:lang w:val="en-US"/>
              </w:rPr>
              <w:t>Endprodukts</w:t>
            </w:r>
            <w:proofErr w:type="spellEnd"/>
            <w:r w:rsidRPr="00596E5D">
              <w:rPr>
                <w:rFonts w:asciiTheme="minorHAnsi" w:hAnsiTheme="minorHAnsi" w:cstheme="minorHAnsi"/>
                <w:lang w:val="en-US"/>
              </w:rPr>
              <w:t xml:space="preserve"> und die </w:t>
            </w:r>
            <w:proofErr w:type="spellStart"/>
            <w:r w:rsidRPr="00596E5D">
              <w:rPr>
                <w:rFonts w:asciiTheme="minorHAnsi" w:hAnsiTheme="minorHAnsi" w:cstheme="minorHAnsi"/>
                <w:lang w:val="en-US"/>
              </w:rPr>
              <w:t>Kundenanforderungen</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beeinträchtigen</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könnten</w:t>
            </w:r>
            <w:proofErr w:type="spellEnd"/>
            <w:r w:rsidRPr="00596E5D">
              <w:rPr>
                <w:rFonts w:asciiTheme="minorHAnsi" w:hAnsiTheme="minorHAnsi" w:cstheme="minorHAnsi"/>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3.4.1 </w:t>
            </w:r>
          </w:p>
        </w:tc>
        <w:tc>
          <w:tcPr>
            <w:tcW w:w="7369" w:type="dxa"/>
          </w:tcPr>
          <w:p w:rsidR="009F7FD0" w:rsidRPr="00596E5D" w:rsidRDefault="009F7FD0" w:rsidP="000731BB">
            <w:pPr>
              <w:spacing w:before="120" w:after="120"/>
              <w:rPr>
                <w:rFonts w:asciiTheme="minorHAnsi" w:hAnsiTheme="minorHAnsi" w:cstheme="minorHAnsi"/>
              </w:rPr>
            </w:pPr>
            <w:proofErr w:type="spellStart"/>
            <w:r w:rsidRPr="00596E5D">
              <w:rPr>
                <w:rFonts w:asciiTheme="minorHAnsi" w:hAnsiTheme="minorHAnsi" w:cstheme="minorHAnsi"/>
              </w:rPr>
              <w:t>Spezifikationen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müssen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angemessen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detailliert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korrekt</w:t>
            </w:r>
            <w:proofErr w:type="spellEnd"/>
            <w:r w:rsidRPr="00596E5D">
              <w:rPr>
                <w:rFonts w:asciiTheme="minorHAnsi" w:hAnsiTheme="minorHAnsi" w:cstheme="minorHAnsi"/>
              </w:rPr>
              <w:t xml:space="preserve"> sein und die </w:t>
            </w:r>
            <w:proofErr w:type="spellStart"/>
            <w:r w:rsidRPr="00596E5D">
              <w:rPr>
                <w:rFonts w:asciiTheme="minorHAnsi" w:hAnsiTheme="minorHAnsi" w:cstheme="minorHAnsi"/>
              </w:rPr>
              <w:t>Einhaltung</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relevanten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Anforderungen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hinsichtlich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Produktsicherheit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gesetzlicher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Bestimmungen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gewährleisten</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3.4.2</w:t>
            </w:r>
          </w:p>
        </w:tc>
        <w:tc>
          <w:tcPr>
            <w:tcW w:w="7369" w:type="dxa"/>
          </w:tcPr>
          <w:p w:rsidR="009F7FD0" w:rsidRPr="00596E5D" w:rsidRDefault="009F7FD0" w:rsidP="000731BB">
            <w:pPr>
              <w:spacing w:before="120" w:after="120"/>
              <w:rPr>
                <w:rFonts w:asciiTheme="minorHAnsi" w:hAnsiTheme="minorHAnsi" w:cstheme="minorHAnsi"/>
              </w:rPr>
            </w:pPr>
            <w:r w:rsidRPr="00596E5D">
              <w:rPr>
                <w:rFonts w:asciiTheme="minorHAnsi" w:hAnsiTheme="minorHAnsi" w:cstheme="minorHAnsi"/>
              </w:rPr>
              <w:t xml:space="preserve">Das </w:t>
            </w:r>
            <w:proofErr w:type="spellStart"/>
            <w:r w:rsidRPr="00596E5D">
              <w:rPr>
                <w:rFonts w:asciiTheme="minorHAnsi" w:hAnsiTheme="minorHAnsi" w:cstheme="minorHAnsi"/>
              </w:rPr>
              <w:t>Unternehmen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strebt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formale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Vereinbarungen</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Spezifikationen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mit</w:t>
            </w:r>
            <w:proofErr w:type="spellEnd"/>
            <w:r w:rsidRPr="00596E5D">
              <w:rPr>
                <w:rFonts w:asciiTheme="minorHAnsi" w:hAnsiTheme="minorHAnsi" w:cstheme="minorHAnsi"/>
              </w:rPr>
              <w:t xml:space="preserve"> den </w:t>
            </w:r>
            <w:proofErr w:type="spellStart"/>
            <w:r w:rsidRPr="00596E5D">
              <w:rPr>
                <w:rFonts w:asciiTheme="minorHAnsi" w:hAnsiTheme="minorHAnsi" w:cstheme="minorHAnsi"/>
              </w:rPr>
              <w:t>betroffenen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Parteien</w:t>
            </w:r>
            <w:proofErr w:type="spellEnd"/>
            <w:r w:rsidRPr="00596E5D">
              <w:rPr>
                <w:rFonts w:asciiTheme="minorHAnsi" w:hAnsiTheme="minorHAnsi" w:cstheme="minorHAnsi"/>
              </w:rPr>
              <w:t xml:space="preserve"> an. </w:t>
            </w:r>
            <w:proofErr w:type="spellStart"/>
            <w:r w:rsidRPr="00596E5D">
              <w:rPr>
                <w:rFonts w:asciiTheme="minorHAnsi" w:hAnsiTheme="minorHAnsi" w:cstheme="minorHAnsi"/>
              </w:rPr>
              <w:t>Wenn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Spezifikationen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nicht</w:t>
            </w:r>
            <w:proofErr w:type="spellEnd"/>
            <w:r w:rsidRPr="00596E5D">
              <w:rPr>
                <w:rFonts w:asciiTheme="minorHAnsi" w:hAnsiTheme="minorHAnsi" w:cstheme="minorHAnsi"/>
              </w:rPr>
              <w:t xml:space="preserve"> formal </w:t>
            </w:r>
            <w:proofErr w:type="spellStart"/>
            <w:r w:rsidRPr="00596E5D">
              <w:rPr>
                <w:rFonts w:asciiTheme="minorHAnsi" w:hAnsiTheme="minorHAnsi" w:cstheme="minorHAnsi"/>
              </w:rPr>
              <w:t>vereinbart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kann</w:t>
            </w:r>
            <w:proofErr w:type="spellEnd"/>
            <w:r w:rsidRPr="00596E5D">
              <w:rPr>
                <w:rFonts w:asciiTheme="minorHAnsi" w:hAnsiTheme="minorHAnsi" w:cstheme="minorHAnsi"/>
              </w:rPr>
              <w:t xml:space="preserve"> das </w:t>
            </w:r>
            <w:proofErr w:type="spellStart"/>
            <w:r w:rsidRPr="00596E5D">
              <w:rPr>
                <w:rFonts w:asciiTheme="minorHAnsi" w:hAnsiTheme="minorHAnsi" w:cstheme="minorHAnsi"/>
              </w:rPr>
              <w:t>Unternehmen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vorweisen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dass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Schritte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Erreichen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Vereinbarung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unternommen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wurden</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3.4.3</w:t>
            </w:r>
          </w:p>
        </w:tc>
        <w:tc>
          <w:tcPr>
            <w:tcW w:w="7369" w:type="dxa"/>
          </w:tcPr>
          <w:p w:rsidR="009F7FD0" w:rsidRPr="00596E5D" w:rsidRDefault="009F7FD0" w:rsidP="000731BB">
            <w:pPr>
              <w:pStyle w:val="para"/>
              <w:spacing w:before="120" w:after="120"/>
              <w:rPr>
                <w:rFonts w:asciiTheme="minorHAnsi" w:hAnsiTheme="minorHAnsi"/>
                <w:lang w:val="de-DE"/>
              </w:rPr>
            </w:pPr>
            <w:r w:rsidRPr="00596E5D">
              <w:rPr>
                <w:rFonts w:asciiTheme="minorHAnsi" w:hAnsiTheme="minorHAnsi"/>
                <w:lang w:val="de-DE"/>
              </w:rPr>
              <w:t>Werden Verpackungen für Lebensmittel oder andere hygieneempfindliche Produkte hergestellt, besteht eine Einhaltungserklärung, mit deren Hilfe Nutzer von Verpackungsmaterialien die Kompatibilität mit dem Produkt gewährleisten können, mit dem diese Materialien gegebenenfalls in Kontakt kommen.</w:t>
            </w:r>
          </w:p>
          <w:p w:rsidR="009F7FD0" w:rsidRPr="00596E5D" w:rsidRDefault="009F7FD0" w:rsidP="000731BB">
            <w:pPr>
              <w:pStyle w:val="para"/>
              <w:spacing w:before="120" w:after="120"/>
              <w:rPr>
                <w:rFonts w:asciiTheme="minorHAnsi" w:hAnsiTheme="minorHAnsi"/>
                <w:lang w:val="de-DE"/>
              </w:rPr>
            </w:pPr>
            <w:r w:rsidRPr="00596E5D">
              <w:rPr>
                <w:rFonts w:asciiTheme="minorHAnsi" w:hAnsiTheme="minorHAnsi"/>
                <w:lang w:val="de-DE"/>
              </w:rPr>
              <w:t>Die Einhaltungserklärung muss mindestens das Folgende enthalten:</w:t>
            </w:r>
          </w:p>
          <w:p w:rsidR="009F7FD0" w:rsidRPr="00596E5D" w:rsidRDefault="009F7FD0" w:rsidP="000731BB">
            <w:pPr>
              <w:pStyle w:val="ListBullet"/>
              <w:numPr>
                <w:ilvl w:val="0"/>
                <w:numId w:val="13"/>
              </w:numPr>
              <w:spacing w:before="120" w:after="120"/>
              <w:contextualSpacing w:val="0"/>
              <w:rPr>
                <w:rFonts w:asciiTheme="minorHAnsi" w:hAnsiTheme="minorHAnsi"/>
                <w:lang w:val="de-DE"/>
              </w:rPr>
            </w:pPr>
            <w:r w:rsidRPr="00596E5D">
              <w:rPr>
                <w:rFonts w:asciiTheme="minorHAnsi" w:hAnsiTheme="minorHAnsi"/>
                <w:lang w:val="de-DE"/>
              </w:rPr>
              <w:t>die Art der bei der Herstellung der Verpackung verwendeten Materialien</w:t>
            </w:r>
          </w:p>
          <w:p w:rsidR="009F7FD0" w:rsidRPr="00596E5D" w:rsidRDefault="009F7FD0" w:rsidP="000731BB">
            <w:pPr>
              <w:pStyle w:val="ListBullet"/>
              <w:numPr>
                <w:ilvl w:val="0"/>
                <w:numId w:val="13"/>
              </w:numPr>
              <w:spacing w:before="120" w:after="120"/>
              <w:contextualSpacing w:val="0"/>
              <w:rPr>
                <w:rFonts w:asciiTheme="minorHAnsi" w:hAnsiTheme="minorHAnsi"/>
                <w:lang w:val="de-DE"/>
              </w:rPr>
            </w:pPr>
            <w:r w:rsidRPr="00596E5D">
              <w:rPr>
                <w:rFonts w:asciiTheme="minorHAnsi" w:hAnsiTheme="minorHAnsi"/>
                <w:lang w:val="de-DE"/>
              </w:rPr>
              <w:t>eine Bestätigung, dass die Materialien die entsprechenden rechtlichen Anforderungen erfüllen</w:t>
            </w:r>
          </w:p>
          <w:p w:rsidR="009F7FD0" w:rsidRPr="00596E5D" w:rsidRDefault="009F7FD0" w:rsidP="000731BB">
            <w:pPr>
              <w:pStyle w:val="ListBullet"/>
              <w:numPr>
                <w:ilvl w:val="0"/>
                <w:numId w:val="13"/>
              </w:numPr>
              <w:spacing w:before="120" w:after="120"/>
              <w:contextualSpacing w:val="0"/>
              <w:rPr>
                <w:rFonts w:asciiTheme="minorHAnsi" w:hAnsiTheme="minorHAnsi"/>
                <w:lang w:val="de-DE"/>
              </w:rPr>
            </w:pPr>
            <w:r w:rsidRPr="00596E5D">
              <w:rPr>
                <w:rFonts w:asciiTheme="minorHAnsi" w:hAnsiTheme="minorHAnsi"/>
                <w:lang w:val="de-DE"/>
              </w:rPr>
              <w:t>die etwaige Verwendung von Materialien aus Recycling von Haushaltsabfällen.</w:t>
            </w:r>
          </w:p>
          <w:p w:rsidR="009F7FD0" w:rsidRPr="00596E5D" w:rsidRDefault="009F7FD0" w:rsidP="000731BB">
            <w:pPr>
              <w:pStyle w:val="para"/>
              <w:spacing w:before="120" w:after="120"/>
              <w:rPr>
                <w:rFonts w:asciiTheme="minorHAnsi" w:hAnsiTheme="minorHAnsi"/>
                <w:lang w:val="de-DE"/>
              </w:rPr>
            </w:pPr>
            <w:r w:rsidRPr="00596E5D">
              <w:rPr>
                <w:rFonts w:asciiTheme="minorHAnsi" w:hAnsiTheme="minorHAnsi"/>
                <w:lang w:val="de-DE"/>
              </w:rPr>
              <w:t>So werden Einschränkungen für die Produktverwendung und die Nutzungsdauer des Verpackungsmaterials (sofern relevant) gekennzeichnet.</w:t>
            </w:r>
          </w:p>
          <w:p w:rsidR="003D436E" w:rsidRPr="00596E5D" w:rsidRDefault="009F7FD0" w:rsidP="000731BB">
            <w:pPr>
              <w:pStyle w:val="para"/>
              <w:spacing w:before="120" w:after="120"/>
              <w:rPr>
                <w:rFonts w:asciiTheme="minorHAnsi" w:hAnsiTheme="minorHAnsi"/>
              </w:rPr>
            </w:pPr>
            <w:r w:rsidRPr="00596E5D">
              <w:rPr>
                <w:rFonts w:asciiTheme="minorHAnsi" w:hAnsiTheme="minorHAnsi"/>
                <w:lang w:val="de-DE"/>
              </w:rPr>
              <w:t>Produkte müssen, sofern bekannt, die rechtlichen Mindestanforderungen des Herstellungs- und Verwendungslandes erfüllen.</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3.4.4</w:t>
            </w:r>
          </w:p>
        </w:tc>
        <w:tc>
          <w:tcPr>
            <w:tcW w:w="7369" w:type="dxa"/>
          </w:tcPr>
          <w:p w:rsidR="009F7FD0" w:rsidRPr="00596E5D" w:rsidRDefault="009F7FD0" w:rsidP="000731BB">
            <w:pPr>
              <w:spacing w:before="120" w:after="120"/>
              <w:rPr>
                <w:rFonts w:asciiTheme="minorHAnsi" w:hAnsiTheme="minorHAnsi" w:cstheme="minorHAnsi"/>
              </w:rPr>
            </w:pPr>
            <w:r w:rsidRPr="00596E5D">
              <w:rPr>
                <w:rFonts w:asciiTheme="minorHAnsi" w:hAnsiTheme="minorHAnsi" w:cstheme="minorHAnsi"/>
              </w:rPr>
              <w:t xml:space="preserve">Auf </w:t>
            </w:r>
            <w:proofErr w:type="spellStart"/>
            <w:r w:rsidRPr="00596E5D">
              <w:rPr>
                <w:rFonts w:asciiTheme="minorHAnsi" w:hAnsiTheme="minorHAnsi" w:cstheme="minorHAnsi"/>
              </w:rPr>
              <w:t>Verpackungsmaterialien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anzubringende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Warenzeichen</w:t>
            </w:r>
            <w:proofErr w:type="spellEnd"/>
            <w:r w:rsidRPr="00596E5D">
              <w:rPr>
                <w:rFonts w:asciiTheme="minorHAnsi" w:hAnsiTheme="minorHAnsi" w:cstheme="minorHAnsi"/>
              </w:rPr>
              <w:t xml:space="preserve"> und Logos </w:t>
            </w:r>
            <w:proofErr w:type="spellStart"/>
            <w:r w:rsidRPr="00596E5D">
              <w:rPr>
                <w:rFonts w:asciiTheme="minorHAnsi" w:hAnsiTheme="minorHAnsi" w:cstheme="minorHAnsi"/>
              </w:rPr>
              <w:t>müssen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gegebenenfalls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zwischen</w:t>
            </w:r>
            <w:proofErr w:type="spellEnd"/>
            <w:r w:rsidRPr="00596E5D">
              <w:rPr>
                <w:rFonts w:asciiTheme="minorHAnsi" w:hAnsiTheme="minorHAnsi" w:cstheme="minorHAnsi"/>
              </w:rPr>
              <w:t xml:space="preserve"> den </w:t>
            </w:r>
            <w:proofErr w:type="spellStart"/>
            <w:r w:rsidRPr="00596E5D">
              <w:rPr>
                <w:rFonts w:asciiTheme="minorHAnsi" w:hAnsiTheme="minorHAnsi" w:cstheme="minorHAnsi"/>
              </w:rPr>
              <w:t>beteiligten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Parteien</w:t>
            </w:r>
            <w:proofErr w:type="spellEnd"/>
            <w:r w:rsidRPr="00596E5D">
              <w:rPr>
                <w:rFonts w:asciiTheme="minorHAnsi" w:hAnsiTheme="minorHAnsi" w:cstheme="minorHAnsi"/>
              </w:rPr>
              <w:t xml:space="preserve"> formal </w:t>
            </w:r>
            <w:proofErr w:type="spellStart"/>
            <w:r w:rsidRPr="00596E5D">
              <w:rPr>
                <w:rFonts w:asciiTheme="minorHAnsi" w:hAnsiTheme="minorHAnsi" w:cstheme="minorHAnsi"/>
              </w:rPr>
              <w:t>vereinbart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3.4.5 </w:t>
            </w:r>
          </w:p>
        </w:tc>
        <w:tc>
          <w:tcPr>
            <w:tcW w:w="7369" w:type="dxa"/>
          </w:tcPr>
          <w:p w:rsidR="009F7FD0" w:rsidRPr="00596E5D" w:rsidRDefault="009F7FD0" w:rsidP="000731BB">
            <w:pPr>
              <w:spacing w:before="120" w:after="120"/>
              <w:rPr>
                <w:rFonts w:asciiTheme="minorHAnsi" w:hAnsiTheme="minorHAnsi" w:cstheme="minorHAnsi"/>
              </w:rPr>
            </w:pPr>
            <w:r w:rsidRPr="00596E5D">
              <w:rPr>
                <w:rFonts w:asciiTheme="minorHAnsi" w:hAnsiTheme="minorHAnsi" w:cstheme="minorHAnsi"/>
              </w:rPr>
              <w:t xml:space="preserve">Es </w:t>
            </w:r>
            <w:proofErr w:type="spellStart"/>
            <w:r w:rsidRPr="00596E5D">
              <w:rPr>
                <w:rFonts w:asciiTheme="minorHAnsi" w:hAnsiTheme="minorHAnsi" w:cstheme="minorHAnsi"/>
              </w:rPr>
              <w:t>erfolgt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Spezifikationsüberprüfung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sofern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Produktmerkmale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ändern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bzw</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lastRenderedPageBreak/>
              <w:t>angemessenen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vorbestimmten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Zeitabständen</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9F7FD0" w:rsidRPr="00596E5D" w:rsidTr="00D61D93">
        <w:trPr>
          <w:trHeight w:val="70"/>
        </w:trPr>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3.4.6</w:t>
            </w:r>
          </w:p>
        </w:tc>
        <w:tc>
          <w:tcPr>
            <w:tcW w:w="7369" w:type="dxa"/>
          </w:tcPr>
          <w:p w:rsidR="009F7FD0" w:rsidRPr="00596E5D" w:rsidRDefault="009F7FD0" w:rsidP="000731BB">
            <w:pPr>
              <w:spacing w:before="120" w:after="120"/>
              <w:rPr>
                <w:rFonts w:asciiTheme="minorHAnsi" w:hAnsiTheme="minorHAnsi" w:cstheme="minorHAnsi"/>
              </w:rPr>
            </w:pPr>
            <w:proofErr w:type="spellStart"/>
            <w:r w:rsidRPr="00596E5D">
              <w:rPr>
                <w:rFonts w:asciiTheme="minorHAnsi" w:hAnsiTheme="minorHAnsi" w:cstheme="minorHAnsi"/>
              </w:rPr>
              <w:t>Liegen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Spezifikationen</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elektronischer</w:t>
            </w:r>
            <w:proofErr w:type="spellEnd"/>
            <w:r w:rsidRPr="00596E5D">
              <w:rPr>
                <w:rFonts w:asciiTheme="minorHAnsi" w:hAnsiTheme="minorHAnsi" w:cstheme="minorHAnsi"/>
              </w:rPr>
              <w:t xml:space="preserve"> Form </w:t>
            </w:r>
            <w:proofErr w:type="spellStart"/>
            <w:r w:rsidRPr="00596E5D">
              <w:rPr>
                <w:rFonts w:asciiTheme="minorHAnsi" w:hAnsiTheme="minorHAnsi" w:cstheme="minorHAnsi"/>
              </w:rPr>
              <w:t>vor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müssen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ausreichend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Verlust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Sabotage </w:t>
            </w:r>
            <w:proofErr w:type="spellStart"/>
            <w:r w:rsidRPr="00596E5D">
              <w:rPr>
                <w:rFonts w:asciiTheme="minorHAnsi" w:hAnsiTheme="minorHAnsi" w:cstheme="minorHAnsi"/>
              </w:rPr>
              <w:t>geschützt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3.5</w:t>
            </w:r>
          </w:p>
        </w:tc>
        <w:tc>
          <w:tcPr>
            <w:tcW w:w="7369" w:type="dxa"/>
            <w:shd w:val="clear" w:color="auto" w:fill="B6DDE8" w:themeFill="accent5" w:themeFillTint="66"/>
          </w:tcPr>
          <w:p w:rsidR="003D436E" w:rsidRPr="00596E5D" w:rsidRDefault="009F7FD0"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Interne Audits</w:t>
            </w:r>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Das </w:t>
            </w:r>
            <w:proofErr w:type="spellStart"/>
            <w:r w:rsidRPr="00596E5D">
              <w:rPr>
                <w:rFonts w:asciiTheme="minorHAnsi" w:hAnsiTheme="minorHAnsi" w:cs="Arial"/>
                <w:lang w:val="en-US"/>
              </w:rPr>
              <w:t>Unternehmen</w:t>
            </w:r>
            <w:proofErr w:type="spellEnd"/>
            <w:r w:rsidRPr="00596E5D">
              <w:rPr>
                <w:rFonts w:asciiTheme="minorHAnsi" w:hAnsiTheme="minorHAnsi" w:cs="Arial"/>
                <w:lang w:val="en-US"/>
              </w:rPr>
              <w:t xml:space="preserve"> muss </w:t>
            </w:r>
            <w:proofErr w:type="spellStart"/>
            <w:r w:rsidRPr="00596E5D">
              <w:rPr>
                <w:rFonts w:asciiTheme="minorHAnsi" w:hAnsiTheme="minorHAnsi" w:cs="Arial"/>
                <w:lang w:val="en-US"/>
              </w:rPr>
              <w:t>vorweisen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können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dass</w:t>
            </w:r>
            <w:proofErr w:type="spellEnd"/>
            <w:r w:rsidRPr="00596E5D">
              <w:rPr>
                <w:rFonts w:asciiTheme="minorHAnsi" w:hAnsiTheme="minorHAnsi" w:cs="Arial"/>
                <w:lang w:val="en-US"/>
              </w:rPr>
              <w:t xml:space="preserve"> es interne Audits </w:t>
            </w:r>
            <w:proofErr w:type="spellStart"/>
            <w:r w:rsidRPr="00596E5D">
              <w:rPr>
                <w:rFonts w:asciiTheme="minorHAnsi" w:hAnsiTheme="minorHAnsi" w:cs="Arial"/>
                <w:lang w:val="en-US"/>
              </w:rPr>
              <w:t>durchführt</w:t>
            </w:r>
            <w:proofErr w:type="spellEnd"/>
            <w:r w:rsidRPr="00596E5D">
              <w:rPr>
                <w:rFonts w:asciiTheme="minorHAnsi" w:hAnsiTheme="minorHAnsi" w:cs="Arial"/>
                <w:lang w:val="en-US"/>
              </w:rPr>
              <w:t xml:space="preserve">, um die </w:t>
            </w:r>
            <w:proofErr w:type="spellStart"/>
            <w:r w:rsidRPr="00596E5D">
              <w:rPr>
                <w:rFonts w:asciiTheme="minorHAnsi" w:hAnsiTheme="minorHAnsi" w:cs="Arial"/>
                <w:lang w:val="en-US"/>
              </w:rPr>
              <w:t>wirksame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Umsetzung</w:t>
            </w:r>
            <w:proofErr w:type="spellEnd"/>
            <w:r w:rsidRPr="00596E5D">
              <w:rPr>
                <w:rFonts w:asciiTheme="minorHAnsi" w:hAnsiTheme="minorHAnsi" w:cs="Arial"/>
                <w:lang w:val="en-US"/>
              </w:rPr>
              <w:t xml:space="preserve"> des </w:t>
            </w:r>
            <w:proofErr w:type="spellStart"/>
            <w:r w:rsidRPr="00596E5D">
              <w:rPr>
                <w:rFonts w:asciiTheme="minorHAnsi" w:hAnsiTheme="minorHAnsi" w:cs="Arial"/>
                <w:lang w:val="en-US"/>
              </w:rPr>
              <w:t>Globalen</w:t>
            </w:r>
            <w:proofErr w:type="spellEnd"/>
            <w:r w:rsidRPr="00596E5D">
              <w:rPr>
                <w:rFonts w:asciiTheme="minorHAnsi" w:hAnsiTheme="minorHAnsi" w:cs="Arial"/>
                <w:lang w:val="en-US"/>
              </w:rPr>
              <w:t xml:space="preserve"> Standards </w:t>
            </w:r>
            <w:proofErr w:type="spellStart"/>
            <w:r w:rsidRPr="00596E5D">
              <w:rPr>
                <w:rFonts w:asciiTheme="minorHAnsi" w:hAnsiTheme="minorHAnsi" w:cs="Arial"/>
                <w:lang w:val="en-US"/>
              </w:rPr>
              <w:t>für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Verpackung</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Verpackungsmaterialien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zu</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prüfen</w:t>
            </w:r>
            <w:proofErr w:type="spellEnd"/>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3.5.1</w:t>
            </w:r>
          </w:p>
        </w:tc>
        <w:tc>
          <w:tcPr>
            <w:tcW w:w="7369" w:type="dxa"/>
          </w:tcPr>
          <w:p w:rsidR="009F7FD0" w:rsidRPr="00596E5D" w:rsidRDefault="009F7FD0" w:rsidP="000731BB">
            <w:pPr>
              <w:spacing w:before="120" w:after="120"/>
              <w:rPr>
                <w:rFonts w:asciiTheme="minorHAnsi" w:hAnsiTheme="minorHAnsi" w:cstheme="minorHAnsi"/>
              </w:rPr>
            </w:pPr>
            <w:r w:rsidRPr="00596E5D">
              <w:rPr>
                <w:rFonts w:asciiTheme="minorHAnsi" w:hAnsiTheme="minorHAnsi" w:cstheme="minorHAnsi"/>
              </w:rPr>
              <w:t xml:space="preserve">Es </w:t>
            </w:r>
            <w:proofErr w:type="spellStart"/>
            <w:r w:rsidRPr="00596E5D">
              <w:rPr>
                <w:rFonts w:asciiTheme="minorHAnsi" w:hAnsiTheme="minorHAnsi" w:cstheme="minorHAnsi"/>
              </w:rPr>
              <w:t>besteht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jährlicher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Zeitplan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interne Audits, in </w:t>
            </w:r>
            <w:proofErr w:type="spellStart"/>
            <w:r w:rsidRPr="00596E5D">
              <w:rPr>
                <w:rFonts w:asciiTheme="minorHAnsi" w:hAnsiTheme="minorHAnsi" w:cstheme="minorHAnsi"/>
              </w:rPr>
              <w:t>dessen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Rahmen</w:t>
            </w:r>
            <w:proofErr w:type="spellEnd"/>
            <w:r w:rsidRPr="00596E5D">
              <w:rPr>
                <w:rFonts w:asciiTheme="minorHAnsi" w:hAnsiTheme="minorHAnsi" w:cstheme="minorHAnsi"/>
              </w:rPr>
              <w:t xml:space="preserve"> das </w:t>
            </w:r>
            <w:proofErr w:type="spellStart"/>
            <w:r w:rsidRPr="00596E5D">
              <w:rPr>
                <w:rFonts w:asciiTheme="minorHAnsi" w:hAnsiTheme="minorHAnsi" w:cstheme="minorHAnsi"/>
              </w:rPr>
              <w:t>Gefahren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Risikomanagementsystem</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Präventivprogramme</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alle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Einhaltung</w:t>
            </w:r>
            <w:proofErr w:type="spellEnd"/>
            <w:r w:rsidRPr="00596E5D">
              <w:rPr>
                <w:rFonts w:asciiTheme="minorHAnsi" w:hAnsiTheme="minorHAnsi" w:cstheme="minorHAnsi"/>
              </w:rPr>
              <w:t xml:space="preserve"> des Standards </w:t>
            </w:r>
            <w:proofErr w:type="spellStart"/>
            <w:r w:rsidRPr="00596E5D">
              <w:rPr>
                <w:rFonts w:asciiTheme="minorHAnsi" w:hAnsiTheme="minorHAnsi" w:cstheme="minorHAnsi"/>
              </w:rPr>
              <w:t>eingeführten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Verfahren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überprüft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Alle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Prozesse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mindestens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einmal</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jährlich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erfasst</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3.5.2</w:t>
            </w:r>
          </w:p>
        </w:tc>
        <w:tc>
          <w:tcPr>
            <w:tcW w:w="7369" w:type="dxa"/>
          </w:tcPr>
          <w:p w:rsidR="009F7FD0" w:rsidRPr="00596E5D" w:rsidRDefault="009F7FD0" w:rsidP="000731BB">
            <w:pPr>
              <w:spacing w:before="120" w:after="120"/>
              <w:rPr>
                <w:rFonts w:asciiTheme="minorHAnsi" w:hAnsiTheme="minorHAnsi" w:cstheme="minorHAnsi"/>
              </w:rPr>
            </w:pPr>
            <w:r w:rsidRPr="00596E5D">
              <w:rPr>
                <w:rFonts w:asciiTheme="minorHAnsi" w:hAnsiTheme="minorHAnsi" w:cstheme="minorHAnsi"/>
              </w:rPr>
              <w:t xml:space="preserve">Der interne </w:t>
            </w:r>
            <w:proofErr w:type="spellStart"/>
            <w:r w:rsidRPr="00596E5D">
              <w:rPr>
                <w:rFonts w:asciiTheme="minorHAnsi" w:hAnsiTheme="minorHAnsi" w:cstheme="minorHAnsi"/>
              </w:rPr>
              <w:t>Auditplan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vollständig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realisiert</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3.5.3</w:t>
            </w:r>
          </w:p>
        </w:tc>
        <w:tc>
          <w:tcPr>
            <w:tcW w:w="7369" w:type="dxa"/>
          </w:tcPr>
          <w:p w:rsidR="009F7FD0" w:rsidRPr="00596E5D" w:rsidRDefault="009F7FD0" w:rsidP="000731BB">
            <w:pPr>
              <w:spacing w:before="120" w:after="120"/>
              <w:rPr>
                <w:rFonts w:asciiTheme="minorHAnsi" w:hAnsiTheme="minorHAnsi" w:cstheme="minorHAnsi"/>
              </w:rPr>
            </w:pPr>
            <w:proofErr w:type="spellStart"/>
            <w:r w:rsidRPr="00596E5D">
              <w:rPr>
                <w:rFonts w:asciiTheme="minorHAnsi" w:hAnsiTheme="minorHAnsi" w:cstheme="minorHAnsi"/>
              </w:rPr>
              <w:t>Umfang</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Häufigkeit</w:t>
            </w:r>
            <w:proofErr w:type="spellEnd"/>
            <w:r w:rsidRPr="00596E5D">
              <w:rPr>
                <w:rFonts w:asciiTheme="minorHAnsi" w:hAnsiTheme="minorHAnsi" w:cstheme="minorHAnsi"/>
              </w:rPr>
              <w:t xml:space="preserve"> der Audits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hinsichtlich</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Prozessrisiken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früherer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Auditergebnisse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festgelegt</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3.5.4</w:t>
            </w:r>
          </w:p>
        </w:tc>
        <w:tc>
          <w:tcPr>
            <w:tcW w:w="7369" w:type="dxa"/>
          </w:tcPr>
          <w:p w:rsidR="009F7FD0" w:rsidRPr="00596E5D" w:rsidRDefault="009F7FD0" w:rsidP="000731BB">
            <w:pPr>
              <w:spacing w:before="120" w:after="120"/>
              <w:rPr>
                <w:rFonts w:asciiTheme="minorHAnsi" w:hAnsiTheme="minorHAnsi" w:cstheme="minorHAnsi"/>
              </w:rPr>
            </w:pPr>
            <w:r w:rsidRPr="00596E5D">
              <w:rPr>
                <w:rFonts w:asciiTheme="minorHAnsi" w:hAnsiTheme="minorHAnsi" w:cstheme="minorHAnsi"/>
              </w:rPr>
              <w:t xml:space="preserve">Interne Audits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angemessen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geschultem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kompetentem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Fachpersonal</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durchgeführt</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Auditoren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Gewährleistung</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Unparteilichkeit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hinreichend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unabhängig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auditierenden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Prozess</w:t>
            </w:r>
            <w:proofErr w:type="spellEnd"/>
            <w:r w:rsidRPr="00596E5D">
              <w:rPr>
                <w:rFonts w:asciiTheme="minorHAnsi" w:hAnsiTheme="minorHAnsi" w:cstheme="minorHAnsi"/>
              </w:rPr>
              <w:t xml:space="preserve"> (d. h. </w:t>
            </w:r>
            <w:proofErr w:type="spellStart"/>
            <w:r w:rsidRPr="00596E5D">
              <w:rPr>
                <w:rFonts w:asciiTheme="minorHAnsi" w:hAnsiTheme="minorHAnsi" w:cstheme="minorHAnsi"/>
              </w:rPr>
              <w:t>sie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dürfen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ihre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eigene</w:t>
            </w:r>
            <w:proofErr w:type="spellEnd"/>
            <w:r w:rsidRPr="00596E5D">
              <w:rPr>
                <w:rFonts w:asciiTheme="minorHAnsi" w:hAnsiTheme="minorHAnsi" w:cstheme="minorHAnsi"/>
              </w:rPr>
              <w:t xml:space="preserve"> Arbeit </w:t>
            </w:r>
            <w:proofErr w:type="spellStart"/>
            <w:r w:rsidRPr="00596E5D">
              <w:rPr>
                <w:rFonts w:asciiTheme="minorHAnsi" w:hAnsiTheme="minorHAnsi" w:cstheme="minorHAnsi"/>
              </w:rPr>
              <w:t>nicht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auditieren</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3.6</w:t>
            </w:r>
          </w:p>
        </w:tc>
        <w:tc>
          <w:tcPr>
            <w:tcW w:w="7369" w:type="dxa"/>
            <w:shd w:val="clear" w:color="auto" w:fill="B6DDE8" w:themeFill="accent5" w:themeFillTint="66"/>
          </w:tcPr>
          <w:p w:rsidR="003D436E" w:rsidRPr="00596E5D" w:rsidRDefault="009F7FD0"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Lieferantenfreigabe</w:t>
            </w:r>
            <w:proofErr w:type="spellEnd"/>
            <w:r w:rsidRPr="00596E5D">
              <w:rPr>
                <w:rFonts w:asciiTheme="minorHAnsi" w:hAnsiTheme="minorHAnsi" w:cs="Arial"/>
                <w:b/>
                <w:lang w:val="en-US"/>
              </w:rPr>
              <w:t xml:space="preserve"> und </w:t>
            </w:r>
            <w:proofErr w:type="spellStart"/>
            <w:r w:rsidRPr="00596E5D">
              <w:rPr>
                <w:rFonts w:asciiTheme="minorHAnsi" w:hAnsiTheme="minorHAnsi" w:cs="Arial"/>
                <w:b/>
                <w:lang w:val="en-US"/>
              </w:rPr>
              <w:t>Leistungsüberwachung</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Das </w:t>
            </w:r>
            <w:proofErr w:type="spellStart"/>
            <w:r w:rsidRPr="00596E5D">
              <w:rPr>
                <w:rFonts w:asciiTheme="minorHAnsi" w:hAnsiTheme="minorHAnsi" w:cs="Arial"/>
                <w:lang w:val="en-US"/>
              </w:rPr>
              <w:t>Unternehmen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verfügt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über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wirksame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dokumentierte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Verfahren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zur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Freigabe</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Überwachung</w:t>
            </w:r>
            <w:proofErr w:type="spellEnd"/>
            <w:r w:rsidRPr="00596E5D">
              <w:rPr>
                <w:rFonts w:asciiTheme="minorHAnsi" w:hAnsiTheme="minorHAnsi" w:cs="Arial"/>
                <w:lang w:val="en-US"/>
              </w:rPr>
              <w:t xml:space="preserve"> seiner </w:t>
            </w:r>
            <w:proofErr w:type="spellStart"/>
            <w:r w:rsidRPr="00596E5D">
              <w:rPr>
                <w:rFonts w:asciiTheme="minorHAnsi" w:hAnsiTheme="minorHAnsi" w:cs="Arial"/>
                <w:lang w:val="en-US"/>
              </w:rPr>
              <w:t>Lieferanten</w:t>
            </w:r>
            <w:proofErr w:type="spellEnd"/>
            <w:r w:rsidRPr="00596E5D">
              <w:rPr>
                <w:rFonts w:asciiTheme="minorHAnsi" w:hAnsiTheme="minorHAnsi" w:cs="Arial"/>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3.6.1</w:t>
            </w:r>
          </w:p>
        </w:tc>
        <w:tc>
          <w:tcPr>
            <w:tcW w:w="7369" w:type="dxa"/>
          </w:tcPr>
          <w:p w:rsidR="009F7FD0" w:rsidRPr="00596E5D" w:rsidRDefault="009F7FD0" w:rsidP="000731BB">
            <w:pPr>
              <w:pStyle w:val="para"/>
              <w:spacing w:before="120" w:after="120"/>
              <w:rPr>
                <w:rFonts w:asciiTheme="minorHAnsi" w:hAnsiTheme="minorHAnsi"/>
              </w:rPr>
            </w:pPr>
            <w:r w:rsidRPr="00596E5D">
              <w:rPr>
                <w:rFonts w:asciiTheme="minorHAnsi" w:hAnsiTheme="minorHAnsi"/>
              </w:rPr>
              <w:t xml:space="preserve">Das </w:t>
            </w:r>
            <w:proofErr w:type="spellStart"/>
            <w:r w:rsidRPr="00596E5D">
              <w:rPr>
                <w:rFonts w:asciiTheme="minorHAnsi" w:hAnsiTheme="minorHAnsi"/>
              </w:rPr>
              <w:t>Unternehmen</w:t>
            </w:r>
            <w:proofErr w:type="spellEnd"/>
            <w:r w:rsidRPr="00596E5D">
              <w:rPr>
                <w:rFonts w:asciiTheme="minorHAnsi" w:hAnsiTheme="minorHAnsi"/>
              </w:rPr>
              <w:t xml:space="preserve"> </w:t>
            </w:r>
            <w:proofErr w:type="spellStart"/>
            <w:r w:rsidRPr="00596E5D">
              <w:rPr>
                <w:rFonts w:asciiTheme="minorHAnsi" w:hAnsiTheme="minorHAnsi"/>
              </w:rPr>
              <w:t>verfügt</w:t>
            </w:r>
            <w:proofErr w:type="spellEnd"/>
            <w:r w:rsidRPr="00596E5D">
              <w:rPr>
                <w:rFonts w:asciiTheme="minorHAnsi" w:hAnsiTheme="minorHAnsi"/>
              </w:rPr>
              <w:t xml:space="preserve"> </w:t>
            </w:r>
            <w:proofErr w:type="spellStart"/>
            <w:r w:rsidRPr="00596E5D">
              <w:rPr>
                <w:rFonts w:asciiTheme="minorHAnsi" w:hAnsiTheme="minorHAnsi"/>
              </w:rPr>
              <w:t>über</w:t>
            </w:r>
            <w:proofErr w:type="spellEnd"/>
            <w:r w:rsidRPr="00596E5D">
              <w:rPr>
                <w:rFonts w:asciiTheme="minorHAnsi" w:hAnsiTheme="minorHAnsi"/>
              </w:rPr>
              <w:t xml:space="preserve"> </w:t>
            </w:r>
            <w:proofErr w:type="spellStart"/>
            <w:r w:rsidRPr="00596E5D">
              <w:rPr>
                <w:rFonts w:asciiTheme="minorHAnsi" w:hAnsiTheme="minorHAnsi"/>
              </w:rPr>
              <w:t>ein</w:t>
            </w:r>
            <w:proofErr w:type="spellEnd"/>
            <w:r w:rsidRPr="00596E5D">
              <w:rPr>
                <w:rFonts w:asciiTheme="minorHAnsi" w:hAnsiTheme="minorHAnsi"/>
              </w:rPr>
              <w:t xml:space="preserve"> </w:t>
            </w:r>
            <w:proofErr w:type="spellStart"/>
            <w:r w:rsidRPr="00596E5D">
              <w:rPr>
                <w:rFonts w:asciiTheme="minorHAnsi" w:hAnsiTheme="minorHAnsi"/>
              </w:rPr>
              <w:t>dokumentiertes</w:t>
            </w:r>
            <w:proofErr w:type="spellEnd"/>
            <w:r w:rsidRPr="00596E5D">
              <w:rPr>
                <w:rFonts w:asciiTheme="minorHAnsi" w:hAnsiTheme="minorHAnsi"/>
              </w:rPr>
              <w:t xml:space="preserve"> </w:t>
            </w:r>
            <w:proofErr w:type="spellStart"/>
            <w:r w:rsidRPr="00596E5D">
              <w:rPr>
                <w:rFonts w:asciiTheme="minorHAnsi" w:hAnsiTheme="minorHAnsi"/>
              </w:rPr>
              <w:t>Verfahren</w:t>
            </w:r>
            <w:proofErr w:type="spellEnd"/>
            <w:r w:rsidRPr="00596E5D">
              <w:rPr>
                <w:rFonts w:asciiTheme="minorHAnsi" w:hAnsiTheme="minorHAnsi"/>
              </w:rPr>
              <w:t xml:space="preserve"> </w:t>
            </w:r>
            <w:proofErr w:type="spellStart"/>
            <w:r w:rsidRPr="00596E5D">
              <w:rPr>
                <w:rFonts w:asciiTheme="minorHAnsi" w:hAnsiTheme="minorHAnsi"/>
              </w:rPr>
              <w:t>zur</w:t>
            </w:r>
            <w:proofErr w:type="spellEnd"/>
            <w:r w:rsidRPr="00596E5D">
              <w:rPr>
                <w:rFonts w:asciiTheme="minorHAnsi" w:hAnsiTheme="minorHAnsi"/>
              </w:rPr>
              <w:t xml:space="preserve"> </w:t>
            </w:r>
            <w:proofErr w:type="spellStart"/>
            <w:r w:rsidRPr="00596E5D">
              <w:rPr>
                <w:rFonts w:asciiTheme="minorHAnsi" w:hAnsiTheme="minorHAnsi"/>
              </w:rPr>
              <w:t>Lieferantenfreigabe</w:t>
            </w:r>
            <w:proofErr w:type="spellEnd"/>
            <w:r w:rsidRPr="00596E5D">
              <w:rPr>
                <w:rFonts w:asciiTheme="minorHAnsi" w:hAnsiTheme="minorHAnsi"/>
              </w:rPr>
              <w:t xml:space="preserve"> und </w:t>
            </w:r>
            <w:proofErr w:type="spellStart"/>
            <w:r w:rsidRPr="00596E5D">
              <w:rPr>
                <w:rFonts w:asciiTheme="minorHAnsi" w:hAnsiTheme="minorHAnsi"/>
              </w:rPr>
              <w:t>ein</w:t>
            </w:r>
            <w:proofErr w:type="spellEnd"/>
            <w:r w:rsidRPr="00596E5D">
              <w:rPr>
                <w:rFonts w:asciiTheme="minorHAnsi" w:hAnsiTheme="minorHAnsi"/>
              </w:rPr>
              <w:t xml:space="preserve"> </w:t>
            </w:r>
            <w:proofErr w:type="spellStart"/>
            <w:r w:rsidRPr="00596E5D">
              <w:rPr>
                <w:rFonts w:asciiTheme="minorHAnsi" w:hAnsiTheme="minorHAnsi"/>
              </w:rPr>
              <w:t>kontinuierliches</w:t>
            </w:r>
            <w:proofErr w:type="spellEnd"/>
            <w:r w:rsidRPr="00596E5D">
              <w:rPr>
                <w:rFonts w:asciiTheme="minorHAnsi" w:hAnsiTheme="minorHAnsi"/>
              </w:rPr>
              <w:t xml:space="preserve"> </w:t>
            </w:r>
            <w:proofErr w:type="spellStart"/>
            <w:r w:rsidRPr="00596E5D">
              <w:rPr>
                <w:rFonts w:asciiTheme="minorHAnsi" w:hAnsiTheme="minorHAnsi"/>
              </w:rPr>
              <w:t>Bewertungsprogramm</w:t>
            </w:r>
            <w:proofErr w:type="spellEnd"/>
            <w:r w:rsidRPr="00596E5D">
              <w:rPr>
                <w:rFonts w:asciiTheme="minorHAnsi" w:hAnsiTheme="minorHAnsi"/>
              </w:rPr>
              <w:t xml:space="preserve"> auf der </w:t>
            </w:r>
            <w:proofErr w:type="spellStart"/>
            <w:r w:rsidRPr="00596E5D">
              <w:rPr>
                <w:rFonts w:asciiTheme="minorHAnsi" w:hAnsiTheme="minorHAnsi"/>
              </w:rPr>
              <w:t>Grundlage</w:t>
            </w:r>
            <w:proofErr w:type="spellEnd"/>
            <w:r w:rsidRPr="00596E5D">
              <w:rPr>
                <w:rFonts w:asciiTheme="minorHAnsi" w:hAnsiTheme="minorHAnsi"/>
              </w:rPr>
              <w:t xml:space="preserve"> </w:t>
            </w:r>
            <w:proofErr w:type="spellStart"/>
            <w:r w:rsidRPr="00596E5D">
              <w:rPr>
                <w:rFonts w:asciiTheme="minorHAnsi" w:hAnsiTheme="minorHAnsi"/>
              </w:rPr>
              <w:t>einer</w:t>
            </w:r>
            <w:proofErr w:type="spellEnd"/>
            <w:r w:rsidRPr="00596E5D">
              <w:rPr>
                <w:rFonts w:asciiTheme="minorHAnsi" w:hAnsiTheme="minorHAnsi"/>
              </w:rPr>
              <w:t xml:space="preserve"> </w:t>
            </w:r>
            <w:proofErr w:type="spellStart"/>
            <w:r w:rsidRPr="00596E5D">
              <w:rPr>
                <w:rFonts w:asciiTheme="minorHAnsi" w:hAnsiTheme="minorHAnsi"/>
              </w:rPr>
              <w:t>Risikoanalyse</w:t>
            </w:r>
            <w:proofErr w:type="spellEnd"/>
            <w:r w:rsidRPr="00596E5D">
              <w:rPr>
                <w:rFonts w:asciiTheme="minorHAnsi" w:hAnsiTheme="minorHAnsi"/>
              </w:rPr>
              <w:t xml:space="preserve">. Das gilt </w:t>
            </w:r>
            <w:proofErr w:type="spellStart"/>
            <w:r w:rsidRPr="00596E5D">
              <w:rPr>
                <w:rFonts w:asciiTheme="minorHAnsi" w:hAnsiTheme="minorHAnsi"/>
              </w:rPr>
              <w:t>für</w:t>
            </w:r>
            <w:proofErr w:type="spellEnd"/>
            <w:r w:rsidRPr="00596E5D">
              <w:rPr>
                <w:rFonts w:asciiTheme="minorHAnsi" w:hAnsiTheme="minorHAnsi"/>
              </w:rPr>
              <w:t xml:space="preserve"> </w:t>
            </w:r>
            <w:proofErr w:type="spellStart"/>
            <w:r w:rsidRPr="00596E5D">
              <w:rPr>
                <w:rFonts w:asciiTheme="minorHAnsi" w:hAnsiTheme="minorHAnsi"/>
              </w:rPr>
              <w:t>Lieferanten</w:t>
            </w:r>
            <w:proofErr w:type="spellEnd"/>
            <w:r w:rsidRPr="00596E5D">
              <w:rPr>
                <w:rFonts w:asciiTheme="minorHAnsi" w:hAnsiTheme="minorHAnsi"/>
              </w:rPr>
              <w:t xml:space="preserve"> von:</w:t>
            </w:r>
          </w:p>
          <w:p w:rsidR="009F7FD0" w:rsidRPr="00596E5D" w:rsidRDefault="009F7FD0" w:rsidP="000731BB">
            <w:pPr>
              <w:pStyle w:val="para"/>
              <w:numPr>
                <w:ilvl w:val="0"/>
                <w:numId w:val="14"/>
              </w:numPr>
              <w:spacing w:before="120" w:after="120"/>
              <w:rPr>
                <w:rFonts w:asciiTheme="minorHAnsi" w:hAnsiTheme="minorHAnsi"/>
              </w:rPr>
            </w:pPr>
            <w:proofErr w:type="spellStart"/>
            <w:r w:rsidRPr="00596E5D">
              <w:rPr>
                <w:rFonts w:asciiTheme="minorHAnsi" w:hAnsiTheme="minorHAnsi"/>
              </w:rPr>
              <w:t>Materialien</w:t>
            </w:r>
            <w:proofErr w:type="spellEnd"/>
          </w:p>
          <w:p w:rsidR="009F7FD0" w:rsidRPr="00596E5D" w:rsidRDefault="009F7FD0" w:rsidP="000731BB">
            <w:pPr>
              <w:pStyle w:val="para"/>
              <w:numPr>
                <w:ilvl w:val="0"/>
                <w:numId w:val="14"/>
              </w:numPr>
              <w:spacing w:before="120" w:after="120"/>
              <w:rPr>
                <w:rFonts w:asciiTheme="minorHAnsi" w:hAnsiTheme="minorHAnsi"/>
              </w:rPr>
            </w:pPr>
            <w:proofErr w:type="spellStart"/>
            <w:r w:rsidRPr="00596E5D">
              <w:rPr>
                <w:rFonts w:asciiTheme="minorHAnsi" w:hAnsiTheme="minorHAnsi"/>
              </w:rPr>
              <w:t>ausgelagerten</w:t>
            </w:r>
            <w:proofErr w:type="spellEnd"/>
            <w:r w:rsidRPr="00596E5D">
              <w:rPr>
                <w:rFonts w:asciiTheme="minorHAnsi" w:hAnsiTheme="minorHAnsi"/>
              </w:rPr>
              <w:t xml:space="preserve"> </w:t>
            </w:r>
            <w:proofErr w:type="spellStart"/>
            <w:r w:rsidRPr="00596E5D">
              <w:rPr>
                <w:rFonts w:asciiTheme="minorHAnsi" w:hAnsiTheme="minorHAnsi"/>
              </w:rPr>
              <w:t>Arbeitsvorgängen</w:t>
            </w:r>
            <w:proofErr w:type="spellEnd"/>
          </w:p>
          <w:p w:rsidR="003D436E" w:rsidRPr="00596E5D" w:rsidRDefault="009F7FD0" w:rsidP="000731BB">
            <w:pPr>
              <w:pStyle w:val="para"/>
              <w:spacing w:before="120" w:after="120"/>
              <w:rPr>
                <w:rFonts w:asciiTheme="minorHAnsi" w:hAnsiTheme="minorHAnsi"/>
              </w:rPr>
            </w:pPr>
            <w:r w:rsidRPr="00596E5D">
              <w:rPr>
                <w:rFonts w:asciiTheme="minorHAnsi" w:hAnsiTheme="minorHAnsi"/>
              </w:rPr>
              <w:lastRenderedPageBreak/>
              <w:t xml:space="preserve">des </w:t>
            </w:r>
            <w:proofErr w:type="spellStart"/>
            <w:r w:rsidRPr="00596E5D">
              <w:rPr>
                <w:rFonts w:asciiTheme="minorHAnsi" w:hAnsiTheme="minorHAnsi"/>
              </w:rPr>
              <w:t>Standorts</w:t>
            </w:r>
            <w:proofErr w:type="spellEnd"/>
            <w:r w:rsidRPr="00596E5D">
              <w:rPr>
                <w:rFonts w:asciiTheme="minorHAnsi" w:hAnsiTheme="minorHAnsi"/>
              </w:rPr>
              <w:t xml:space="preserve"> und </w:t>
            </w:r>
            <w:proofErr w:type="spellStart"/>
            <w:r w:rsidRPr="00596E5D">
              <w:rPr>
                <w:rFonts w:asciiTheme="minorHAnsi" w:hAnsiTheme="minorHAnsi"/>
              </w:rPr>
              <w:t>gewährleistet</w:t>
            </w:r>
            <w:proofErr w:type="spellEnd"/>
            <w:r w:rsidRPr="00596E5D">
              <w:rPr>
                <w:rFonts w:asciiTheme="minorHAnsi" w:hAnsiTheme="minorHAnsi"/>
              </w:rPr>
              <w:t xml:space="preserve">, </w:t>
            </w:r>
            <w:proofErr w:type="spellStart"/>
            <w:r w:rsidRPr="00596E5D">
              <w:rPr>
                <w:rFonts w:asciiTheme="minorHAnsi" w:hAnsiTheme="minorHAnsi"/>
              </w:rPr>
              <w:t>dass</w:t>
            </w:r>
            <w:proofErr w:type="spellEnd"/>
            <w:r w:rsidRPr="00596E5D">
              <w:rPr>
                <w:rFonts w:asciiTheme="minorHAnsi" w:hAnsiTheme="minorHAnsi"/>
              </w:rPr>
              <w:t xml:space="preserve"> </w:t>
            </w:r>
            <w:proofErr w:type="spellStart"/>
            <w:r w:rsidRPr="00596E5D">
              <w:rPr>
                <w:rFonts w:asciiTheme="minorHAnsi" w:hAnsiTheme="minorHAnsi"/>
              </w:rPr>
              <w:t>beschaffte</w:t>
            </w:r>
            <w:proofErr w:type="spellEnd"/>
            <w:r w:rsidRPr="00596E5D">
              <w:rPr>
                <w:rFonts w:asciiTheme="minorHAnsi" w:hAnsiTheme="minorHAnsi"/>
              </w:rPr>
              <w:t xml:space="preserve"> </w:t>
            </w:r>
            <w:proofErr w:type="spellStart"/>
            <w:r w:rsidRPr="00596E5D">
              <w:rPr>
                <w:rFonts w:asciiTheme="minorHAnsi" w:hAnsiTheme="minorHAnsi"/>
              </w:rPr>
              <w:t>Materialien</w:t>
            </w:r>
            <w:proofErr w:type="spellEnd"/>
            <w:r w:rsidRPr="00596E5D">
              <w:rPr>
                <w:rFonts w:asciiTheme="minorHAnsi" w:hAnsiTheme="minorHAnsi"/>
              </w:rPr>
              <w:t xml:space="preserve"> und </w:t>
            </w:r>
            <w:proofErr w:type="spellStart"/>
            <w:r w:rsidRPr="00596E5D">
              <w:rPr>
                <w:rFonts w:asciiTheme="minorHAnsi" w:hAnsiTheme="minorHAnsi"/>
              </w:rPr>
              <w:t>Dienstleistungen</w:t>
            </w:r>
            <w:proofErr w:type="spellEnd"/>
            <w:r w:rsidRPr="00596E5D">
              <w:rPr>
                <w:rFonts w:asciiTheme="minorHAnsi" w:hAnsiTheme="minorHAnsi"/>
              </w:rPr>
              <w:t xml:space="preserve"> </w:t>
            </w:r>
            <w:proofErr w:type="spellStart"/>
            <w:r w:rsidRPr="00596E5D">
              <w:rPr>
                <w:rFonts w:asciiTheme="minorHAnsi" w:hAnsiTheme="minorHAnsi"/>
              </w:rPr>
              <w:t>festgelegten</w:t>
            </w:r>
            <w:proofErr w:type="spellEnd"/>
            <w:r w:rsidRPr="00596E5D">
              <w:rPr>
                <w:rFonts w:asciiTheme="minorHAnsi" w:hAnsiTheme="minorHAnsi"/>
              </w:rPr>
              <w:t xml:space="preserve"> </w:t>
            </w:r>
            <w:proofErr w:type="spellStart"/>
            <w:r w:rsidRPr="00596E5D">
              <w:rPr>
                <w:rFonts w:asciiTheme="minorHAnsi" w:hAnsiTheme="minorHAnsi"/>
              </w:rPr>
              <w:t>Anforderungen</w:t>
            </w:r>
            <w:proofErr w:type="spellEnd"/>
            <w:r w:rsidRPr="00596E5D">
              <w:rPr>
                <w:rFonts w:asciiTheme="minorHAnsi" w:hAnsiTheme="minorHAnsi"/>
              </w:rPr>
              <w:t xml:space="preserve"> </w:t>
            </w:r>
            <w:proofErr w:type="spellStart"/>
            <w:r w:rsidRPr="00596E5D">
              <w:rPr>
                <w:rFonts w:asciiTheme="minorHAnsi" w:hAnsiTheme="minorHAnsi"/>
              </w:rPr>
              <w:t>entsprechen</w:t>
            </w:r>
            <w:proofErr w:type="spellEnd"/>
            <w:r w:rsidRPr="00596E5D">
              <w:rPr>
                <w:rFonts w:asciiTheme="minorHAnsi" w:hAnsiTheme="minorHAnsi"/>
              </w:rPr>
              <w:t xml:space="preserve">, </w:t>
            </w:r>
            <w:proofErr w:type="spellStart"/>
            <w:r w:rsidRPr="00596E5D">
              <w:rPr>
                <w:rFonts w:asciiTheme="minorHAnsi" w:hAnsiTheme="minorHAnsi"/>
              </w:rPr>
              <w:t>wenn</w:t>
            </w:r>
            <w:proofErr w:type="spellEnd"/>
            <w:r w:rsidRPr="00596E5D">
              <w:rPr>
                <w:rFonts w:asciiTheme="minorHAnsi" w:hAnsiTheme="minorHAnsi"/>
              </w:rPr>
              <w:t xml:space="preserve"> </w:t>
            </w:r>
            <w:proofErr w:type="spellStart"/>
            <w:r w:rsidRPr="00596E5D">
              <w:rPr>
                <w:rFonts w:asciiTheme="minorHAnsi" w:hAnsiTheme="minorHAnsi"/>
              </w:rPr>
              <w:t>sie</w:t>
            </w:r>
            <w:proofErr w:type="spellEnd"/>
            <w:r w:rsidRPr="00596E5D">
              <w:rPr>
                <w:rFonts w:asciiTheme="minorHAnsi" w:hAnsiTheme="minorHAnsi"/>
              </w:rPr>
              <w:t xml:space="preserve"> </w:t>
            </w:r>
            <w:proofErr w:type="spellStart"/>
            <w:r w:rsidRPr="00596E5D">
              <w:rPr>
                <w:rFonts w:asciiTheme="minorHAnsi" w:hAnsiTheme="minorHAnsi"/>
              </w:rPr>
              <w:t>potenziell</w:t>
            </w:r>
            <w:proofErr w:type="spellEnd"/>
            <w:r w:rsidRPr="00596E5D">
              <w:rPr>
                <w:rFonts w:asciiTheme="minorHAnsi" w:hAnsiTheme="minorHAnsi"/>
              </w:rPr>
              <w:t xml:space="preserve"> </w:t>
            </w:r>
            <w:proofErr w:type="spellStart"/>
            <w:r w:rsidRPr="00596E5D">
              <w:rPr>
                <w:rFonts w:asciiTheme="minorHAnsi" w:hAnsiTheme="minorHAnsi"/>
              </w:rPr>
              <w:t>eine</w:t>
            </w:r>
            <w:proofErr w:type="spellEnd"/>
            <w:r w:rsidRPr="00596E5D">
              <w:rPr>
                <w:rFonts w:asciiTheme="minorHAnsi" w:hAnsiTheme="minorHAnsi"/>
              </w:rPr>
              <w:t xml:space="preserve"> </w:t>
            </w:r>
            <w:proofErr w:type="spellStart"/>
            <w:r w:rsidRPr="00596E5D">
              <w:rPr>
                <w:rFonts w:asciiTheme="minorHAnsi" w:hAnsiTheme="minorHAnsi"/>
              </w:rPr>
              <w:t>Beeinträchtigung</w:t>
            </w:r>
            <w:proofErr w:type="spellEnd"/>
            <w:r w:rsidRPr="00596E5D">
              <w:rPr>
                <w:rFonts w:asciiTheme="minorHAnsi" w:hAnsiTheme="minorHAnsi"/>
              </w:rPr>
              <w:t xml:space="preserve"> der </w:t>
            </w:r>
            <w:proofErr w:type="spellStart"/>
            <w:r w:rsidRPr="00596E5D">
              <w:rPr>
                <w:rFonts w:asciiTheme="minorHAnsi" w:hAnsiTheme="minorHAnsi"/>
              </w:rPr>
              <w:t>Produktsicherheit</w:t>
            </w:r>
            <w:proofErr w:type="spellEnd"/>
            <w:r w:rsidRPr="00596E5D">
              <w:rPr>
                <w:rFonts w:asciiTheme="minorHAnsi" w:hAnsiTheme="minorHAnsi"/>
              </w:rPr>
              <w:t xml:space="preserve">, </w:t>
            </w:r>
            <w:proofErr w:type="spellStart"/>
            <w:r w:rsidRPr="00596E5D">
              <w:rPr>
                <w:rFonts w:asciiTheme="minorHAnsi" w:hAnsiTheme="minorHAnsi"/>
              </w:rPr>
              <w:t>Qualität</w:t>
            </w:r>
            <w:proofErr w:type="spellEnd"/>
            <w:r w:rsidRPr="00596E5D">
              <w:rPr>
                <w:rFonts w:asciiTheme="minorHAnsi" w:hAnsiTheme="minorHAnsi"/>
              </w:rPr>
              <w:t xml:space="preserve"> </w:t>
            </w:r>
            <w:proofErr w:type="spellStart"/>
            <w:r w:rsidRPr="00596E5D">
              <w:rPr>
                <w:rFonts w:asciiTheme="minorHAnsi" w:hAnsiTheme="minorHAnsi"/>
              </w:rPr>
              <w:t>oder</w:t>
            </w:r>
            <w:proofErr w:type="spellEnd"/>
            <w:r w:rsidRPr="00596E5D">
              <w:rPr>
                <w:rFonts w:asciiTheme="minorHAnsi" w:hAnsiTheme="minorHAnsi"/>
              </w:rPr>
              <w:t xml:space="preserve"> </w:t>
            </w:r>
            <w:proofErr w:type="spellStart"/>
            <w:r w:rsidRPr="00596E5D">
              <w:rPr>
                <w:rFonts w:asciiTheme="minorHAnsi" w:hAnsiTheme="minorHAnsi"/>
              </w:rPr>
              <w:t>Gesetzmäßigkeit</w:t>
            </w:r>
            <w:proofErr w:type="spellEnd"/>
            <w:r w:rsidRPr="00596E5D">
              <w:rPr>
                <w:rFonts w:asciiTheme="minorHAnsi" w:hAnsiTheme="minorHAnsi"/>
              </w:rPr>
              <w:t xml:space="preserve"> </w:t>
            </w:r>
            <w:proofErr w:type="spellStart"/>
            <w:r w:rsidRPr="00596E5D">
              <w:rPr>
                <w:rFonts w:asciiTheme="minorHAnsi" w:hAnsiTheme="minorHAnsi"/>
              </w:rPr>
              <w:t>darstellen</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3.6.2</w:t>
            </w:r>
          </w:p>
        </w:tc>
        <w:tc>
          <w:tcPr>
            <w:tcW w:w="7369" w:type="dxa"/>
          </w:tcPr>
          <w:p w:rsidR="009F7FD0" w:rsidRPr="00596E5D" w:rsidRDefault="009F7FD0" w:rsidP="000731BB">
            <w:pPr>
              <w:pStyle w:val="para"/>
              <w:spacing w:before="120" w:after="120"/>
              <w:rPr>
                <w:rFonts w:asciiTheme="minorHAnsi" w:hAnsiTheme="minorHAnsi"/>
              </w:rPr>
            </w:pPr>
            <w:r w:rsidRPr="00596E5D">
              <w:rPr>
                <w:rFonts w:asciiTheme="minorHAnsi" w:hAnsiTheme="minorHAnsi"/>
              </w:rPr>
              <w:t xml:space="preserve">Die </w:t>
            </w:r>
            <w:proofErr w:type="spellStart"/>
            <w:r w:rsidRPr="00596E5D">
              <w:rPr>
                <w:rFonts w:asciiTheme="minorHAnsi" w:hAnsiTheme="minorHAnsi"/>
              </w:rPr>
              <w:t>Verfahren</w:t>
            </w:r>
            <w:proofErr w:type="spellEnd"/>
            <w:r w:rsidRPr="00596E5D">
              <w:rPr>
                <w:rFonts w:asciiTheme="minorHAnsi" w:hAnsiTheme="minorHAnsi"/>
              </w:rPr>
              <w:t xml:space="preserve"> </w:t>
            </w:r>
            <w:proofErr w:type="spellStart"/>
            <w:r w:rsidRPr="00596E5D">
              <w:rPr>
                <w:rFonts w:asciiTheme="minorHAnsi" w:hAnsiTheme="minorHAnsi"/>
              </w:rPr>
              <w:t>beinhalten</w:t>
            </w:r>
            <w:proofErr w:type="spellEnd"/>
            <w:r w:rsidRPr="00596E5D">
              <w:rPr>
                <w:rFonts w:asciiTheme="minorHAnsi" w:hAnsiTheme="minorHAnsi"/>
              </w:rPr>
              <w:t xml:space="preserve"> </w:t>
            </w:r>
            <w:proofErr w:type="spellStart"/>
            <w:r w:rsidRPr="00596E5D">
              <w:rPr>
                <w:rFonts w:asciiTheme="minorHAnsi" w:hAnsiTheme="minorHAnsi"/>
              </w:rPr>
              <w:t>eindeutige</w:t>
            </w:r>
            <w:proofErr w:type="spellEnd"/>
            <w:r w:rsidRPr="00596E5D">
              <w:rPr>
                <w:rFonts w:asciiTheme="minorHAnsi" w:hAnsiTheme="minorHAnsi"/>
              </w:rPr>
              <w:t xml:space="preserve"> </w:t>
            </w:r>
            <w:proofErr w:type="spellStart"/>
            <w:r w:rsidRPr="00596E5D">
              <w:rPr>
                <w:rFonts w:asciiTheme="minorHAnsi" w:hAnsiTheme="minorHAnsi"/>
              </w:rPr>
              <w:t>Kriterien</w:t>
            </w:r>
            <w:proofErr w:type="spellEnd"/>
            <w:r w:rsidRPr="00596E5D">
              <w:rPr>
                <w:rFonts w:asciiTheme="minorHAnsi" w:hAnsiTheme="minorHAnsi"/>
              </w:rPr>
              <w:t xml:space="preserve"> </w:t>
            </w:r>
            <w:proofErr w:type="spellStart"/>
            <w:r w:rsidRPr="00596E5D">
              <w:rPr>
                <w:rFonts w:asciiTheme="minorHAnsi" w:hAnsiTheme="minorHAnsi"/>
              </w:rPr>
              <w:t>zur</w:t>
            </w:r>
            <w:proofErr w:type="spellEnd"/>
            <w:r w:rsidRPr="00596E5D">
              <w:rPr>
                <w:rFonts w:asciiTheme="minorHAnsi" w:hAnsiTheme="minorHAnsi"/>
              </w:rPr>
              <w:t xml:space="preserve"> </w:t>
            </w:r>
            <w:proofErr w:type="spellStart"/>
            <w:r w:rsidRPr="00596E5D">
              <w:rPr>
                <w:rFonts w:asciiTheme="minorHAnsi" w:hAnsiTheme="minorHAnsi"/>
              </w:rPr>
              <w:t>Beurteilung</w:t>
            </w:r>
            <w:proofErr w:type="spellEnd"/>
            <w:r w:rsidRPr="00596E5D">
              <w:rPr>
                <w:rFonts w:asciiTheme="minorHAnsi" w:hAnsiTheme="minorHAnsi"/>
              </w:rPr>
              <w:t xml:space="preserve"> und </w:t>
            </w:r>
            <w:proofErr w:type="spellStart"/>
            <w:r w:rsidRPr="00596E5D">
              <w:rPr>
                <w:rFonts w:asciiTheme="minorHAnsi" w:hAnsiTheme="minorHAnsi"/>
              </w:rPr>
              <w:t>Freigabe</w:t>
            </w:r>
            <w:proofErr w:type="spellEnd"/>
            <w:r w:rsidRPr="00596E5D">
              <w:rPr>
                <w:rFonts w:asciiTheme="minorHAnsi" w:hAnsiTheme="minorHAnsi"/>
              </w:rPr>
              <w:t xml:space="preserve"> von </w:t>
            </w:r>
            <w:proofErr w:type="spellStart"/>
            <w:r w:rsidRPr="00596E5D">
              <w:rPr>
                <w:rFonts w:asciiTheme="minorHAnsi" w:hAnsiTheme="minorHAnsi"/>
              </w:rPr>
              <w:t>neuen</w:t>
            </w:r>
            <w:proofErr w:type="spellEnd"/>
            <w:r w:rsidRPr="00596E5D">
              <w:rPr>
                <w:rFonts w:asciiTheme="minorHAnsi" w:hAnsiTheme="minorHAnsi"/>
              </w:rPr>
              <w:t xml:space="preserve"> </w:t>
            </w:r>
            <w:proofErr w:type="spellStart"/>
            <w:r w:rsidRPr="00596E5D">
              <w:rPr>
                <w:rFonts w:asciiTheme="minorHAnsi" w:hAnsiTheme="minorHAnsi"/>
              </w:rPr>
              <w:t>Lieferanten</w:t>
            </w:r>
            <w:proofErr w:type="spellEnd"/>
            <w:r w:rsidRPr="00596E5D">
              <w:rPr>
                <w:rFonts w:asciiTheme="minorHAnsi" w:hAnsiTheme="minorHAnsi"/>
              </w:rPr>
              <w:t xml:space="preserve">. Die </w:t>
            </w:r>
            <w:proofErr w:type="spellStart"/>
            <w:r w:rsidRPr="00596E5D">
              <w:rPr>
                <w:rFonts w:asciiTheme="minorHAnsi" w:hAnsiTheme="minorHAnsi"/>
              </w:rPr>
              <w:t>Beurteilung</w:t>
            </w:r>
            <w:proofErr w:type="spellEnd"/>
            <w:r w:rsidRPr="00596E5D">
              <w:rPr>
                <w:rFonts w:asciiTheme="minorHAnsi" w:hAnsiTheme="minorHAnsi"/>
              </w:rPr>
              <w:t xml:space="preserve"> </w:t>
            </w:r>
            <w:proofErr w:type="spellStart"/>
            <w:r w:rsidRPr="00596E5D">
              <w:rPr>
                <w:rFonts w:asciiTheme="minorHAnsi" w:hAnsiTheme="minorHAnsi"/>
              </w:rPr>
              <w:t>kann</w:t>
            </w:r>
            <w:proofErr w:type="spellEnd"/>
            <w:r w:rsidRPr="00596E5D">
              <w:rPr>
                <w:rFonts w:asciiTheme="minorHAnsi" w:hAnsiTheme="minorHAnsi"/>
              </w:rPr>
              <w:t xml:space="preserve"> </w:t>
            </w:r>
            <w:proofErr w:type="spellStart"/>
            <w:r w:rsidRPr="00596E5D">
              <w:rPr>
                <w:rFonts w:asciiTheme="minorHAnsi" w:hAnsiTheme="minorHAnsi"/>
              </w:rPr>
              <w:t>stattfinden</w:t>
            </w:r>
            <w:proofErr w:type="spellEnd"/>
            <w:r w:rsidRPr="00596E5D">
              <w:rPr>
                <w:rFonts w:asciiTheme="minorHAnsi" w:hAnsiTheme="minorHAnsi"/>
              </w:rPr>
              <w:t xml:space="preserve"> </w:t>
            </w:r>
            <w:proofErr w:type="spellStart"/>
            <w:r w:rsidRPr="00596E5D">
              <w:rPr>
                <w:rFonts w:asciiTheme="minorHAnsi" w:hAnsiTheme="minorHAnsi"/>
              </w:rPr>
              <w:t>als</w:t>
            </w:r>
            <w:proofErr w:type="spellEnd"/>
            <w:r w:rsidRPr="00596E5D">
              <w:rPr>
                <w:rFonts w:asciiTheme="minorHAnsi" w:hAnsiTheme="minorHAnsi"/>
              </w:rPr>
              <w:t>:</w:t>
            </w:r>
          </w:p>
          <w:p w:rsidR="009F7FD0" w:rsidRPr="00596E5D" w:rsidRDefault="009F7FD0" w:rsidP="000731BB">
            <w:pPr>
              <w:pStyle w:val="para"/>
              <w:numPr>
                <w:ilvl w:val="0"/>
                <w:numId w:val="15"/>
              </w:numPr>
              <w:spacing w:before="120" w:after="120"/>
              <w:rPr>
                <w:rFonts w:asciiTheme="minorHAnsi" w:hAnsiTheme="minorHAnsi"/>
              </w:rPr>
            </w:pPr>
            <w:proofErr w:type="spellStart"/>
            <w:r w:rsidRPr="00596E5D">
              <w:rPr>
                <w:rFonts w:asciiTheme="minorHAnsi" w:hAnsiTheme="minorHAnsi"/>
              </w:rPr>
              <w:t>Lieferantenzertifizierung</w:t>
            </w:r>
            <w:proofErr w:type="spellEnd"/>
            <w:r w:rsidRPr="00596E5D">
              <w:rPr>
                <w:rFonts w:asciiTheme="minorHAnsi" w:hAnsiTheme="minorHAnsi"/>
              </w:rPr>
              <w:t xml:space="preserve"> </w:t>
            </w:r>
            <w:proofErr w:type="spellStart"/>
            <w:r w:rsidRPr="00596E5D">
              <w:rPr>
                <w:rFonts w:asciiTheme="minorHAnsi" w:hAnsiTheme="minorHAnsi"/>
              </w:rPr>
              <w:t>für</w:t>
            </w:r>
            <w:proofErr w:type="spellEnd"/>
            <w:r w:rsidRPr="00596E5D">
              <w:rPr>
                <w:rFonts w:asciiTheme="minorHAnsi" w:hAnsiTheme="minorHAnsi"/>
              </w:rPr>
              <w:t xml:space="preserve"> den </w:t>
            </w:r>
            <w:proofErr w:type="spellStart"/>
            <w:r w:rsidRPr="00596E5D">
              <w:rPr>
                <w:rFonts w:asciiTheme="minorHAnsi" w:hAnsiTheme="minorHAnsi"/>
              </w:rPr>
              <w:t>Bereich</w:t>
            </w:r>
            <w:proofErr w:type="spellEnd"/>
            <w:r w:rsidRPr="00596E5D">
              <w:rPr>
                <w:rFonts w:asciiTheme="minorHAnsi" w:hAnsiTheme="minorHAnsi"/>
              </w:rPr>
              <w:t xml:space="preserve"> der </w:t>
            </w:r>
            <w:proofErr w:type="spellStart"/>
            <w:r w:rsidRPr="00596E5D">
              <w:rPr>
                <w:rFonts w:asciiTheme="minorHAnsi" w:hAnsiTheme="minorHAnsi"/>
              </w:rPr>
              <w:t>gelieferten</w:t>
            </w:r>
            <w:proofErr w:type="spellEnd"/>
            <w:r w:rsidRPr="00596E5D">
              <w:rPr>
                <w:rFonts w:asciiTheme="minorHAnsi" w:hAnsiTheme="minorHAnsi"/>
              </w:rPr>
              <w:t xml:space="preserve"> </w:t>
            </w:r>
            <w:proofErr w:type="spellStart"/>
            <w:r w:rsidRPr="00596E5D">
              <w:rPr>
                <w:rFonts w:asciiTheme="minorHAnsi" w:hAnsiTheme="minorHAnsi"/>
              </w:rPr>
              <w:t>Produkte</w:t>
            </w:r>
            <w:proofErr w:type="spellEnd"/>
            <w:r w:rsidRPr="00596E5D">
              <w:rPr>
                <w:rFonts w:asciiTheme="minorHAnsi" w:hAnsiTheme="minorHAnsi"/>
              </w:rPr>
              <w:t xml:space="preserve"> (z. B. </w:t>
            </w:r>
            <w:proofErr w:type="spellStart"/>
            <w:r w:rsidRPr="00596E5D">
              <w:rPr>
                <w:rFonts w:asciiTheme="minorHAnsi" w:hAnsiTheme="minorHAnsi"/>
              </w:rPr>
              <w:t>nach</w:t>
            </w:r>
            <w:proofErr w:type="spellEnd"/>
            <w:r w:rsidRPr="00596E5D">
              <w:rPr>
                <w:rFonts w:asciiTheme="minorHAnsi" w:hAnsiTheme="minorHAnsi"/>
              </w:rPr>
              <w:t xml:space="preserve"> </w:t>
            </w:r>
            <w:proofErr w:type="spellStart"/>
            <w:r w:rsidRPr="00596E5D">
              <w:rPr>
                <w:rFonts w:asciiTheme="minorHAnsi" w:hAnsiTheme="minorHAnsi"/>
              </w:rPr>
              <w:t>dem</w:t>
            </w:r>
            <w:proofErr w:type="spellEnd"/>
            <w:r w:rsidRPr="00596E5D">
              <w:rPr>
                <w:rFonts w:asciiTheme="minorHAnsi" w:hAnsiTheme="minorHAnsi"/>
              </w:rPr>
              <w:t xml:space="preserve"> </w:t>
            </w:r>
            <w:proofErr w:type="spellStart"/>
            <w:r w:rsidRPr="00596E5D">
              <w:rPr>
                <w:rFonts w:asciiTheme="minorHAnsi" w:hAnsiTheme="minorHAnsi"/>
              </w:rPr>
              <w:t>entsprechenden</w:t>
            </w:r>
            <w:proofErr w:type="spellEnd"/>
            <w:r w:rsidRPr="00596E5D">
              <w:rPr>
                <w:rFonts w:asciiTheme="minorHAnsi" w:hAnsiTheme="minorHAnsi"/>
              </w:rPr>
              <w:t xml:space="preserve"> BRC</w:t>
            </w:r>
            <w:r w:rsidR="00E03606">
              <w:rPr>
                <w:rFonts w:asciiTheme="minorHAnsi" w:hAnsiTheme="minorHAnsi"/>
              </w:rPr>
              <w:t xml:space="preserve">GS </w:t>
            </w:r>
            <w:r w:rsidRPr="00596E5D">
              <w:rPr>
                <w:rFonts w:asciiTheme="minorHAnsi" w:hAnsiTheme="minorHAnsi"/>
              </w:rPr>
              <w:t xml:space="preserve">Standard </w:t>
            </w:r>
            <w:proofErr w:type="spellStart"/>
            <w:r w:rsidRPr="00596E5D">
              <w:rPr>
                <w:rFonts w:asciiTheme="minorHAnsi" w:hAnsiTheme="minorHAnsi"/>
              </w:rPr>
              <w:t>oder</w:t>
            </w:r>
            <w:proofErr w:type="spellEnd"/>
            <w:r w:rsidRPr="00596E5D">
              <w:rPr>
                <w:rFonts w:asciiTheme="minorHAnsi" w:hAnsiTheme="minorHAnsi"/>
              </w:rPr>
              <w:t xml:space="preserve"> </w:t>
            </w:r>
            <w:proofErr w:type="spellStart"/>
            <w:r w:rsidRPr="00596E5D">
              <w:rPr>
                <w:rFonts w:asciiTheme="minorHAnsi" w:hAnsiTheme="minorHAnsi"/>
              </w:rPr>
              <w:t>einem</w:t>
            </w:r>
            <w:proofErr w:type="spellEnd"/>
            <w:r w:rsidRPr="00596E5D">
              <w:rPr>
                <w:rFonts w:asciiTheme="minorHAnsi" w:hAnsiTheme="minorHAnsi"/>
              </w:rPr>
              <w:t xml:space="preserve"> </w:t>
            </w:r>
            <w:proofErr w:type="spellStart"/>
            <w:r w:rsidRPr="00596E5D">
              <w:rPr>
                <w:rFonts w:asciiTheme="minorHAnsi" w:hAnsiTheme="minorHAnsi"/>
              </w:rPr>
              <w:t>anderen</w:t>
            </w:r>
            <w:proofErr w:type="spellEnd"/>
            <w:r w:rsidRPr="00596E5D">
              <w:rPr>
                <w:rFonts w:asciiTheme="minorHAnsi" w:hAnsiTheme="minorHAnsi"/>
              </w:rPr>
              <w:t xml:space="preserve"> </w:t>
            </w:r>
            <w:proofErr w:type="spellStart"/>
            <w:r w:rsidRPr="00596E5D">
              <w:rPr>
                <w:rFonts w:asciiTheme="minorHAnsi" w:hAnsiTheme="minorHAnsi"/>
              </w:rPr>
              <w:t>Programm</w:t>
            </w:r>
            <w:proofErr w:type="spellEnd"/>
            <w:r w:rsidRPr="00596E5D">
              <w:rPr>
                <w:rFonts w:asciiTheme="minorHAnsi" w:hAnsiTheme="minorHAnsi"/>
              </w:rPr>
              <w:t xml:space="preserve"> </w:t>
            </w:r>
            <w:proofErr w:type="spellStart"/>
            <w:r w:rsidRPr="00596E5D">
              <w:rPr>
                <w:rFonts w:asciiTheme="minorHAnsi" w:hAnsiTheme="minorHAnsi"/>
              </w:rPr>
              <w:t>nach</w:t>
            </w:r>
            <w:proofErr w:type="spellEnd"/>
            <w:r w:rsidRPr="00596E5D">
              <w:rPr>
                <w:rFonts w:asciiTheme="minorHAnsi" w:hAnsiTheme="minorHAnsi"/>
              </w:rPr>
              <w:t xml:space="preserve"> GFSI-</w:t>
            </w:r>
            <w:proofErr w:type="spellStart"/>
            <w:r w:rsidRPr="00596E5D">
              <w:rPr>
                <w:rFonts w:asciiTheme="minorHAnsi" w:hAnsiTheme="minorHAnsi"/>
              </w:rPr>
              <w:t>Maßstab</w:t>
            </w:r>
            <w:proofErr w:type="spellEnd"/>
            <w:r w:rsidRPr="00596E5D">
              <w:rPr>
                <w:rFonts w:asciiTheme="minorHAnsi" w:hAnsiTheme="minorHAnsi"/>
              </w:rPr>
              <w:t>)</w:t>
            </w:r>
          </w:p>
          <w:p w:rsidR="009F7FD0" w:rsidRPr="00596E5D" w:rsidRDefault="009F7FD0" w:rsidP="000731BB">
            <w:pPr>
              <w:pStyle w:val="para"/>
              <w:numPr>
                <w:ilvl w:val="0"/>
                <w:numId w:val="15"/>
              </w:numPr>
              <w:spacing w:before="120" w:after="120"/>
              <w:rPr>
                <w:rFonts w:asciiTheme="minorHAnsi" w:hAnsiTheme="minorHAnsi"/>
              </w:rPr>
            </w:pPr>
            <w:proofErr w:type="spellStart"/>
            <w:r w:rsidRPr="00596E5D">
              <w:rPr>
                <w:rFonts w:asciiTheme="minorHAnsi" w:hAnsiTheme="minorHAnsi"/>
              </w:rPr>
              <w:t>Fragebogen</w:t>
            </w:r>
            <w:proofErr w:type="spellEnd"/>
            <w:r w:rsidRPr="00596E5D">
              <w:rPr>
                <w:rFonts w:asciiTheme="minorHAnsi" w:hAnsiTheme="minorHAnsi"/>
              </w:rPr>
              <w:t xml:space="preserve"> </w:t>
            </w:r>
            <w:proofErr w:type="spellStart"/>
            <w:r w:rsidRPr="00596E5D">
              <w:rPr>
                <w:rFonts w:asciiTheme="minorHAnsi" w:hAnsiTheme="minorHAnsi"/>
              </w:rPr>
              <w:t>für</w:t>
            </w:r>
            <w:proofErr w:type="spellEnd"/>
            <w:r w:rsidRPr="00596E5D">
              <w:rPr>
                <w:rFonts w:asciiTheme="minorHAnsi" w:hAnsiTheme="minorHAnsi"/>
              </w:rPr>
              <w:t xml:space="preserve"> </w:t>
            </w:r>
            <w:proofErr w:type="spellStart"/>
            <w:r w:rsidRPr="00596E5D">
              <w:rPr>
                <w:rFonts w:asciiTheme="minorHAnsi" w:hAnsiTheme="minorHAnsi"/>
              </w:rPr>
              <w:t>Lieferanten</w:t>
            </w:r>
            <w:proofErr w:type="spellEnd"/>
          </w:p>
          <w:p w:rsidR="009F7FD0" w:rsidRPr="00596E5D" w:rsidRDefault="009F7FD0" w:rsidP="000731BB">
            <w:pPr>
              <w:pStyle w:val="para"/>
              <w:numPr>
                <w:ilvl w:val="0"/>
                <w:numId w:val="15"/>
              </w:numPr>
              <w:spacing w:before="120" w:after="120"/>
              <w:rPr>
                <w:rFonts w:asciiTheme="minorHAnsi" w:hAnsiTheme="minorHAnsi"/>
              </w:rPr>
            </w:pPr>
            <w:proofErr w:type="spellStart"/>
            <w:r w:rsidRPr="00596E5D">
              <w:rPr>
                <w:rFonts w:asciiTheme="minorHAnsi" w:hAnsiTheme="minorHAnsi"/>
              </w:rPr>
              <w:t>Lieferantenaudits</w:t>
            </w:r>
            <w:proofErr w:type="spellEnd"/>
            <w:r w:rsidRPr="00596E5D">
              <w:rPr>
                <w:rFonts w:asciiTheme="minorHAnsi" w:hAnsiTheme="minorHAnsi"/>
              </w:rPr>
              <w:t>.</w:t>
            </w:r>
          </w:p>
          <w:p w:rsidR="003D436E" w:rsidRPr="00596E5D" w:rsidRDefault="009F7FD0" w:rsidP="000731BB">
            <w:pPr>
              <w:pStyle w:val="para"/>
              <w:spacing w:before="120" w:after="120"/>
              <w:rPr>
                <w:rFonts w:asciiTheme="minorHAnsi" w:hAnsiTheme="minorHAnsi"/>
              </w:rPr>
            </w:pPr>
            <w:r w:rsidRPr="00596E5D">
              <w:rPr>
                <w:rFonts w:asciiTheme="minorHAnsi" w:hAnsiTheme="minorHAnsi"/>
              </w:rPr>
              <w:t xml:space="preserve">Der </w:t>
            </w:r>
            <w:proofErr w:type="spellStart"/>
            <w:r w:rsidRPr="00596E5D">
              <w:rPr>
                <w:rFonts w:asciiTheme="minorHAnsi" w:hAnsiTheme="minorHAnsi"/>
              </w:rPr>
              <w:t>Standort</w:t>
            </w:r>
            <w:proofErr w:type="spellEnd"/>
            <w:r w:rsidRPr="00596E5D">
              <w:rPr>
                <w:rFonts w:asciiTheme="minorHAnsi" w:hAnsiTheme="minorHAnsi"/>
              </w:rPr>
              <w:t xml:space="preserve"> </w:t>
            </w:r>
            <w:proofErr w:type="spellStart"/>
            <w:r w:rsidRPr="00596E5D">
              <w:rPr>
                <w:rFonts w:asciiTheme="minorHAnsi" w:hAnsiTheme="minorHAnsi"/>
              </w:rPr>
              <w:t>kann</w:t>
            </w:r>
            <w:proofErr w:type="spellEnd"/>
            <w:r w:rsidRPr="00596E5D">
              <w:rPr>
                <w:rFonts w:asciiTheme="minorHAnsi" w:hAnsiTheme="minorHAnsi"/>
              </w:rPr>
              <w:t xml:space="preserve"> </w:t>
            </w:r>
            <w:proofErr w:type="spellStart"/>
            <w:r w:rsidRPr="00596E5D">
              <w:rPr>
                <w:rFonts w:asciiTheme="minorHAnsi" w:hAnsiTheme="minorHAnsi"/>
              </w:rPr>
              <w:t>eine</w:t>
            </w:r>
            <w:proofErr w:type="spellEnd"/>
            <w:r w:rsidRPr="00596E5D">
              <w:rPr>
                <w:rFonts w:asciiTheme="minorHAnsi" w:hAnsiTheme="minorHAnsi"/>
              </w:rPr>
              <w:t xml:space="preserve"> </w:t>
            </w:r>
            <w:proofErr w:type="spellStart"/>
            <w:r w:rsidRPr="00596E5D">
              <w:rPr>
                <w:rFonts w:asciiTheme="minorHAnsi" w:hAnsiTheme="minorHAnsi"/>
              </w:rPr>
              <w:t>aktuelle</w:t>
            </w:r>
            <w:proofErr w:type="spellEnd"/>
            <w:r w:rsidRPr="00596E5D">
              <w:rPr>
                <w:rFonts w:asciiTheme="minorHAnsi" w:hAnsiTheme="minorHAnsi"/>
              </w:rPr>
              <w:t xml:space="preserve"> </w:t>
            </w:r>
            <w:proofErr w:type="spellStart"/>
            <w:r w:rsidRPr="00596E5D">
              <w:rPr>
                <w:rFonts w:asciiTheme="minorHAnsi" w:hAnsiTheme="minorHAnsi"/>
              </w:rPr>
              <w:t>Liste</w:t>
            </w:r>
            <w:proofErr w:type="spellEnd"/>
            <w:r w:rsidRPr="00596E5D">
              <w:rPr>
                <w:rFonts w:asciiTheme="minorHAnsi" w:hAnsiTheme="minorHAnsi"/>
              </w:rPr>
              <w:t xml:space="preserve"> der </w:t>
            </w:r>
            <w:proofErr w:type="spellStart"/>
            <w:r w:rsidRPr="00596E5D">
              <w:rPr>
                <w:rFonts w:asciiTheme="minorHAnsi" w:hAnsiTheme="minorHAnsi"/>
              </w:rPr>
              <w:t>freigegebenen</w:t>
            </w:r>
            <w:proofErr w:type="spellEnd"/>
            <w:r w:rsidRPr="00596E5D">
              <w:rPr>
                <w:rFonts w:asciiTheme="minorHAnsi" w:hAnsiTheme="minorHAnsi"/>
              </w:rPr>
              <w:t xml:space="preserve"> </w:t>
            </w:r>
            <w:proofErr w:type="spellStart"/>
            <w:r w:rsidRPr="00596E5D">
              <w:rPr>
                <w:rFonts w:asciiTheme="minorHAnsi" w:hAnsiTheme="minorHAnsi"/>
              </w:rPr>
              <w:t>Lieferanten</w:t>
            </w:r>
            <w:proofErr w:type="spellEnd"/>
            <w:r w:rsidRPr="00596E5D">
              <w:rPr>
                <w:rFonts w:asciiTheme="minorHAnsi" w:hAnsiTheme="minorHAnsi"/>
              </w:rPr>
              <w:t xml:space="preserve"> </w:t>
            </w:r>
            <w:proofErr w:type="spellStart"/>
            <w:r w:rsidRPr="00596E5D">
              <w:rPr>
                <w:rFonts w:asciiTheme="minorHAnsi" w:hAnsiTheme="minorHAnsi"/>
              </w:rPr>
              <w:t>nachweisen</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3.6.3</w:t>
            </w:r>
          </w:p>
        </w:tc>
        <w:tc>
          <w:tcPr>
            <w:tcW w:w="7369" w:type="dxa"/>
          </w:tcPr>
          <w:p w:rsidR="003D436E" w:rsidRPr="00596E5D" w:rsidRDefault="009F7FD0" w:rsidP="000731BB">
            <w:pPr>
              <w:pStyle w:val="para"/>
              <w:spacing w:before="120" w:after="120"/>
              <w:rPr>
                <w:rFonts w:asciiTheme="minorHAnsi" w:hAnsiTheme="minorHAnsi"/>
              </w:rPr>
            </w:pPr>
            <w:proofErr w:type="spellStart"/>
            <w:r w:rsidRPr="00596E5D">
              <w:rPr>
                <w:rFonts w:asciiTheme="minorHAnsi" w:hAnsiTheme="minorHAnsi"/>
              </w:rPr>
              <w:t>Über</w:t>
            </w:r>
            <w:proofErr w:type="spellEnd"/>
            <w:r w:rsidRPr="00596E5D">
              <w:rPr>
                <w:rFonts w:asciiTheme="minorHAnsi" w:hAnsiTheme="minorHAnsi"/>
              </w:rPr>
              <w:t xml:space="preserve"> </w:t>
            </w:r>
            <w:proofErr w:type="spellStart"/>
            <w:r w:rsidRPr="00596E5D">
              <w:rPr>
                <w:rFonts w:asciiTheme="minorHAnsi" w:hAnsiTheme="minorHAnsi"/>
              </w:rPr>
              <w:t>Lieferantenbeurteilungen</w:t>
            </w:r>
            <w:proofErr w:type="spellEnd"/>
            <w:r w:rsidRPr="00596E5D">
              <w:rPr>
                <w:rFonts w:asciiTheme="minorHAnsi" w:hAnsiTheme="minorHAnsi"/>
              </w:rPr>
              <w:t xml:space="preserve"> und </w:t>
            </w:r>
            <w:proofErr w:type="spellStart"/>
            <w:r w:rsidRPr="00596E5D">
              <w:rPr>
                <w:rFonts w:asciiTheme="minorHAnsi" w:hAnsiTheme="minorHAnsi"/>
              </w:rPr>
              <w:t>notwendige</w:t>
            </w:r>
            <w:proofErr w:type="spellEnd"/>
            <w:r w:rsidRPr="00596E5D">
              <w:rPr>
                <w:rFonts w:asciiTheme="minorHAnsi" w:hAnsiTheme="minorHAnsi"/>
              </w:rPr>
              <w:t xml:space="preserve"> </w:t>
            </w:r>
            <w:proofErr w:type="spellStart"/>
            <w:r w:rsidRPr="00596E5D">
              <w:rPr>
                <w:rFonts w:asciiTheme="minorHAnsi" w:hAnsiTheme="minorHAnsi"/>
              </w:rPr>
              <w:t>Maßnahmen</w:t>
            </w:r>
            <w:proofErr w:type="spellEnd"/>
            <w:r w:rsidRPr="00596E5D">
              <w:rPr>
                <w:rFonts w:asciiTheme="minorHAnsi" w:hAnsiTheme="minorHAnsi"/>
              </w:rPr>
              <w:t xml:space="preserve"> </w:t>
            </w:r>
            <w:proofErr w:type="spellStart"/>
            <w:r w:rsidRPr="00596E5D">
              <w:rPr>
                <w:rFonts w:asciiTheme="minorHAnsi" w:hAnsiTheme="minorHAnsi"/>
              </w:rPr>
              <w:t>werden</w:t>
            </w:r>
            <w:proofErr w:type="spellEnd"/>
            <w:r w:rsidRPr="00596E5D">
              <w:rPr>
                <w:rFonts w:asciiTheme="minorHAnsi" w:hAnsiTheme="minorHAnsi"/>
              </w:rPr>
              <w:t xml:space="preserve"> </w:t>
            </w:r>
            <w:proofErr w:type="spellStart"/>
            <w:r w:rsidRPr="00596E5D">
              <w:rPr>
                <w:rFonts w:asciiTheme="minorHAnsi" w:hAnsiTheme="minorHAnsi"/>
              </w:rPr>
              <w:t>Aufzeichnungen</w:t>
            </w:r>
            <w:proofErr w:type="spellEnd"/>
            <w:r w:rsidRPr="00596E5D">
              <w:rPr>
                <w:rFonts w:asciiTheme="minorHAnsi" w:hAnsiTheme="minorHAnsi"/>
              </w:rPr>
              <w:t xml:space="preserve"> </w:t>
            </w:r>
            <w:proofErr w:type="spellStart"/>
            <w:r w:rsidRPr="00596E5D">
              <w:rPr>
                <w:rFonts w:asciiTheme="minorHAnsi" w:hAnsiTheme="minorHAnsi"/>
              </w:rPr>
              <w:t>geführt</w:t>
            </w:r>
            <w:proofErr w:type="spellEnd"/>
            <w:r w:rsidRPr="00596E5D">
              <w:rPr>
                <w:rFonts w:asciiTheme="minorHAnsi" w:hAnsiTheme="minorHAnsi"/>
              </w:rPr>
              <w:t xml:space="preserve"> und </w:t>
            </w:r>
            <w:proofErr w:type="spellStart"/>
            <w:r w:rsidRPr="00596E5D">
              <w:rPr>
                <w:rFonts w:asciiTheme="minorHAnsi" w:hAnsiTheme="minorHAnsi"/>
              </w:rPr>
              <w:t>diese</w:t>
            </w:r>
            <w:proofErr w:type="spellEnd"/>
            <w:r w:rsidRPr="00596E5D">
              <w:rPr>
                <w:rFonts w:asciiTheme="minorHAnsi" w:hAnsiTheme="minorHAnsi"/>
              </w:rPr>
              <w:t xml:space="preserve"> </w:t>
            </w:r>
            <w:proofErr w:type="spellStart"/>
            <w:r w:rsidRPr="00596E5D">
              <w:rPr>
                <w:rFonts w:asciiTheme="minorHAnsi" w:hAnsiTheme="minorHAnsi"/>
              </w:rPr>
              <w:t>überprüft</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3.6.4 </w:t>
            </w:r>
          </w:p>
        </w:tc>
        <w:tc>
          <w:tcPr>
            <w:tcW w:w="7369" w:type="dxa"/>
          </w:tcPr>
          <w:p w:rsidR="009F7FD0" w:rsidRPr="00596E5D" w:rsidRDefault="009F7FD0" w:rsidP="000731BB">
            <w:pPr>
              <w:pStyle w:val="ListBullet"/>
              <w:numPr>
                <w:ilvl w:val="0"/>
                <w:numId w:val="0"/>
              </w:numPr>
              <w:spacing w:before="120" w:after="120"/>
              <w:contextualSpacing w:val="0"/>
              <w:rPr>
                <w:rFonts w:asciiTheme="minorHAnsi" w:hAnsiTheme="minorHAnsi"/>
              </w:rPr>
            </w:pPr>
            <w:r w:rsidRPr="00596E5D">
              <w:rPr>
                <w:rFonts w:asciiTheme="minorHAnsi" w:hAnsiTheme="minorHAnsi"/>
              </w:rPr>
              <w:t xml:space="preserve">Die </w:t>
            </w:r>
            <w:proofErr w:type="spellStart"/>
            <w:r w:rsidRPr="00596E5D">
              <w:rPr>
                <w:rFonts w:asciiTheme="minorHAnsi" w:hAnsiTheme="minorHAnsi"/>
              </w:rPr>
              <w:t>Verfahren</w:t>
            </w:r>
            <w:proofErr w:type="spellEnd"/>
            <w:r w:rsidRPr="00596E5D">
              <w:rPr>
                <w:rFonts w:asciiTheme="minorHAnsi" w:hAnsiTheme="minorHAnsi"/>
              </w:rPr>
              <w:t xml:space="preserve"> </w:t>
            </w:r>
            <w:proofErr w:type="spellStart"/>
            <w:r w:rsidRPr="00596E5D">
              <w:rPr>
                <w:rFonts w:asciiTheme="minorHAnsi" w:hAnsiTheme="minorHAnsi"/>
              </w:rPr>
              <w:t>legen</w:t>
            </w:r>
            <w:proofErr w:type="spellEnd"/>
            <w:r w:rsidRPr="00596E5D">
              <w:rPr>
                <w:rFonts w:asciiTheme="minorHAnsi" w:hAnsiTheme="minorHAnsi"/>
              </w:rPr>
              <w:t xml:space="preserve"> fest, </w:t>
            </w:r>
            <w:proofErr w:type="spellStart"/>
            <w:r w:rsidRPr="00596E5D">
              <w:rPr>
                <w:rFonts w:asciiTheme="minorHAnsi" w:hAnsiTheme="minorHAnsi"/>
              </w:rPr>
              <w:t>wie</w:t>
            </w:r>
            <w:proofErr w:type="spellEnd"/>
            <w:r w:rsidRPr="00596E5D">
              <w:rPr>
                <w:rFonts w:asciiTheme="minorHAnsi" w:hAnsiTheme="minorHAnsi"/>
              </w:rPr>
              <w:t xml:space="preserve"> </w:t>
            </w:r>
            <w:proofErr w:type="spellStart"/>
            <w:r w:rsidRPr="00596E5D">
              <w:rPr>
                <w:rFonts w:asciiTheme="minorHAnsi" w:hAnsiTheme="minorHAnsi"/>
              </w:rPr>
              <w:t>Ausnahmen</w:t>
            </w:r>
            <w:proofErr w:type="spellEnd"/>
            <w:r w:rsidRPr="00596E5D">
              <w:rPr>
                <w:rFonts w:asciiTheme="minorHAnsi" w:hAnsiTheme="minorHAnsi"/>
              </w:rPr>
              <w:t xml:space="preserve"> </w:t>
            </w:r>
            <w:proofErr w:type="spellStart"/>
            <w:r w:rsidRPr="00596E5D">
              <w:rPr>
                <w:rFonts w:asciiTheme="minorHAnsi" w:hAnsiTheme="minorHAnsi"/>
              </w:rPr>
              <w:t>behandelt</w:t>
            </w:r>
            <w:proofErr w:type="spellEnd"/>
            <w:r w:rsidRPr="00596E5D">
              <w:rPr>
                <w:rFonts w:asciiTheme="minorHAnsi" w:hAnsiTheme="minorHAnsi"/>
              </w:rPr>
              <w:t xml:space="preserve"> </w:t>
            </w:r>
            <w:proofErr w:type="spellStart"/>
            <w:r w:rsidRPr="00596E5D">
              <w:rPr>
                <w:rFonts w:asciiTheme="minorHAnsi" w:hAnsiTheme="minorHAnsi"/>
              </w:rPr>
              <w:t>werden</w:t>
            </w:r>
            <w:proofErr w:type="spellEnd"/>
            <w:r w:rsidRPr="00596E5D">
              <w:rPr>
                <w:rFonts w:asciiTheme="minorHAnsi" w:hAnsiTheme="minorHAnsi"/>
              </w:rPr>
              <w:t xml:space="preserve">, z. B. die </w:t>
            </w:r>
            <w:proofErr w:type="spellStart"/>
            <w:r w:rsidRPr="00596E5D">
              <w:rPr>
                <w:rFonts w:asciiTheme="minorHAnsi" w:hAnsiTheme="minorHAnsi"/>
              </w:rPr>
              <w:t>Nutzung</w:t>
            </w:r>
            <w:proofErr w:type="spellEnd"/>
            <w:r w:rsidRPr="00596E5D">
              <w:rPr>
                <w:rFonts w:asciiTheme="minorHAnsi" w:hAnsiTheme="minorHAnsi"/>
              </w:rPr>
              <w:t xml:space="preserve"> von </w:t>
            </w:r>
            <w:proofErr w:type="spellStart"/>
            <w:r w:rsidRPr="00596E5D">
              <w:rPr>
                <w:rFonts w:asciiTheme="minorHAnsi" w:hAnsiTheme="minorHAnsi"/>
              </w:rPr>
              <w:t>Produkten</w:t>
            </w:r>
            <w:proofErr w:type="spellEnd"/>
            <w:r w:rsidRPr="00596E5D">
              <w:rPr>
                <w:rFonts w:asciiTheme="minorHAnsi" w:hAnsiTheme="minorHAnsi"/>
              </w:rPr>
              <w:t xml:space="preserve"> </w:t>
            </w:r>
            <w:proofErr w:type="spellStart"/>
            <w:r w:rsidRPr="00596E5D">
              <w:rPr>
                <w:rFonts w:asciiTheme="minorHAnsi" w:hAnsiTheme="minorHAnsi"/>
              </w:rPr>
              <w:t>oder</w:t>
            </w:r>
            <w:proofErr w:type="spellEnd"/>
            <w:r w:rsidRPr="00596E5D">
              <w:rPr>
                <w:rFonts w:asciiTheme="minorHAnsi" w:hAnsiTheme="minorHAnsi"/>
              </w:rPr>
              <w:t xml:space="preserve"> </w:t>
            </w:r>
            <w:proofErr w:type="spellStart"/>
            <w:r w:rsidRPr="00596E5D">
              <w:rPr>
                <w:rFonts w:asciiTheme="minorHAnsi" w:hAnsiTheme="minorHAnsi"/>
              </w:rPr>
              <w:t>Dienstleistungen</w:t>
            </w:r>
            <w:proofErr w:type="spellEnd"/>
            <w:r w:rsidRPr="00596E5D">
              <w:rPr>
                <w:rFonts w:asciiTheme="minorHAnsi" w:hAnsiTheme="minorHAnsi"/>
              </w:rPr>
              <w:t xml:space="preserve">, </w:t>
            </w:r>
            <w:proofErr w:type="spellStart"/>
            <w:r w:rsidRPr="00596E5D">
              <w:rPr>
                <w:rFonts w:asciiTheme="minorHAnsi" w:hAnsiTheme="minorHAnsi"/>
              </w:rPr>
              <w:t>wenn</w:t>
            </w:r>
            <w:proofErr w:type="spellEnd"/>
            <w:r w:rsidRPr="00596E5D">
              <w:rPr>
                <w:rFonts w:asciiTheme="minorHAnsi" w:hAnsiTheme="minorHAnsi"/>
              </w:rPr>
              <w:t xml:space="preserve"> </w:t>
            </w:r>
            <w:proofErr w:type="spellStart"/>
            <w:r w:rsidRPr="00596E5D">
              <w:rPr>
                <w:rFonts w:asciiTheme="minorHAnsi" w:hAnsiTheme="minorHAnsi"/>
              </w:rPr>
              <w:t>keine</w:t>
            </w:r>
            <w:proofErr w:type="spellEnd"/>
            <w:r w:rsidRPr="00596E5D">
              <w:rPr>
                <w:rFonts w:asciiTheme="minorHAnsi" w:hAnsiTheme="minorHAnsi"/>
              </w:rPr>
              <w:t xml:space="preserve"> Audits </w:t>
            </w:r>
            <w:proofErr w:type="spellStart"/>
            <w:r w:rsidRPr="00596E5D">
              <w:rPr>
                <w:rFonts w:asciiTheme="minorHAnsi" w:hAnsiTheme="minorHAnsi"/>
              </w:rPr>
              <w:t>oder</w:t>
            </w:r>
            <w:proofErr w:type="spellEnd"/>
            <w:r w:rsidRPr="00596E5D">
              <w:rPr>
                <w:rFonts w:asciiTheme="minorHAnsi" w:hAnsiTheme="minorHAnsi"/>
              </w:rPr>
              <w:t xml:space="preserve"> </w:t>
            </w:r>
            <w:proofErr w:type="spellStart"/>
            <w:r w:rsidRPr="00596E5D">
              <w:rPr>
                <w:rFonts w:asciiTheme="minorHAnsi" w:hAnsiTheme="minorHAnsi"/>
              </w:rPr>
              <w:t>Überwachungen</w:t>
            </w:r>
            <w:proofErr w:type="spellEnd"/>
            <w:r w:rsidRPr="00596E5D">
              <w:rPr>
                <w:rFonts w:asciiTheme="minorHAnsi" w:hAnsiTheme="minorHAnsi"/>
              </w:rPr>
              <w:t xml:space="preserve"> </w:t>
            </w:r>
            <w:proofErr w:type="spellStart"/>
            <w:r w:rsidRPr="00596E5D">
              <w:rPr>
                <w:rFonts w:asciiTheme="minorHAnsi" w:hAnsiTheme="minorHAnsi"/>
              </w:rPr>
              <w:t>stattgefunden</w:t>
            </w:r>
            <w:proofErr w:type="spellEnd"/>
            <w:r w:rsidRPr="00596E5D">
              <w:rPr>
                <w:rFonts w:asciiTheme="minorHAnsi" w:hAnsiTheme="minorHAnsi"/>
              </w:rPr>
              <w:t xml:space="preserve"> </w:t>
            </w:r>
            <w:proofErr w:type="spellStart"/>
            <w:r w:rsidRPr="00596E5D">
              <w:rPr>
                <w:rFonts w:asciiTheme="minorHAnsi" w:hAnsiTheme="minorHAnsi"/>
              </w:rPr>
              <w:t>haben</w:t>
            </w:r>
            <w:proofErr w:type="spellEnd"/>
            <w:r w:rsidRPr="00596E5D">
              <w:rPr>
                <w:rFonts w:asciiTheme="minorHAnsi" w:hAnsiTheme="minorHAnsi"/>
              </w:rPr>
              <w:t xml:space="preserve">. </w:t>
            </w:r>
            <w:proofErr w:type="spellStart"/>
            <w:r w:rsidRPr="00596E5D">
              <w:rPr>
                <w:rFonts w:asciiTheme="minorHAnsi" w:hAnsiTheme="minorHAnsi"/>
              </w:rPr>
              <w:t>Beurteilungen</w:t>
            </w:r>
            <w:proofErr w:type="spellEnd"/>
            <w:r w:rsidRPr="00596E5D">
              <w:rPr>
                <w:rFonts w:asciiTheme="minorHAnsi" w:hAnsiTheme="minorHAnsi"/>
              </w:rPr>
              <w:t xml:space="preserve"> </w:t>
            </w:r>
            <w:proofErr w:type="spellStart"/>
            <w:r w:rsidRPr="00596E5D">
              <w:rPr>
                <w:rFonts w:asciiTheme="minorHAnsi" w:hAnsiTheme="minorHAnsi"/>
              </w:rPr>
              <w:t>können</w:t>
            </w:r>
            <w:proofErr w:type="spellEnd"/>
            <w:r w:rsidRPr="00596E5D">
              <w:rPr>
                <w:rFonts w:asciiTheme="minorHAnsi" w:hAnsiTheme="minorHAnsi"/>
              </w:rPr>
              <w:t xml:space="preserve"> (auf </w:t>
            </w:r>
            <w:proofErr w:type="spellStart"/>
            <w:r w:rsidRPr="00596E5D">
              <w:rPr>
                <w:rFonts w:asciiTheme="minorHAnsi" w:hAnsiTheme="minorHAnsi"/>
              </w:rPr>
              <w:t>Teil</w:t>
            </w:r>
            <w:proofErr w:type="spellEnd"/>
            <w:r w:rsidRPr="00596E5D">
              <w:rPr>
                <w:rFonts w:asciiTheme="minorHAnsi" w:hAnsiTheme="minorHAnsi"/>
              </w:rPr>
              <w:t xml:space="preserve">- </w:t>
            </w:r>
            <w:proofErr w:type="spellStart"/>
            <w:r w:rsidRPr="00596E5D">
              <w:rPr>
                <w:rFonts w:asciiTheme="minorHAnsi" w:hAnsiTheme="minorHAnsi"/>
              </w:rPr>
              <w:t>oder</w:t>
            </w:r>
            <w:proofErr w:type="spellEnd"/>
            <w:r w:rsidRPr="00596E5D">
              <w:rPr>
                <w:rFonts w:asciiTheme="minorHAnsi" w:hAnsiTheme="minorHAnsi"/>
              </w:rPr>
              <w:t xml:space="preserve"> </w:t>
            </w:r>
            <w:proofErr w:type="spellStart"/>
            <w:r w:rsidRPr="00596E5D">
              <w:rPr>
                <w:rFonts w:asciiTheme="minorHAnsi" w:hAnsiTheme="minorHAnsi"/>
              </w:rPr>
              <w:t>Gesamtlieferbasis</w:t>
            </w:r>
            <w:proofErr w:type="spellEnd"/>
            <w:r w:rsidRPr="00596E5D">
              <w:rPr>
                <w:rFonts w:asciiTheme="minorHAnsi" w:hAnsiTheme="minorHAnsi"/>
              </w:rPr>
              <w:t xml:space="preserve">) in </w:t>
            </w:r>
            <w:proofErr w:type="spellStart"/>
            <w:r w:rsidRPr="00596E5D">
              <w:rPr>
                <w:rFonts w:asciiTheme="minorHAnsi" w:hAnsiTheme="minorHAnsi"/>
              </w:rPr>
              <w:t>folgender</w:t>
            </w:r>
            <w:proofErr w:type="spellEnd"/>
            <w:r w:rsidRPr="00596E5D">
              <w:rPr>
                <w:rFonts w:asciiTheme="minorHAnsi" w:hAnsiTheme="minorHAnsi"/>
              </w:rPr>
              <w:t xml:space="preserve"> Form </w:t>
            </w:r>
            <w:proofErr w:type="spellStart"/>
            <w:r w:rsidRPr="00596E5D">
              <w:rPr>
                <w:rFonts w:asciiTheme="minorHAnsi" w:hAnsiTheme="minorHAnsi"/>
              </w:rPr>
              <w:t>erfolgen</w:t>
            </w:r>
            <w:proofErr w:type="spellEnd"/>
            <w:r w:rsidRPr="00596E5D">
              <w:rPr>
                <w:rFonts w:asciiTheme="minorHAnsi" w:hAnsiTheme="minorHAnsi"/>
              </w:rPr>
              <w:t>:</w:t>
            </w:r>
          </w:p>
          <w:p w:rsidR="009F7FD0" w:rsidRPr="00596E5D" w:rsidRDefault="009F7FD0" w:rsidP="000731BB">
            <w:pPr>
              <w:pStyle w:val="ListBullet"/>
              <w:numPr>
                <w:ilvl w:val="0"/>
                <w:numId w:val="16"/>
              </w:numPr>
              <w:spacing w:before="120" w:after="120"/>
              <w:contextualSpacing w:val="0"/>
              <w:rPr>
                <w:rFonts w:asciiTheme="minorHAnsi" w:hAnsiTheme="minorHAnsi"/>
              </w:rPr>
            </w:pPr>
            <w:proofErr w:type="spellStart"/>
            <w:r w:rsidRPr="00596E5D">
              <w:rPr>
                <w:rFonts w:asciiTheme="minorHAnsi" w:hAnsiTheme="minorHAnsi"/>
              </w:rPr>
              <w:t>Analysezertifikat</w:t>
            </w:r>
            <w:proofErr w:type="spellEnd"/>
          </w:p>
          <w:p w:rsidR="003D436E" w:rsidRPr="00596E5D" w:rsidRDefault="009F7FD0" w:rsidP="000731BB">
            <w:pPr>
              <w:pStyle w:val="ListBullet"/>
              <w:numPr>
                <w:ilvl w:val="0"/>
                <w:numId w:val="16"/>
              </w:numPr>
              <w:spacing w:before="120" w:after="120"/>
              <w:contextualSpacing w:val="0"/>
              <w:rPr>
                <w:rFonts w:asciiTheme="minorHAnsi" w:hAnsiTheme="minorHAnsi"/>
              </w:rPr>
            </w:pPr>
            <w:proofErr w:type="spellStart"/>
            <w:r w:rsidRPr="00596E5D">
              <w:rPr>
                <w:rFonts w:asciiTheme="minorHAnsi" w:hAnsiTheme="minorHAnsi"/>
              </w:rPr>
              <w:t>Einhaltungserklärung</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3.7</w:t>
            </w:r>
          </w:p>
        </w:tc>
        <w:tc>
          <w:tcPr>
            <w:tcW w:w="7369" w:type="dxa"/>
            <w:shd w:val="clear" w:color="auto" w:fill="B6DDE8" w:themeFill="accent5" w:themeFillTint="66"/>
          </w:tcPr>
          <w:p w:rsidR="003D436E" w:rsidRPr="00596E5D" w:rsidRDefault="009F7FD0"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 xml:space="preserve">Management von </w:t>
            </w:r>
            <w:proofErr w:type="spellStart"/>
            <w:r w:rsidRPr="00596E5D">
              <w:rPr>
                <w:rFonts w:asciiTheme="minorHAnsi" w:hAnsiTheme="minorHAnsi" w:cs="Arial"/>
                <w:b/>
                <w:lang w:val="en-US"/>
              </w:rPr>
              <w:t>ausgelagerter</w:t>
            </w:r>
            <w:proofErr w:type="spellEnd"/>
            <w:r w:rsidRPr="00596E5D">
              <w:rPr>
                <w:rFonts w:asciiTheme="minorHAnsi" w:hAnsiTheme="minorHAnsi" w:cs="Arial"/>
                <w:b/>
                <w:lang w:val="en-US"/>
              </w:rPr>
              <w:t xml:space="preserve"> </w:t>
            </w:r>
            <w:proofErr w:type="spellStart"/>
            <w:r w:rsidRPr="00596E5D">
              <w:rPr>
                <w:rFonts w:asciiTheme="minorHAnsi" w:hAnsiTheme="minorHAnsi" w:cs="Arial"/>
                <w:b/>
                <w:lang w:val="en-US"/>
              </w:rPr>
              <w:t>Produktion</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9F7FD0" w:rsidP="000731BB">
            <w:pPr>
              <w:tabs>
                <w:tab w:val="left" w:pos="1590"/>
              </w:tabs>
              <w:spacing w:before="120" w:after="120"/>
              <w:rPr>
                <w:rFonts w:asciiTheme="minorHAnsi" w:hAnsiTheme="minorHAnsi" w:cstheme="minorHAnsi"/>
                <w:lang w:val="en-US"/>
              </w:rPr>
            </w:pPr>
            <w:r w:rsidRPr="00596E5D">
              <w:rPr>
                <w:rFonts w:asciiTheme="minorHAnsi" w:hAnsiTheme="minorHAnsi" w:cstheme="minorHAnsi"/>
                <w:lang w:val="en-US"/>
              </w:rPr>
              <w:t xml:space="preserve">Der </w:t>
            </w:r>
            <w:proofErr w:type="spellStart"/>
            <w:r w:rsidRPr="00596E5D">
              <w:rPr>
                <w:rFonts w:asciiTheme="minorHAnsi" w:hAnsiTheme="minorHAnsi" w:cstheme="minorHAnsi"/>
                <w:lang w:val="en-US"/>
              </w:rPr>
              <w:t>effektive</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Umgang</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mit</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Subunternehmern</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verhindert</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Verunreinigungs</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oder</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Beschädigungsrisiken</w:t>
            </w:r>
            <w:proofErr w:type="spellEnd"/>
            <w:r w:rsidRPr="00596E5D">
              <w:rPr>
                <w:rFonts w:asciiTheme="minorHAnsi" w:hAnsiTheme="minorHAnsi" w:cstheme="minorHAnsi"/>
                <w:lang w:val="en-US"/>
              </w:rPr>
              <w:t xml:space="preserve"> und </w:t>
            </w:r>
            <w:proofErr w:type="spellStart"/>
            <w:r w:rsidRPr="00596E5D">
              <w:rPr>
                <w:rFonts w:asciiTheme="minorHAnsi" w:hAnsiTheme="minorHAnsi" w:cstheme="minorHAnsi"/>
                <w:lang w:val="en-US"/>
              </w:rPr>
              <w:t>gewährleistet</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dass</w:t>
            </w:r>
            <w:proofErr w:type="spellEnd"/>
            <w:r w:rsidRPr="00596E5D">
              <w:rPr>
                <w:rFonts w:asciiTheme="minorHAnsi" w:hAnsiTheme="minorHAnsi" w:cstheme="minorHAnsi"/>
                <w:lang w:val="en-US"/>
              </w:rPr>
              <w:t xml:space="preserve"> das </w:t>
            </w:r>
            <w:proofErr w:type="spellStart"/>
            <w:r w:rsidRPr="00596E5D">
              <w:rPr>
                <w:rFonts w:asciiTheme="minorHAnsi" w:hAnsiTheme="minorHAnsi" w:cstheme="minorHAnsi"/>
                <w:lang w:val="en-US"/>
              </w:rPr>
              <w:t>Produkt</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gemäß</w:t>
            </w:r>
            <w:proofErr w:type="spellEnd"/>
            <w:r w:rsidRPr="00596E5D">
              <w:rPr>
                <w:rFonts w:asciiTheme="minorHAnsi" w:hAnsiTheme="minorHAnsi" w:cstheme="minorHAnsi"/>
                <w:lang w:val="en-US"/>
              </w:rPr>
              <w:t xml:space="preserve"> der </w:t>
            </w:r>
            <w:proofErr w:type="spellStart"/>
            <w:r w:rsidRPr="00596E5D">
              <w:rPr>
                <w:rFonts w:asciiTheme="minorHAnsi" w:hAnsiTheme="minorHAnsi" w:cstheme="minorHAnsi"/>
                <w:lang w:val="en-US"/>
              </w:rPr>
              <w:t>Spezifikation</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hergestellt</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wird</w:t>
            </w:r>
            <w:proofErr w:type="spellEnd"/>
            <w:r w:rsidRPr="00596E5D">
              <w:rPr>
                <w:rFonts w:asciiTheme="minorHAnsi" w:hAnsiTheme="minorHAnsi" w:cstheme="minorHAnsi"/>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3.7.1</w:t>
            </w:r>
          </w:p>
        </w:tc>
        <w:tc>
          <w:tcPr>
            <w:tcW w:w="7369" w:type="dxa"/>
          </w:tcPr>
          <w:p w:rsidR="009F7FD0" w:rsidRPr="00596E5D" w:rsidRDefault="009F7FD0" w:rsidP="000731BB">
            <w:pPr>
              <w:spacing w:before="120" w:after="120"/>
              <w:rPr>
                <w:rFonts w:asciiTheme="minorHAnsi" w:hAnsiTheme="minorHAnsi" w:cstheme="minorHAnsi"/>
              </w:rPr>
            </w:pPr>
            <w:r w:rsidRPr="00596E5D">
              <w:rPr>
                <w:rFonts w:asciiTheme="minorHAnsi" w:hAnsiTheme="minorHAnsi" w:cstheme="minorHAnsi"/>
              </w:rPr>
              <w:t xml:space="preserve">Der </w:t>
            </w:r>
            <w:proofErr w:type="spellStart"/>
            <w:r w:rsidRPr="00596E5D">
              <w:rPr>
                <w:rFonts w:asciiTheme="minorHAnsi" w:hAnsiTheme="minorHAnsi" w:cstheme="minorHAnsi"/>
              </w:rPr>
              <w:t>Einsatz</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Subunternehmern</w:t>
            </w:r>
            <w:proofErr w:type="spellEnd"/>
            <w:r w:rsidRPr="00596E5D">
              <w:rPr>
                <w:rFonts w:asciiTheme="minorHAnsi" w:hAnsiTheme="minorHAnsi" w:cstheme="minorHAnsi"/>
              </w:rPr>
              <w:t xml:space="preserve"> und der Status des </w:t>
            </w:r>
            <w:proofErr w:type="spellStart"/>
            <w:r w:rsidRPr="00596E5D">
              <w:rPr>
                <w:rFonts w:asciiTheme="minorHAnsi" w:hAnsiTheme="minorHAnsi" w:cstheme="minorHAnsi"/>
              </w:rPr>
              <w:t>Subunternehmers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Hinblick</w:t>
            </w:r>
            <w:proofErr w:type="spellEnd"/>
            <w:r w:rsidRPr="00596E5D">
              <w:rPr>
                <w:rFonts w:asciiTheme="minorHAnsi" w:hAnsiTheme="minorHAnsi" w:cstheme="minorHAnsi"/>
              </w:rPr>
              <w:t xml:space="preserve"> auf den Standard </w:t>
            </w: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dem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Markeninhaber</w:t>
            </w:r>
            <w:proofErr w:type="spellEnd"/>
            <w:r w:rsidRPr="00596E5D">
              <w:rPr>
                <w:rFonts w:asciiTheme="minorHAnsi" w:hAnsiTheme="minorHAnsi" w:cstheme="minorHAnsi"/>
              </w:rPr>
              <w:t xml:space="preserve"> und/</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dem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Kunden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mitgeteilt</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3.7.2</w:t>
            </w:r>
          </w:p>
        </w:tc>
        <w:tc>
          <w:tcPr>
            <w:tcW w:w="7369" w:type="dxa"/>
          </w:tcPr>
          <w:p w:rsidR="009F7FD0" w:rsidRPr="00596E5D" w:rsidRDefault="009F7FD0" w:rsidP="000731BB">
            <w:pPr>
              <w:spacing w:before="120" w:after="120"/>
              <w:rPr>
                <w:rFonts w:asciiTheme="minorHAnsi" w:hAnsiTheme="minorHAnsi" w:cstheme="minorHAnsi"/>
              </w:rPr>
            </w:pPr>
            <w:r w:rsidRPr="00596E5D">
              <w:rPr>
                <w:rFonts w:asciiTheme="minorHAnsi" w:hAnsiTheme="minorHAnsi" w:cstheme="minorHAnsi"/>
              </w:rPr>
              <w:t xml:space="preserve">Bei der </w:t>
            </w:r>
            <w:proofErr w:type="spellStart"/>
            <w:r w:rsidRPr="00596E5D">
              <w:rPr>
                <w:rFonts w:asciiTheme="minorHAnsi" w:hAnsiTheme="minorHAnsi" w:cstheme="minorHAnsi"/>
              </w:rPr>
              <w:t>Auslagerung</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Produktionsprozessen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einschließlich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Grafikvorlagen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Druckvorstufen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das </w:t>
            </w:r>
            <w:proofErr w:type="spellStart"/>
            <w:r w:rsidRPr="00596E5D">
              <w:rPr>
                <w:rFonts w:asciiTheme="minorHAnsi" w:hAnsiTheme="minorHAnsi" w:cstheme="minorHAnsi"/>
              </w:rPr>
              <w:t>Risiko</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Qualität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Sicherheit</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Produkts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beurteilt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Alle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Risiken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dem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entsprechenden</w:t>
            </w:r>
            <w:proofErr w:type="spellEnd"/>
            <w:r w:rsidRPr="00596E5D">
              <w:rPr>
                <w:rFonts w:asciiTheme="minorHAnsi" w:hAnsiTheme="minorHAnsi" w:cstheme="minorHAnsi"/>
              </w:rPr>
              <w:t xml:space="preserve"> Personal </w:t>
            </w:r>
            <w:proofErr w:type="spellStart"/>
            <w:r w:rsidRPr="00596E5D">
              <w:rPr>
                <w:rFonts w:asciiTheme="minorHAnsi" w:hAnsiTheme="minorHAnsi" w:cstheme="minorHAnsi"/>
              </w:rPr>
              <w:t>mitgeteilt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wirksam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gehandhabt</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3.7.3</w:t>
            </w:r>
          </w:p>
        </w:tc>
        <w:tc>
          <w:tcPr>
            <w:tcW w:w="7369" w:type="dxa"/>
          </w:tcPr>
          <w:p w:rsidR="009F7FD0" w:rsidRPr="00596E5D" w:rsidRDefault="009F7FD0" w:rsidP="000731BB">
            <w:pPr>
              <w:spacing w:before="120" w:after="120"/>
              <w:rPr>
                <w:rFonts w:asciiTheme="minorHAnsi" w:hAnsiTheme="minorHAnsi" w:cstheme="minorHAnsi"/>
              </w:rPr>
            </w:pP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alle</w:t>
            </w:r>
            <w:proofErr w:type="spellEnd"/>
            <w:r w:rsidRPr="00596E5D">
              <w:rPr>
                <w:rFonts w:asciiTheme="minorHAnsi" w:hAnsiTheme="minorHAnsi" w:cstheme="minorHAnsi"/>
              </w:rPr>
              <w:t xml:space="preserve"> an </w:t>
            </w:r>
            <w:proofErr w:type="spellStart"/>
            <w:r w:rsidRPr="00596E5D">
              <w:rPr>
                <w:rFonts w:asciiTheme="minorHAnsi" w:hAnsiTheme="minorHAnsi" w:cstheme="minorHAnsi"/>
              </w:rPr>
              <w:t>einen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Subunternehmer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vergebenen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Arbeiten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eindeutige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Spezifikationen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vereinbart</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3.7.4 </w:t>
            </w:r>
          </w:p>
        </w:tc>
        <w:tc>
          <w:tcPr>
            <w:tcW w:w="7369" w:type="dxa"/>
          </w:tcPr>
          <w:p w:rsidR="009F7FD0" w:rsidRPr="00596E5D" w:rsidRDefault="009F7FD0" w:rsidP="000731BB">
            <w:pPr>
              <w:spacing w:before="120" w:after="120"/>
              <w:rPr>
                <w:rFonts w:asciiTheme="minorHAnsi" w:hAnsiTheme="minorHAnsi" w:cstheme="minorHAnsi"/>
              </w:rPr>
            </w:pP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Prozessschritte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bei</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Herstellung</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Verpackungen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Verpackungsmaterialien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ausgelagert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ist</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Standort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zuständig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endgültige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Freigabe</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Produkts</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lastRenderedPageBreak/>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3.8</w:t>
            </w:r>
          </w:p>
        </w:tc>
        <w:tc>
          <w:tcPr>
            <w:tcW w:w="7369" w:type="dxa"/>
            <w:shd w:val="clear" w:color="auto" w:fill="B6DDE8" w:themeFill="accent5" w:themeFillTint="66"/>
          </w:tcPr>
          <w:p w:rsidR="003D436E" w:rsidRPr="00596E5D" w:rsidRDefault="009F7FD0"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 xml:space="preserve">Management von </w:t>
            </w:r>
            <w:proofErr w:type="spellStart"/>
            <w:r w:rsidRPr="00596E5D">
              <w:rPr>
                <w:rFonts w:asciiTheme="minorHAnsi" w:hAnsiTheme="minorHAnsi" w:cs="Arial"/>
                <w:b/>
                <w:lang w:val="en-US"/>
              </w:rPr>
              <w:t>Dienstleistern</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Das </w:t>
            </w:r>
            <w:proofErr w:type="spellStart"/>
            <w:r w:rsidRPr="00596E5D">
              <w:rPr>
                <w:rFonts w:asciiTheme="minorHAnsi" w:hAnsiTheme="minorHAnsi" w:cs="Arial"/>
                <w:lang w:val="en-US"/>
              </w:rPr>
              <w:t>Unternehmen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kann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nachweisen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dass</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ausgelagerte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Dienstleistungen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geeignet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sind</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Risiken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für</w:t>
            </w:r>
            <w:proofErr w:type="spellEnd"/>
            <w:r w:rsidRPr="00596E5D">
              <w:rPr>
                <w:rFonts w:asciiTheme="minorHAnsi" w:hAnsiTheme="minorHAnsi" w:cs="Arial"/>
                <w:lang w:val="en-US"/>
              </w:rPr>
              <w:t xml:space="preserve"> die </w:t>
            </w:r>
            <w:proofErr w:type="spellStart"/>
            <w:r w:rsidRPr="00596E5D">
              <w:rPr>
                <w:rFonts w:asciiTheme="minorHAnsi" w:hAnsiTheme="minorHAnsi" w:cs="Arial"/>
                <w:lang w:val="en-US"/>
              </w:rPr>
              <w:t>Produktsicherheit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Qualität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oder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Gesetzmäßigkeit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beurteilt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wurden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damit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wirksame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Kontrollen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gewährleistet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werden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können</w:t>
            </w:r>
            <w:proofErr w:type="spellEnd"/>
            <w:r w:rsidRPr="00596E5D">
              <w:rPr>
                <w:rFonts w:asciiTheme="minorHAnsi" w:hAnsiTheme="minorHAnsi" w:cs="Arial"/>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3.8.1</w:t>
            </w:r>
          </w:p>
        </w:tc>
        <w:tc>
          <w:tcPr>
            <w:tcW w:w="7369" w:type="dxa"/>
          </w:tcPr>
          <w:p w:rsidR="009F7FD0" w:rsidRPr="00596E5D" w:rsidRDefault="009F7FD0" w:rsidP="000731BB">
            <w:pPr>
              <w:pStyle w:val="para"/>
              <w:spacing w:before="120" w:after="120"/>
              <w:rPr>
                <w:rFonts w:asciiTheme="minorHAnsi" w:hAnsiTheme="minorHAnsi"/>
              </w:rPr>
            </w:pPr>
            <w:r w:rsidRPr="00596E5D">
              <w:rPr>
                <w:rFonts w:asciiTheme="minorHAnsi" w:hAnsiTheme="minorHAnsi"/>
              </w:rPr>
              <w:t xml:space="preserve">Es </w:t>
            </w:r>
            <w:proofErr w:type="spellStart"/>
            <w:r w:rsidRPr="00596E5D">
              <w:rPr>
                <w:rFonts w:asciiTheme="minorHAnsi" w:hAnsiTheme="minorHAnsi"/>
              </w:rPr>
              <w:t>existiert</w:t>
            </w:r>
            <w:proofErr w:type="spellEnd"/>
            <w:r w:rsidRPr="00596E5D">
              <w:rPr>
                <w:rFonts w:asciiTheme="minorHAnsi" w:hAnsiTheme="minorHAnsi"/>
              </w:rPr>
              <w:t xml:space="preserve"> </w:t>
            </w:r>
            <w:proofErr w:type="spellStart"/>
            <w:r w:rsidRPr="00596E5D">
              <w:rPr>
                <w:rFonts w:asciiTheme="minorHAnsi" w:hAnsiTheme="minorHAnsi"/>
              </w:rPr>
              <w:t>ein</w:t>
            </w:r>
            <w:proofErr w:type="spellEnd"/>
            <w:r w:rsidRPr="00596E5D">
              <w:rPr>
                <w:rFonts w:asciiTheme="minorHAnsi" w:hAnsiTheme="minorHAnsi"/>
              </w:rPr>
              <w:t xml:space="preserve"> </w:t>
            </w:r>
            <w:proofErr w:type="spellStart"/>
            <w:r w:rsidRPr="00596E5D">
              <w:rPr>
                <w:rFonts w:asciiTheme="minorHAnsi" w:hAnsiTheme="minorHAnsi"/>
              </w:rPr>
              <w:t>dokumentiertes</w:t>
            </w:r>
            <w:proofErr w:type="spellEnd"/>
            <w:r w:rsidRPr="00596E5D">
              <w:rPr>
                <w:rFonts w:asciiTheme="minorHAnsi" w:hAnsiTheme="minorHAnsi"/>
              </w:rPr>
              <w:t xml:space="preserve"> </w:t>
            </w:r>
            <w:proofErr w:type="spellStart"/>
            <w:r w:rsidRPr="00596E5D">
              <w:rPr>
                <w:rFonts w:asciiTheme="minorHAnsi" w:hAnsiTheme="minorHAnsi"/>
              </w:rPr>
              <w:t>Verfahren</w:t>
            </w:r>
            <w:proofErr w:type="spellEnd"/>
            <w:r w:rsidRPr="00596E5D">
              <w:rPr>
                <w:rFonts w:asciiTheme="minorHAnsi" w:hAnsiTheme="minorHAnsi"/>
              </w:rPr>
              <w:t xml:space="preserve"> </w:t>
            </w:r>
            <w:proofErr w:type="spellStart"/>
            <w:r w:rsidRPr="00596E5D">
              <w:rPr>
                <w:rFonts w:asciiTheme="minorHAnsi" w:hAnsiTheme="minorHAnsi"/>
              </w:rPr>
              <w:t>zur</w:t>
            </w:r>
            <w:proofErr w:type="spellEnd"/>
            <w:r w:rsidRPr="00596E5D">
              <w:rPr>
                <w:rFonts w:asciiTheme="minorHAnsi" w:hAnsiTheme="minorHAnsi"/>
              </w:rPr>
              <w:t xml:space="preserve"> </w:t>
            </w:r>
            <w:proofErr w:type="spellStart"/>
            <w:r w:rsidRPr="00596E5D">
              <w:rPr>
                <w:rFonts w:asciiTheme="minorHAnsi" w:hAnsiTheme="minorHAnsi"/>
              </w:rPr>
              <w:t>Freigabe</w:t>
            </w:r>
            <w:proofErr w:type="spellEnd"/>
            <w:r w:rsidRPr="00596E5D">
              <w:rPr>
                <w:rFonts w:asciiTheme="minorHAnsi" w:hAnsiTheme="minorHAnsi"/>
              </w:rPr>
              <w:t xml:space="preserve"> und </w:t>
            </w:r>
            <w:proofErr w:type="spellStart"/>
            <w:r w:rsidRPr="00596E5D">
              <w:rPr>
                <w:rFonts w:asciiTheme="minorHAnsi" w:hAnsiTheme="minorHAnsi"/>
              </w:rPr>
              <w:t>Überwachung</w:t>
            </w:r>
            <w:proofErr w:type="spellEnd"/>
            <w:r w:rsidRPr="00596E5D">
              <w:rPr>
                <w:rFonts w:asciiTheme="minorHAnsi" w:hAnsiTheme="minorHAnsi"/>
              </w:rPr>
              <w:t xml:space="preserve"> von </w:t>
            </w:r>
            <w:proofErr w:type="spellStart"/>
            <w:r w:rsidRPr="00596E5D">
              <w:rPr>
                <w:rFonts w:asciiTheme="minorHAnsi" w:hAnsiTheme="minorHAnsi"/>
              </w:rPr>
              <w:t>Dienstleistern</w:t>
            </w:r>
            <w:proofErr w:type="spellEnd"/>
            <w:r w:rsidRPr="00596E5D">
              <w:rPr>
                <w:rFonts w:asciiTheme="minorHAnsi" w:hAnsiTheme="minorHAnsi"/>
              </w:rPr>
              <w:t xml:space="preserve">. Zu </w:t>
            </w:r>
            <w:proofErr w:type="spellStart"/>
            <w:r w:rsidRPr="00596E5D">
              <w:rPr>
                <w:rFonts w:asciiTheme="minorHAnsi" w:hAnsiTheme="minorHAnsi"/>
              </w:rPr>
              <w:t>diesen</w:t>
            </w:r>
            <w:proofErr w:type="spellEnd"/>
            <w:r w:rsidRPr="00596E5D">
              <w:rPr>
                <w:rFonts w:asciiTheme="minorHAnsi" w:hAnsiTheme="minorHAnsi"/>
              </w:rPr>
              <w:t xml:space="preserve"> </w:t>
            </w:r>
            <w:proofErr w:type="spellStart"/>
            <w:r w:rsidRPr="00596E5D">
              <w:rPr>
                <w:rFonts w:asciiTheme="minorHAnsi" w:hAnsiTheme="minorHAnsi"/>
              </w:rPr>
              <w:t>Dienstleistungen</w:t>
            </w:r>
            <w:proofErr w:type="spellEnd"/>
            <w:r w:rsidRPr="00596E5D">
              <w:rPr>
                <w:rFonts w:asciiTheme="minorHAnsi" w:hAnsiTheme="minorHAnsi"/>
              </w:rPr>
              <w:t xml:space="preserve"> </w:t>
            </w:r>
            <w:proofErr w:type="spellStart"/>
            <w:r w:rsidRPr="00596E5D">
              <w:rPr>
                <w:rFonts w:asciiTheme="minorHAnsi" w:hAnsiTheme="minorHAnsi"/>
              </w:rPr>
              <w:t>zählen</w:t>
            </w:r>
            <w:proofErr w:type="spellEnd"/>
            <w:r w:rsidRPr="00596E5D">
              <w:rPr>
                <w:rFonts w:asciiTheme="minorHAnsi" w:hAnsiTheme="minorHAnsi"/>
              </w:rPr>
              <w:t xml:space="preserve"> </w:t>
            </w:r>
            <w:proofErr w:type="spellStart"/>
            <w:r w:rsidRPr="00596E5D">
              <w:rPr>
                <w:rFonts w:asciiTheme="minorHAnsi" w:hAnsiTheme="minorHAnsi"/>
              </w:rPr>
              <w:t>unter</w:t>
            </w:r>
            <w:proofErr w:type="spellEnd"/>
            <w:r w:rsidRPr="00596E5D">
              <w:rPr>
                <w:rFonts w:asciiTheme="minorHAnsi" w:hAnsiTheme="minorHAnsi"/>
              </w:rPr>
              <w:t xml:space="preserve"> </w:t>
            </w:r>
            <w:proofErr w:type="spellStart"/>
            <w:r w:rsidRPr="00596E5D">
              <w:rPr>
                <w:rFonts w:asciiTheme="minorHAnsi" w:hAnsiTheme="minorHAnsi"/>
              </w:rPr>
              <w:t>anderem</w:t>
            </w:r>
            <w:proofErr w:type="spellEnd"/>
            <w:r w:rsidRPr="00596E5D">
              <w:rPr>
                <w:rFonts w:asciiTheme="minorHAnsi" w:hAnsiTheme="minorHAnsi"/>
              </w:rPr>
              <w:t>:</w:t>
            </w:r>
          </w:p>
          <w:p w:rsidR="009F7FD0" w:rsidRPr="00596E5D" w:rsidRDefault="009F7FD0" w:rsidP="000731BB">
            <w:pPr>
              <w:pStyle w:val="para"/>
              <w:numPr>
                <w:ilvl w:val="0"/>
                <w:numId w:val="17"/>
              </w:numPr>
              <w:spacing w:before="120" w:after="120"/>
              <w:rPr>
                <w:rFonts w:asciiTheme="minorHAnsi" w:hAnsiTheme="minorHAnsi"/>
              </w:rPr>
            </w:pPr>
            <w:proofErr w:type="spellStart"/>
            <w:r w:rsidRPr="00596E5D">
              <w:rPr>
                <w:rFonts w:asciiTheme="minorHAnsi" w:hAnsiTheme="minorHAnsi"/>
              </w:rPr>
              <w:t>Schädlingsbekämpfung</w:t>
            </w:r>
            <w:proofErr w:type="spellEnd"/>
          </w:p>
          <w:p w:rsidR="009F7FD0" w:rsidRPr="00596E5D" w:rsidRDefault="009F7FD0" w:rsidP="000731BB">
            <w:pPr>
              <w:pStyle w:val="para"/>
              <w:numPr>
                <w:ilvl w:val="0"/>
                <w:numId w:val="17"/>
              </w:numPr>
              <w:spacing w:before="120" w:after="120"/>
              <w:rPr>
                <w:rFonts w:asciiTheme="minorHAnsi" w:hAnsiTheme="minorHAnsi"/>
              </w:rPr>
            </w:pPr>
            <w:r w:rsidRPr="00596E5D">
              <w:rPr>
                <w:rFonts w:asciiTheme="minorHAnsi" w:hAnsiTheme="minorHAnsi"/>
              </w:rPr>
              <w:t xml:space="preserve">Transport und </w:t>
            </w:r>
            <w:proofErr w:type="spellStart"/>
            <w:r w:rsidRPr="00596E5D">
              <w:rPr>
                <w:rFonts w:asciiTheme="minorHAnsi" w:hAnsiTheme="minorHAnsi"/>
              </w:rPr>
              <w:t>Vertrieb</w:t>
            </w:r>
            <w:proofErr w:type="spellEnd"/>
          </w:p>
          <w:p w:rsidR="009F7FD0" w:rsidRPr="00596E5D" w:rsidRDefault="009F7FD0" w:rsidP="000731BB">
            <w:pPr>
              <w:pStyle w:val="para"/>
              <w:numPr>
                <w:ilvl w:val="0"/>
                <w:numId w:val="17"/>
              </w:numPr>
              <w:spacing w:before="120" w:after="120"/>
              <w:rPr>
                <w:rFonts w:asciiTheme="minorHAnsi" w:hAnsiTheme="minorHAnsi"/>
              </w:rPr>
            </w:pPr>
            <w:proofErr w:type="spellStart"/>
            <w:r w:rsidRPr="00596E5D">
              <w:rPr>
                <w:rFonts w:asciiTheme="minorHAnsi" w:hAnsiTheme="minorHAnsi"/>
              </w:rPr>
              <w:t>Lagerung</w:t>
            </w:r>
            <w:proofErr w:type="spellEnd"/>
            <w:r w:rsidRPr="00596E5D">
              <w:rPr>
                <w:rFonts w:asciiTheme="minorHAnsi" w:hAnsiTheme="minorHAnsi"/>
              </w:rPr>
              <w:t xml:space="preserve"> und </w:t>
            </w:r>
            <w:proofErr w:type="spellStart"/>
            <w:r w:rsidRPr="00596E5D">
              <w:rPr>
                <w:rFonts w:asciiTheme="minorHAnsi" w:hAnsiTheme="minorHAnsi"/>
              </w:rPr>
              <w:t>Versand</w:t>
            </w:r>
            <w:proofErr w:type="spellEnd"/>
          </w:p>
          <w:p w:rsidR="009F7FD0" w:rsidRPr="00596E5D" w:rsidRDefault="009F7FD0" w:rsidP="000731BB">
            <w:pPr>
              <w:pStyle w:val="para"/>
              <w:numPr>
                <w:ilvl w:val="0"/>
                <w:numId w:val="17"/>
              </w:numPr>
              <w:spacing w:before="120" w:after="120"/>
              <w:rPr>
                <w:rFonts w:asciiTheme="minorHAnsi" w:hAnsiTheme="minorHAnsi"/>
              </w:rPr>
            </w:pPr>
            <w:proofErr w:type="spellStart"/>
            <w:r w:rsidRPr="00596E5D">
              <w:rPr>
                <w:rFonts w:asciiTheme="minorHAnsi" w:hAnsiTheme="minorHAnsi"/>
              </w:rPr>
              <w:t>Kalibrierungsdienstleistungen</w:t>
            </w:r>
            <w:proofErr w:type="spellEnd"/>
          </w:p>
          <w:p w:rsidR="009F7FD0" w:rsidRPr="00596E5D" w:rsidRDefault="009F7FD0" w:rsidP="000731BB">
            <w:pPr>
              <w:pStyle w:val="para"/>
              <w:numPr>
                <w:ilvl w:val="0"/>
                <w:numId w:val="17"/>
              </w:numPr>
              <w:spacing w:before="120" w:after="120"/>
              <w:rPr>
                <w:rFonts w:asciiTheme="minorHAnsi" w:hAnsiTheme="minorHAnsi"/>
              </w:rPr>
            </w:pPr>
            <w:proofErr w:type="spellStart"/>
            <w:r w:rsidRPr="00596E5D">
              <w:rPr>
                <w:rFonts w:asciiTheme="minorHAnsi" w:hAnsiTheme="minorHAnsi"/>
              </w:rPr>
              <w:t>Abfallentsorgung</w:t>
            </w:r>
            <w:proofErr w:type="spellEnd"/>
            <w:r w:rsidRPr="00596E5D">
              <w:rPr>
                <w:rFonts w:asciiTheme="minorHAnsi" w:hAnsiTheme="minorHAnsi"/>
              </w:rPr>
              <w:t>.</w:t>
            </w:r>
          </w:p>
          <w:p w:rsidR="003D436E" w:rsidRPr="00596E5D" w:rsidRDefault="009F7FD0" w:rsidP="000731BB">
            <w:pPr>
              <w:pStyle w:val="para"/>
              <w:spacing w:before="120" w:after="120"/>
              <w:rPr>
                <w:rFonts w:asciiTheme="minorHAnsi" w:hAnsiTheme="minorHAnsi"/>
              </w:rPr>
            </w:pPr>
            <w:proofErr w:type="spellStart"/>
            <w:r w:rsidRPr="00596E5D">
              <w:rPr>
                <w:rFonts w:asciiTheme="minorHAnsi" w:hAnsiTheme="minorHAnsi"/>
              </w:rPr>
              <w:t>Versorgungsbetriebe</w:t>
            </w:r>
            <w:proofErr w:type="spellEnd"/>
            <w:r w:rsidRPr="00596E5D">
              <w:rPr>
                <w:rFonts w:asciiTheme="minorHAnsi" w:hAnsiTheme="minorHAnsi"/>
              </w:rPr>
              <w:t xml:space="preserve"> </w:t>
            </w:r>
            <w:proofErr w:type="spellStart"/>
            <w:r w:rsidRPr="00596E5D">
              <w:rPr>
                <w:rFonts w:asciiTheme="minorHAnsi" w:hAnsiTheme="minorHAnsi"/>
              </w:rPr>
              <w:t>für</w:t>
            </w:r>
            <w:proofErr w:type="spellEnd"/>
            <w:r w:rsidRPr="00596E5D">
              <w:rPr>
                <w:rFonts w:asciiTheme="minorHAnsi" w:hAnsiTheme="minorHAnsi"/>
              </w:rPr>
              <w:t xml:space="preserve"> Wasser, Strom </w:t>
            </w:r>
            <w:proofErr w:type="spellStart"/>
            <w:r w:rsidRPr="00596E5D">
              <w:rPr>
                <w:rFonts w:asciiTheme="minorHAnsi" w:hAnsiTheme="minorHAnsi"/>
              </w:rPr>
              <w:t>oder</w:t>
            </w:r>
            <w:proofErr w:type="spellEnd"/>
            <w:r w:rsidRPr="00596E5D">
              <w:rPr>
                <w:rFonts w:asciiTheme="minorHAnsi" w:hAnsiTheme="minorHAnsi"/>
              </w:rPr>
              <w:t xml:space="preserve"> Gas </w:t>
            </w:r>
            <w:proofErr w:type="spellStart"/>
            <w:r w:rsidRPr="00596E5D">
              <w:rPr>
                <w:rFonts w:asciiTheme="minorHAnsi" w:hAnsiTheme="minorHAnsi"/>
              </w:rPr>
              <w:t>können</w:t>
            </w:r>
            <w:proofErr w:type="spellEnd"/>
            <w:r w:rsidRPr="00596E5D">
              <w:rPr>
                <w:rFonts w:asciiTheme="minorHAnsi" w:hAnsiTheme="minorHAnsi"/>
              </w:rPr>
              <w:t xml:space="preserve"> </w:t>
            </w:r>
            <w:proofErr w:type="spellStart"/>
            <w:r w:rsidRPr="00596E5D">
              <w:rPr>
                <w:rFonts w:asciiTheme="minorHAnsi" w:hAnsiTheme="minorHAnsi"/>
              </w:rPr>
              <w:t>hiervon</w:t>
            </w:r>
            <w:proofErr w:type="spellEnd"/>
            <w:r w:rsidRPr="00596E5D">
              <w:rPr>
                <w:rFonts w:asciiTheme="minorHAnsi" w:hAnsiTheme="minorHAnsi"/>
              </w:rPr>
              <w:t xml:space="preserve"> </w:t>
            </w:r>
            <w:proofErr w:type="spellStart"/>
            <w:r w:rsidRPr="00596E5D">
              <w:rPr>
                <w:rFonts w:asciiTheme="minorHAnsi" w:hAnsiTheme="minorHAnsi"/>
              </w:rPr>
              <w:t>risikobasiert</w:t>
            </w:r>
            <w:proofErr w:type="spellEnd"/>
            <w:r w:rsidRPr="00596E5D">
              <w:rPr>
                <w:rFonts w:asciiTheme="minorHAnsi" w:hAnsiTheme="minorHAnsi"/>
              </w:rPr>
              <w:t xml:space="preserve"> </w:t>
            </w:r>
            <w:proofErr w:type="spellStart"/>
            <w:r w:rsidRPr="00596E5D">
              <w:rPr>
                <w:rFonts w:asciiTheme="minorHAnsi" w:hAnsiTheme="minorHAnsi"/>
              </w:rPr>
              <w:t>ausgeschlossen</w:t>
            </w:r>
            <w:proofErr w:type="spellEnd"/>
            <w:r w:rsidRPr="00596E5D">
              <w:rPr>
                <w:rFonts w:asciiTheme="minorHAnsi" w:hAnsiTheme="minorHAnsi"/>
              </w:rPr>
              <w:t xml:space="preserve"> </w:t>
            </w:r>
            <w:proofErr w:type="spellStart"/>
            <w:r w:rsidRPr="00596E5D">
              <w:rPr>
                <w:rFonts w:asciiTheme="minorHAnsi" w:hAnsiTheme="minorHAnsi"/>
              </w:rPr>
              <w:t>werden</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3.8.2</w:t>
            </w:r>
          </w:p>
        </w:tc>
        <w:tc>
          <w:tcPr>
            <w:tcW w:w="7369" w:type="dxa"/>
          </w:tcPr>
          <w:p w:rsidR="003D436E" w:rsidRPr="00596E5D" w:rsidRDefault="009F7FD0" w:rsidP="000731BB">
            <w:pPr>
              <w:pStyle w:val="para"/>
              <w:spacing w:before="120" w:after="120"/>
              <w:rPr>
                <w:rFonts w:asciiTheme="minorHAnsi" w:hAnsiTheme="minorHAnsi"/>
              </w:rPr>
            </w:pPr>
            <w:proofErr w:type="spellStart"/>
            <w:r w:rsidRPr="00596E5D">
              <w:rPr>
                <w:rFonts w:asciiTheme="minorHAnsi" w:hAnsiTheme="minorHAnsi"/>
              </w:rPr>
              <w:t>Mit</w:t>
            </w:r>
            <w:proofErr w:type="spellEnd"/>
            <w:r w:rsidRPr="00596E5D">
              <w:rPr>
                <w:rFonts w:asciiTheme="minorHAnsi" w:hAnsiTheme="minorHAnsi"/>
              </w:rPr>
              <w:t xml:space="preserve"> </w:t>
            </w:r>
            <w:proofErr w:type="spellStart"/>
            <w:r w:rsidRPr="00596E5D">
              <w:rPr>
                <w:rFonts w:asciiTheme="minorHAnsi" w:hAnsiTheme="minorHAnsi"/>
              </w:rPr>
              <w:t>Dienstleistern</w:t>
            </w:r>
            <w:proofErr w:type="spellEnd"/>
            <w:r w:rsidRPr="00596E5D">
              <w:rPr>
                <w:rFonts w:asciiTheme="minorHAnsi" w:hAnsiTheme="minorHAnsi"/>
              </w:rPr>
              <w:t xml:space="preserve"> </w:t>
            </w:r>
            <w:proofErr w:type="spellStart"/>
            <w:r w:rsidRPr="00596E5D">
              <w:rPr>
                <w:rFonts w:asciiTheme="minorHAnsi" w:hAnsiTheme="minorHAnsi"/>
              </w:rPr>
              <w:t>bestehen</w:t>
            </w:r>
            <w:proofErr w:type="spellEnd"/>
            <w:r w:rsidRPr="00596E5D">
              <w:rPr>
                <w:rFonts w:asciiTheme="minorHAnsi" w:hAnsiTheme="minorHAnsi"/>
              </w:rPr>
              <w:t xml:space="preserve"> </w:t>
            </w:r>
            <w:proofErr w:type="spellStart"/>
            <w:r w:rsidRPr="00596E5D">
              <w:rPr>
                <w:rFonts w:asciiTheme="minorHAnsi" w:hAnsiTheme="minorHAnsi"/>
              </w:rPr>
              <w:t>dokumentierte</w:t>
            </w:r>
            <w:proofErr w:type="spellEnd"/>
            <w:r w:rsidRPr="00596E5D">
              <w:rPr>
                <w:rFonts w:asciiTheme="minorHAnsi" w:hAnsiTheme="minorHAnsi"/>
              </w:rPr>
              <w:t xml:space="preserve"> </w:t>
            </w:r>
            <w:proofErr w:type="spellStart"/>
            <w:r w:rsidRPr="00596E5D">
              <w:rPr>
                <w:rFonts w:asciiTheme="minorHAnsi" w:hAnsiTheme="minorHAnsi"/>
              </w:rPr>
              <w:t>Vereinbarungen</w:t>
            </w:r>
            <w:proofErr w:type="spellEnd"/>
            <w:r w:rsidRPr="00596E5D">
              <w:rPr>
                <w:rFonts w:asciiTheme="minorHAnsi" w:hAnsiTheme="minorHAnsi"/>
              </w:rPr>
              <w:t xml:space="preserve">, in </w:t>
            </w:r>
            <w:proofErr w:type="spellStart"/>
            <w:r w:rsidRPr="00596E5D">
              <w:rPr>
                <w:rFonts w:asciiTheme="minorHAnsi" w:hAnsiTheme="minorHAnsi"/>
              </w:rPr>
              <w:t>denen</w:t>
            </w:r>
            <w:proofErr w:type="spellEnd"/>
            <w:r w:rsidRPr="00596E5D">
              <w:rPr>
                <w:rFonts w:asciiTheme="minorHAnsi" w:hAnsiTheme="minorHAnsi"/>
              </w:rPr>
              <w:t xml:space="preserve"> die </w:t>
            </w:r>
            <w:proofErr w:type="spellStart"/>
            <w:r w:rsidRPr="00596E5D">
              <w:rPr>
                <w:rFonts w:asciiTheme="minorHAnsi" w:hAnsiTheme="minorHAnsi"/>
              </w:rPr>
              <w:t>Dienstleistungsanforderungen</w:t>
            </w:r>
            <w:proofErr w:type="spellEnd"/>
            <w:r w:rsidRPr="00596E5D">
              <w:rPr>
                <w:rFonts w:asciiTheme="minorHAnsi" w:hAnsiTheme="minorHAnsi"/>
              </w:rPr>
              <w:t xml:space="preserve"> </w:t>
            </w:r>
            <w:proofErr w:type="spellStart"/>
            <w:r w:rsidRPr="00596E5D">
              <w:rPr>
                <w:rFonts w:asciiTheme="minorHAnsi" w:hAnsiTheme="minorHAnsi"/>
              </w:rPr>
              <w:t>klar</w:t>
            </w:r>
            <w:proofErr w:type="spellEnd"/>
            <w:r w:rsidRPr="00596E5D">
              <w:rPr>
                <w:rFonts w:asciiTheme="minorHAnsi" w:hAnsiTheme="minorHAnsi"/>
              </w:rPr>
              <w:t xml:space="preserve"> </w:t>
            </w:r>
            <w:proofErr w:type="spellStart"/>
            <w:r w:rsidRPr="00596E5D">
              <w:rPr>
                <w:rFonts w:asciiTheme="minorHAnsi" w:hAnsiTheme="minorHAnsi"/>
              </w:rPr>
              <w:t>festgelegt</w:t>
            </w:r>
            <w:proofErr w:type="spellEnd"/>
            <w:r w:rsidRPr="00596E5D">
              <w:rPr>
                <w:rFonts w:asciiTheme="minorHAnsi" w:hAnsiTheme="minorHAnsi"/>
              </w:rPr>
              <w:t xml:space="preserve"> </w:t>
            </w:r>
            <w:proofErr w:type="spellStart"/>
            <w:r w:rsidRPr="00596E5D">
              <w:rPr>
                <w:rFonts w:asciiTheme="minorHAnsi" w:hAnsiTheme="minorHAnsi"/>
              </w:rPr>
              <w:t>sind</w:t>
            </w:r>
            <w:proofErr w:type="spellEnd"/>
            <w:r w:rsidRPr="00596E5D">
              <w:rPr>
                <w:rFonts w:asciiTheme="minorHAnsi" w:hAnsiTheme="minorHAnsi"/>
              </w:rPr>
              <w:t xml:space="preserve">, und die </w:t>
            </w:r>
            <w:proofErr w:type="spellStart"/>
            <w:r w:rsidRPr="00596E5D">
              <w:rPr>
                <w:rFonts w:asciiTheme="minorHAnsi" w:hAnsiTheme="minorHAnsi"/>
              </w:rPr>
              <w:t>sicherstellen</w:t>
            </w:r>
            <w:proofErr w:type="spellEnd"/>
            <w:r w:rsidRPr="00596E5D">
              <w:rPr>
                <w:rFonts w:asciiTheme="minorHAnsi" w:hAnsiTheme="minorHAnsi"/>
              </w:rPr>
              <w:t xml:space="preserve">, </w:t>
            </w:r>
            <w:proofErr w:type="spellStart"/>
            <w:r w:rsidRPr="00596E5D">
              <w:rPr>
                <w:rFonts w:asciiTheme="minorHAnsi" w:hAnsiTheme="minorHAnsi"/>
              </w:rPr>
              <w:t>dass</w:t>
            </w:r>
            <w:proofErr w:type="spellEnd"/>
            <w:r w:rsidRPr="00596E5D">
              <w:rPr>
                <w:rFonts w:asciiTheme="minorHAnsi" w:hAnsiTheme="minorHAnsi"/>
              </w:rPr>
              <w:t xml:space="preserve"> die </w:t>
            </w:r>
            <w:proofErr w:type="spellStart"/>
            <w:r w:rsidRPr="00596E5D">
              <w:rPr>
                <w:rFonts w:asciiTheme="minorHAnsi" w:hAnsiTheme="minorHAnsi"/>
              </w:rPr>
              <w:t>mit</w:t>
            </w:r>
            <w:proofErr w:type="spellEnd"/>
            <w:r w:rsidRPr="00596E5D">
              <w:rPr>
                <w:rFonts w:asciiTheme="minorHAnsi" w:hAnsiTheme="minorHAnsi"/>
              </w:rPr>
              <w:t xml:space="preserve"> der </w:t>
            </w:r>
            <w:proofErr w:type="spellStart"/>
            <w:r w:rsidRPr="00596E5D">
              <w:rPr>
                <w:rFonts w:asciiTheme="minorHAnsi" w:hAnsiTheme="minorHAnsi"/>
              </w:rPr>
              <w:t>Dienstleistung</w:t>
            </w:r>
            <w:proofErr w:type="spellEnd"/>
            <w:r w:rsidRPr="00596E5D">
              <w:rPr>
                <w:rFonts w:asciiTheme="minorHAnsi" w:hAnsiTheme="minorHAnsi"/>
              </w:rPr>
              <w:t xml:space="preserve"> </w:t>
            </w:r>
            <w:proofErr w:type="spellStart"/>
            <w:r w:rsidRPr="00596E5D">
              <w:rPr>
                <w:rFonts w:asciiTheme="minorHAnsi" w:hAnsiTheme="minorHAnsi"/>
              </w:rPr>
              <w:t>zusammenhängenden</w:t>
            </w:r>
            <w:proofErr w:type="spellEnd"/>
            <w:r w:rsidRPr="00596E5D">
              <w:rPr>
                <w:rFonts w:asciiTheme="minorHAnsi" w:hAnsiTheme="minorHAnsi"/>
              </w:rPr>
              <w:t xml:space="preserve"> </w:t>
            </w:r>
            <w:proofErr w:type="spellStart"/>
            <w:r w:rsidRPr="00596E5D">
              <w:rPr>
                <w:rFonts w:asciiTheme="minorHAnsi" w:hAnsiTheme="minorHAnsi"/>
              </w:rPr>
              <w:t>möglichen</w:t>
            </w:r>
            <w:proofErr w:type="spellEnd"/>
            <w:r w:rsidRPr="00596E5D">
              <w:rPr>
                <w:rFonts w:asciiTheme="minorHAnsi" w:hAnsiTheme="minorHAnsi"/>
              </w:rPr>
              <w:t xml:space="preserve"> </w:t>
            </w:r>
            <w:proofErr w:type="spellStart"/>
            <w:r w:rsidRPr="00596E5D">
              <w:rPr>
                <w:rFonts w:asciiTheme="minorHAnsi" w:hAnsiTheme="minorHAnsi"/>
              </w:rPr>
              <w:t>Risiken</w:t>
            </w:r>
            <w:proofErr w:type="spellEnd"/>
            <w:r w:rsidRPr="00596E5D">
              <w:rPr>
                <w:rFonts w:asciiTheme="minorHAnsi" w:hAnsiTheme="minorHAnsi"/>
              </w:rPr>
              <w:t xml:space="preserve"> </w:t>
            </w:r>
            <w:proofErr w:type="spellStart"/>
            <w:r w:rsidRPr="00596E5D">
              <w:rPr>
                <w:rFonts w:asciiTheme="minorHAnsi" w:hAnsiTheme="minorHAnsi"/>
              </w:rPr>
              <w:t>minimiert</w:t>
            </w:r>
            <w:proofErr w:type="spellEnd"/>
            <w:r w:rsidRPr="00596E5D">
              <w:rPr>
                <w:rFonts w:asciiTheme="minorHAnsi" w:hAnsiTheme="minorHAnsi"/>
              </w:rPr>
              <w:t xml:space="preserve"> </w:t>
            </w:r>
            <w:proofErr w:type="spellStart"/>
            <w:r w:rsidRPr="00596E5D">
              <w:rPr>
                <w:rFonts w:asciiTheme="minorHAnsi" w:hAnsiTheme="minorHAnsi"/>
              </w:rPr>
              <w:t>werden</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3.9</w:t>
            </w:r>
          </w:p>
        </w:tc>
        <w:tc>
          <w:tcPr>
            <w:tcW w:w="7369" w:type="dxa"/>
            <w:shd w:val="clear" w:color="auto" w:fill="B6DDE8" w:themeFill="accent5" w:themeFillTint="66"/>
          </w:tcPr>
          <w:p w:rsidR="003D436E" w:rsidRPr="00596E5D" w:rsidRDefault="009F7FD0"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Rückverfolgbarkeit</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9F7FD0" w:rsidRPr="00596E5D" w:rsidRDefault="009F7FD0" w:rsidP="000731BB">
            <w:pPr>
              <w:spacing w:before="120" w:after="120"/>
              <w:rPr>
                <w:rFonts w:asciiTheme="minorHAnsi" w:hAnsiTheme="minorHAnsi" w:cstheme="minorHAnsi"/>
              </w:rPr>
            </w:pPr>
            <w:r w:rsidRPr="00596E5D">
              <w:rPr>
                <w:rFonts w:asciiTheme="minorHAnsi" w:hAnsiTheme="minorHAnsi" w:cstheme="minorHAnsi"/>
              </w:rPr>
              <w:t xml:space="preserve">Das </w:t>
            </w:r>
            <w:proofErr w:type="spellStart"/>
            <w:r w:rsidRPr="00596E5D">
              <w:rPr>
                <w:rFonts w:asciiTheme="minorHAnsi" w:hAnsiTheme="minorHAnsi" w:cstheme="minorHAnsi"/>
              </w:rPr>
              <w:t>Unternehmen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verfügt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über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w:t>
            </w:r>
            <w:proofErr w:type="spellEnd"/>
            <w:r w:rsidRPr="00596E5D">
              <w:rPr>
                <w:rFonts w:asciiTheme="minorHAnsi" w:hAnsiTheme="minorHAnsi" w:cstheme="minorHAnsi"/>
              </w:rPr>
              <w:t xml:space="preserve"> System, </w:t>
            </w:r>
            <w:proofErr w:type="spellStart"/>
            <w:r w:rsidRPr="00596E5D">
              <w:rPr>
                <w:rFonts w:asciiTheme="minorHAnsi" w:hAnsiTheme="minorHAnsi" w:cstheme="minorHAnsi"/>
              </w:rPr>
              <w:t>mit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dessen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Hilfe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jegliche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Rohmaterialien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Lieferanten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über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alle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Verarbeitungsschritte</w:t>
            </w:r>
            <w:proofErr w:type="spellEnd"/>
            <w:r w:rsidRPr="00596E5D">
              <w:rPr>
                <w:rFonts w:asciiTheme="minorHAnsi" w:hAnsiTheme="minorHAnsi" w:cstheme="minorHAnsi"/>
              </w:rPr>
              <w:t xml:space="preserve"> bis </w:t>
            </w:r>
            <w:proofErr w:type="spellStart"/>
            <w:r w:rsidRPr="00596E5D">
              <w:rPr>
                <w:rFonts w:asciiTheme="minorHAnsi" w:hAnsiTheme="minorHAnsi" w:cstheme="minorHAnsi"/>
              </w:rPr>
              <w:t>hin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Vertrieb</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fertigen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Produkts</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umgekehrt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lokalisiert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zurückverfolgt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können</w:t>
            </w:r>
            <w:proofErr w:type="spellEnd"/>
            <w:r w:rsidRPr="00596E5D">
              <w:rPr>
                <w:rFonts w:asciiTheme="minorHAnsi" w:hAnsiTheme="minorHAnsi" w:cstheme="minorHAnsi"/>
              </w:rPr>
              <w:t xml:space="preserve">. Bei </w:t>
            </w:r>
            <w:proofErr w:type="spellStart"/>
            <w:r w:rsidRPr="00596E5D">
              <w:rPr>
                <w:rFonts w:asciiTheme="minorHAnsi" w:hAnsiTheme="minorHAnsi" w:cstheme="minorHAnsi"/>
              </w:rPr>
              <w:t>kontinuierlichen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Prozessen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Rohmaterialien</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Speichersilos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bestmöglich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realisierbare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Rückverfolgbarkeit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erreicht</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3.9.1</w:t>
            </w:r>
          </w:p>
        </w:tc>
        <w:tc>
          <w:tcPr>
            <w:tcW w:w="7369" w:type="dxa"/>
          </w:tcPr>
          <w:p w:rsidR="009F7FD0" w:rsidRPr="00596E5D" w:rsidRDefault="009F7FD0" w:rsidP="000731BB">
            <w:pPr>
              <w:spacing w:before="120" w:after="120"/>
              <w:rPr>
                <w:rFonts w:asciiTheme="minorHAnsi" w:hAnsiTheme="minorHAnsi" w:cstheme="minorHAnsi"/>
              </w:rPr>
            </w:pPr>
            <w:r w:rsidRPr="00596E5D">
              <w:rPr>
                <w:rFonts w:asciiTheme="minorHAnsi" w:hAnsiTheme="minorHAnsi" w:cstheme="minorHAnsi"/>
              </w:rPr>
              <w:t xml:space="preserve">Die </w:t>
            </w:r>
            <w:proofErr w:type="spellStart"/>
            <w:r w:rsidRPr="00596E5D">
              <w:rPr>
                <w:rFonts w:asciiTheme="minorHAnsi" w:hAnsiTheme="minorHAnsi" w:cstheme="minorHAnsi"/>
              </w:rPr>
              <w:t>Kennzeichnung</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Rohmaterialien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Zwischen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Endprodukten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nichtkonformen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isolierten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Gütern</w:t>
            </w:r>
            <w:proofErr w:type="spellEnd"/>
            <w:r w:rsidRPr="00596E5D">
              <w:rPr>
                <w:rFonts w:asciiTheme="minorHAnsi" w:hAnsiTheme="minorHAnsi" w:cstheme="minorHAnsi"/>
              </w:rPr>
              <w:t xml:space="preserve"> muss die </w:t>
            </w:r>
            <w:proofErr w:type="spellStart"/>
            <w:r w:rsidRPr="00596E5D">
              <w:rPr>
                <w:rFonts w:asciiTheme="minorHAnsi" w:hAnsiTheme="minorHAnsi" w:cstheme="minorHAnsi"/>
              </w:rPr>
              <w:t>Rückverfolgbarkeit</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geeigneter</w:t>
            </w:r>
            <w:proofErr w:type="spellEnd"/>
            <w:r w:rsidRPr="00596E5D">
              <w:rPr>
                <w:rFonts w:asciiTheme="minorHAnsi" w:hAnsiTheme="minorHAnsi" w:cstheme="minorHAnsi"/>
              </w:rPr>
              <w:t xml:space="preserve"> Weise </w:t>
            </w:r>
            <w:proofErr w:type="spellStart"/>
            <w:r w:rsidRPr="00596E5D">
              <w:rPr>
                <w:rFonts w:asciiTheme="minorHAnsi" w:hAnsiTheme="minorHAnsi" w:cstheme="minorHAnsi"/>
              </w:rPr>
              <w:t>gewährleisten</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3.9.2</w:t>
            </w:r>
          </w:p>
        </w:tc>
        <w:tc>
          <w:tcPr>
            <w:tcW w:w="7369" w:type="dxa"/>
          </w:tcPr>
          <w:p w:rsidR="009F7FD0" w:rsidRPr="00596E5D" w:rsidRDefault="009F7FD0" w:rsidP="000731BB">
            <w:pPr>
              <w:spacing w:before="120" w:after="120"/>
              <w:rPr>
                <w:rFonts w:asciiTheme="minorHAnsi" w:hAnsiTheme="minorHAnsi" w:cstheme="minorHAnsi"/>
              </w:rPr>
            </w:pPr>
            <w:r w:rsidRPr="00596E5D">
              <w:rPr>
                <w:rFonts w:asciiTheme="minorHAnsi" w:hAnsiTheme="minorHAnsi" w:cstheme="minorHAnsi"/>
              </w:rPr>
              <w:t xml:space="preserve">Es </w:t>
            </w:r>
            <w:proofErr w:type="spellStart"/>
            <w:r w:rsidRPr="00596E5D">
              <w:rPr>
                <w:rFonts w:asciiTheme="minorHAnsi" w:hAnsiTheme="minorHAnsi" w:cstheme="minorHAnsi"/>
              </w:rPr>
              <w:t>besteht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geeignetes</w:t>
            </w:r>
            <w:proofErr w:type="spellEnd"/>
            <w:r w:rsidRPr="00596E5D">
              <w:rPr>
                <w:rFonts w:asciiTheme="minorHAnsi" w:hAnsiTheme="minorHAnsi" w:cstheme="minorHAnsi"/>
              </w:rPr>
              <w:t xml:space="preserve"> System, das </w:t>
            </w:r>
            <w:proofErr w:type="spellStart"/>
            <w:r w:rsidRPr="00596E5D">
              <w:rPr>
                <w:rFonts w:asciiTheme="minorHAnsi" w:hAnsiTheme="minorHAnsi" w:cstheme="minorHAnsi"/>
              </w:rPr>
              <w:t>gewährleistet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dass</w:t>
            </w:r>
            <w:proofErr w:type="spellEnd"/>
            <w:r w:rsidRPr="00596E5D">
              <w:rPr>
                <w:rFonts w:asciiTheme="minorHAnsi" w:hAnsiTheme="minorHAnsi" w:cstheme="minorHAnsi"/>
              </w:rPr>
              <w:t xml:space="preserve"> der Kunde </w:t>
            </w:r>
            <w:proofErr w:type="spellStart"/>
            <w:r w:rsidRPr="00596E5D">
              <w:rPr>
                <w:rFonts w:asciiTheme="minorHAnsi" w:hAnsiTheme="minorHAnsi" w:cstheme="minorHAnsi"/>
              </w:rPr>
              <w:t>ein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lastRenderedPageBreak/>
              <w:t>eine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Postennummer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das </w:t>
            </w:r>
            <w:proofErr w:type="spellStart"/>
            <w:r w:rsidRPr="00596E5D">
              <w:rPr>
                <w:rFonts w:asciiTheme="minorHAnsi" w:hAnsiTheme="minorHAnsi" w:cstheme="minorHAnsi"/>
              </w:rPr>
              <w:t>Produkt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Zweck</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Rückverfolgung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identifizieren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kann</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3.9.3</w:t>
            </w:r>
          </w:p>
        </w:tc>
        <w:tc>
          <w:tcPr>
            <w:tcW w:w="7369" w:type="dxa"/>
          </w:tcPr>
          <w:p w:rsidR="009F7FD0" w:rsidRPr="00596E5D" w:rsidRDefault="009F7FD0" w:rsidP="000731BB">
            <w:pPr>
              <w:spacing w:before="120" w:after="120"/>
              <w:rPr>
                <w:rFonts w:asciiTheme="minorHAnsi" w:hAnsiTheme="minorHAnsi" w:cstheme="minorHAnsi"/>
              </w:rPr>
            </w:pPr>
            <w:r w:rsidRPr="00596E5D">
              <w:rPr>
                <w:rFonts w:asciiTheme="minorHAnsi" w:hAnsiTheme="minorHAnsi" w:cstheme="minorHAnsi"/>
              </w:rPr>
              <w:t xml:space="preserve">Das System </w:t>
            </w: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getestet</w:t>
            </w:r>
            <w:proofErr w:type="spellEnd"/>
            <w:r w:rsidRPr="00596E5D">
              <w:rPr>
                <w:rFonts w:asciiTheme="minorHAnsi" w:hAnsiTheme="minorHAnsi" w:cstheme="minorHAnsi"/>
              </w:rPr>
              <w:t xml:space="preserve">, um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gewährleisten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dass</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Rückverfolgbarkeit</w:t>
            </w:r>
            <w:proofErr w:type="spellEnd"/>
            <w:r w:rsidRPr="00596E5D">
              <w:rPr>
                <w:rFonts w:asciiTheme="minorHAnsi" w:hAnsiTheme="minorHAnsi" w:cstheme="minorHAnsi"/>
              </w:rPr>
              <w:t xml:space="preserve"> von den </w:t>
            </w:r>
            <w:proofErr w:type="spellStart"/>
            <w:r w:rsidRPr="00596E5D">
              <w:rPr>
                <w:rFonts w:asciiTheme="minorHAnsi" w:hAnsiTheme="minorHAnsi" w:cstheme="minorHAnsi"/>
              </w:rPr>
              <w:t>Rohmaterialien</w:t>
            </w:r>
            <w:proofErr w:type="spellEnd"/>
            <w:r w:rsidRPr="00596E5D">
              <w:rPr>
                <w:rFonts w:asciiTheme="minorHAnsi" w:hAnsiTheme="minorHAnsi" w:cstheme="minorHAnsi"/>
              </w:rPr>
              <w:t xml:space="preserve"> bis </w:t>
            </w:r>
            <w:proofErr w:type="spellStart"/>
            <w:r w:rsidRPr="00596E5D">
              <w:rPr>
                <w:rFonts w:asciiTheme="minorHAnsi" w:hAnsiTheme="minorHAnsi" w:cstheme="minorHAnsi"/>
              </w:rPr>
              <w:t>zum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fertigen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Erzeugnis</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umgekehrt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ermittelt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kann</w:t>
            </w:r>
            <w:proofErr w:type="spellEnd"/>
            <w:r w:rsidRPr="00596E5D">
              <w:rPr>
                <w:rFonts w:asciiTheme="minorHAnsi" w:hAnsiTheme="minorHAnsi" w:cstheme="minorHAnsi"/>
              </w:rPr>
              <w:t xml:space="preserve">. Dieser Test </w:t>
            </w: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mindestens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einmal</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jährlich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durchgeführt</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3.9.4</w:t>
            </w:r>
          </w:p>
        </w:tc>
        <w:tc>
          <w:tcPr>
            <w:tcW w:w="7369" w:type="dxa"/>
          </w:tcPr>
          <w:p w:rsidR="009F7FD0" w:rsidRPr="00596E5D" w:rsidRDefault="009F7FD0" w:rsidP="000731BB">
            <w:pPr>
              <w:spacing w:before="120" w:after="120"/>
              <w:rPr>
                <w:rFonts w:asciiTheme="minorHAnsi" w:hAnsiTheme="minorHAnsi" w:cstheme="minorHAnsi"/>
              </w:rPr>
            </w:pP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Nacharbeit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ganz</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teilweise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durchgeführt</w:t>
            </w:r>
            <w:proofErr w:type="spellEnd"/>
            <w:r w:rsidRPr="00596E5D">
              <w:rPr>
                <w:rFonts w:asciiTheme="minorHAnsi" w:hAnsiTheme="minorHAnsi" w:cstheme="minorHAnsi"/>
              </w:rPr>
              <w:t xml:space="preserve">, muss die </w:t>
            </w:r>
            <w:proofErr w:type="spellStart"/>
            <w:r w:rsidRPr="00596E5D">
              <w:rPr>
                <w:rFonts w:asciiTheme="minorHAnsi" w:hAnsiTheme="minorHAnsi" w:cstheme="minorHAnsi"/>
              </w:rPr>
              <w:t>Rückverfolgbarkeit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bewahrt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3.9.5</w:t>
            </w:r>
          </w:p>
        </w:tc>
        <w:tc>
          <w:tcPr>
            <w:tcW w:w="7369" w:type="dxa"/>
          </w:tcPr>
          <w:p w:rsidR="009F7FD0" w:rsidRPr="00596E5D" w:rsidRDefault="009F7FD0" w:rsidP="000731BB">
            <w:pPr>
              <w:spacing w:before="120" w:after="120"/>
              <w:rPr>
                <w:rFonts w:asciiTheme="minorHAnsi" w:hAnsiTheme="minorHAnsi" w:cstheme="minorHAnsi"/>
              </w:rPr>
            </w:pPr>
            <w:r w:rsidRPr="00596E5D">
              <w:rPr>
                <w:rFonts w:asciiTheme="minorHAnsi" w:hAnsiTheme="minorHAnsi" w:cstheme="minorHAnsi"/>
              </w:rPr>
              <w:t xml:space="preserve">Das </w:t>
            </w:r>
            <w:proofErr w:type="spellStart"/>
            <w:r w:rsidRPr="00596E5D">
              <w:rPr>
                <w:rFonts w:asciiTheme="minorHAnsi" w:hAnsiTheme="minorHAnsi" w:cstheme="minorHAnsi"/>
              </w:rPr>
              <w:t>Unternehmen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verfügt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über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w:t>
            </w:r>
            <w:proofErr w:type="spellEnd"/>
            <w:r w:rsidRPr="00596E5D">
              <w:rPr>
                <w:rFonts w:asciiTheme="minorHAnsi" w:hAnsiTheme="minorHAnsi" w:cstheme="minorHAnsi"/>
              </w:rPr>
              <w:t xml:space="preserve"> System, </w:t>
            </w:r>
            <w:proofErr w:type="spellStart"/>
            <w:r w:rsidRPr="00596E5D">
              <w:rPr>
                <w:rFonts w:asciiTheme="minorHAnsi" w:hAnsiTheme="minorHAnsi" w:cstheme="minorHAnsi"/>
              </w:rPr>
              <w:t>mit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dessen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Hilfe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jegliche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Rohmaterialien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Lieferanten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über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alle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Verarbeitungsschritte</w:t>
            </w:r>
            <w:proofErr w:type="spellEnd"/>
            <w:r w:rsidRPr="00596E5D">
              <w:rPr>
                <w:rFonts w:asciiTheme="minorHAnsi" w:hAnsiTheme="minorHAnsi" w:cstheme="minorHAnsi"/>
              </w:rPr>
              <w:t xml:space="preserve"> bis </w:t>
            </w:r>
            <w:proofErr w:type="spellStart"/>
            <w:r w:rsidRPr="00596E5D">
              <w:rPr>
                <w:rFonts w:asciiTheme="minorHAnsi" w:hAnsiTheme="minorHAnsi" w:cstheme="minorHAnsi"/>
              </w:rPr>
              <w:t>hin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Vertrieb</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fertigen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Produkts</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umgekehrt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lokalisiert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zurückverfolgt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können</w:t>
            </w:r>
            <w:proofErr w:type="spellEnd"/>
            <w:r w:rsidRPr="00596E5D">
              <w:rPr>
                <w:rFonts w:asciiTheme="minorHAnsi" w:hAnsiTheme="minorHAnsi" w:cstheme="minorHAnsi"/>
              </w:rPr>
              <w:t xml:space="preserve">. Bei </w:t>
            </w:r>
            <w:proofErr w:type="spellStart"/>
            <w:r w:rsidRPr="00596E5D">
              <w:rPr>
                <w:rFonts w:asciiTheme="minorHAnsi" w:hAnsiTheme="minorHAnsi" w:cstheme="minorHAnsi"/>
              </w:rPr>
              <w:t>kontinuierlichen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Prozessen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Rohmaterialien</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Speichersilos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bestmöglich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realisierbare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Rückverfolgbarkeit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erreicht</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3.10</w:t>
            </w:r>
          </w:p>
        </w:tc>
        <w:tc>
          <w:tcPr>
            <w:tcW w:w="7369" w:type="dxa"/>
            <w:shd w:val="clear" w:color="auto" w:fill="B6DDE8" w:themeFill="accent5" w:themeFillTint="66"/>
          </w:tcPr>
          <w:p w:rsidR="003D436E" w:rsidRPr="00596E5D" w:rsidRDefault="009F7FD0"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Kundenorientierung</w:t>
            </w:r>
            <w:proofErr w:type="spellEnd"/>
            <w:r w:rsidRPr="00596E5D">
              <w:rPr>
                <w:rFonts w:asciiTheme="minorHAnsi" w:hAnsiTheme="minorHAnsi" w:cs="Arial"/>
                <w:b/>
                <w:lang w:val="en-US"/>
              </w:rPr>
              <w:t xml:space="preserve"> und </w:t>
            </w:r>
            <w:proofErr w:type="spellStart"/>
            <w:r w:rsidRPr="00596E5D">
              <w:rPr>
                <w:rFonts w:asciiTheme="minorHAnsi" w:hAnsiTheme="minorHAnsi" w:cs="Arial"/>
                <w:b/>
                <w:lang w:val="en-US"/>
              </w:rPr>
              <w:t>Vertragsprüfung</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9F7FD0" w:rsidP="000731BB">
            <w:pPr>
              <w:tabs>
                <w:tab w:val="left" w:pos="1590"/>
              </w:tabs>
              <w:spacing w:before="120" w:after="120"/>
              <w:rPr>
                <w:rFonts w:asciiTheme="minorHAnsi" w:hAnsiTheme="minorHAnsi" w:cstheme="minorHAnsi"/>
                <w:lang w:val="en-US"/>
              </w:rPr>
            </w:pPr>
            <w:r w:rsidRPr="00596E5D">
              <w:rPr>
                <w:rFonts w:asciiTheme="minorHAnsi" w:hAnsiTheme="minorHAnsi" w:cstheme="minorHAnsi"/>
                <w:lang w:val="en-US"/>
              </w:rPr>
              <w:t xml:space="preserve">Die </w:t>
            </w:r>
            <w:proofErr w:type="spellStart"/>
            <w:r w:rsidRPr="00596E5D">
              <w:rPr>
                <w:rFonts w:asciiTheme="minorHAnsi" w:hAnsiTheme="minorHAnsi" w:cstheme="minorHAnsi"/>
                <w:lang w:val="en-US"/>
              </w:rPr>
              <w:t>Unternehmensleitung</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gewährleistet</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dass</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Prozesse</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zur</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Bestimmung</w:t>
            </w:r>
            <w:proofErr w:type="spellEnd"/>
            <w:r w:rsidRPr="00596E5D">
              <w:rPr>
                <w:rFonts w:asciiTheme="minorHAnsi" w:hAnsiTheme="minorHAnsi" w:cstheme="minorHAnsi"/>
                <w:lang w:val="en-US"/>
              </w:rPr>
              <w:t xml:space="preserve"> der </w:t>
            </w:r>
            <w:proofErr w:type="spellStart"/>
            <w:r w:rsidRPr="00596E5D">
              <w:rPr>
                <w:rFonts w:asciiTheme="minorHAnsi" w:hAnsiTheme="minorHAnsi" w:cstheme="minorHAnsi"/>
                <w:lang w:val="en-US"/>
              </w:rPr>
              <w:t>Bedürfnisse</w:t>
            </w:r>
            <w:proofErr w:type="spellEnd"/>
            <w:r w:rsidRPr="00596E5D">
              <w:rPr>
                <w:rFonts w:asciiTheme="minorHAnsi" w:hAnsiTheme="minorHAnsi" w:cstheme="minorHAnsi"/>
                <w:lang w:val="en-US"/>
              </w:rPr>
              <w:t xml:space="preserve"> und </w:t>
            </w:r>
            <w:proofErr w:type="spellStart"/>
            <w:r w:rsidRPr="00596E5D">
              <w:rPr>
                <w:rFonts w:asciiTheme="minorHAnsi" w:hAnsiTheme="minorHAnsi" w:cstheme="minorHAnsi"/>
                <w:lang w:val="en-US"/>
              </w:rPr>
              <w:t>Erwartungen</w:t>
            </w:r>
            <w:proofErr w:type="spellEnd"/>
            <w:r w:rsidRPr="00596E5D">
              <w:rPr>
                <w:rFonts w:asciiTheme="minorHAnsi" w:hAnsiTheme="minorHAnsi" w:cstheme="minorHAnsi"/>
                <w:lang w:val="en-US"/>
              </w:rPr>
              <w:t xml:space="preserve"> von </w:t>
            </w:r>
            <w:proofErr w:type="spellStart"/>
            <w:r w:rsidRPr="00596E5D">
              <w:rPr>
                <w:rFonts w:asciiTheme="minorHAnsi" w:hAnsiTheme="minorHAnsi" w:cstheme="minorHAnsi"/>
                <w:lang w:val="en-US"/>
              </w:rPr>
              <w:t>Kunden</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im</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Hinblick</w:t>
            </w:r>
            <w:proofErr w:type="spellEnd"/>
            <w:r w:rsidRPr="00596E5D">
              <w:rPr>
                <w:rFonts w:asciiTheme="minorHAnsi" w:hAnsiTheme="minorHAnsi" w:cstheme="minorHAnsi"/>
                <w:lang w:val="en-US"/>
              </w:rPr>
              <w:t xml:space="preserve"> auf </w:t>
            </w:r>
            <w:proofErr w:type="spellStart"/>
            <w:r w:rsidRPr="00596E5D">
              <w:rPr>
                <w:rFonts w:asciiTheme="minorHAnsi" w:hAnsiTheme="minorHAnsi" w:cstheme="minorHAnsi"/>
                <w:lang w:val="en-US"/>
              </w:rPr>
              <w:t>Qualität</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Sicherheit</w:t>
            </w:r>
            <w:proofErr w:type="spellEnd"/>
            <w:r w:rsidRPr="00596E5D">
              <w:rPr>
                <w:rFonts w:asciiTheme="minorHAnsi" w:hAnsiTheme="minorHAnsi" w:cstheme="minorHAnsi"/>
                <w:lang w:val="en-US"/>
              </w:rPr>
              <w:t xml:space="preserve"> und </w:t>
            </w:r>
            <w:proofErr w:type="spellStart"/>
            <w:r w:rsidRPr="00596E5D">
              <w:rPr>
                <w:rFonts w:asciiTheme="minorHAnsi" w:hAnsiTheme="minorHAnsi" w:cstheme="minorHAnsi"/>
                <w:lang w:val="en-US"/>
              </w:rPr>
              <w:t>Gesetzmäßigkeit</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bestehen</w:t>
            </w:r>
            <w:proofErr w:type="spellEnd"/>
            <w:r w:rsidRPr="00596E5D">
              <w:rPr>
                <w:rFonts w:asciiTheme="minorHAnsi" w:hAnsiTheme="minorHAnsi" w:cstheme="minorHAnsi"/>
                <w:lang w:val="en-US"/>
              </w:rPr>
              <w:t xml:space="preserve"> und </w:t>
            </w:r>
            <w:proofErr w:type="spellStart"/>
            <w:r w:rsidRPr="00596E5D">
              <w:rPr>
                <w:rFonts w:asciiTheme="minorHAnsi" w:hAnsiTheme="minorHAnsi" w:cstheme="minorHAnsi"/>
                <w:lang w:val="en-US"/>
              </w:rPr>
              <w:t>dass</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diese</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erfüllt</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werden</w:t>
            </w:r>
            <w:proofErr w:type="spellEnd"/>
            <w:r w:rsidRPr="00596E5D">
              <w:rPr>
                <w:rFonts w:asciiTheme="minorHAnsi" w:hAnsiTheme="minorHAnsi" w:cstheme="minorHAnsi"/>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3.10.1</w:t>
            </w:r>
          </w:p>
        </w:tc>
        <w:tc>
          <w:tcPr>
            <w:tcW w:w="7369" w:type="dxa"/>
          </w:tcPr>
          <w:p w:rsidR="009F7FD0" w:rsidRPr="00596E5D" w:rsidRDefault="009F7FD0" w:rsidP="000731BB">
            <w:pPr>
              <w:spacing w:before="120" w:after="120"/>
              <w:rPr>
                <w:rFonts w:asciiTheme="minorHAnsi" w:hAnsiTheme="minorHAnsi" w:cstheme="minorHAnsi"/>
              </w:rPr>
            </w:pPr>
            <w:r w:rsidRPr="00596E5D">
              <w:rPr>
                <w:rFonts w:asciiTheme="minorHAnsi" w:hAnsiTheme="minorHAnsi" w:cstheme="minorHAnsi"/>
              </w:rPr>
              <w:t xml:space="preserve">Das </w:t>
            </w:r>
            <w:proofErr w:type="spellStart"/>
            <w:r w:rsidRPr="00596E5D">
              <w:rPr>
                <w:rFonts w:asciiTheme="minorHAnsi" w:hAnsiTheme="minorHAnsi" w:cstheme="minorHAnsi"/>
              </w:rPr>
              <w:t>Unternehmen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identifiziert</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Unternehmensfunktionen</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Kommunikation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Kunden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verantwortlich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sind</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verfügt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über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wirksames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Kommunikationssystem</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3.10.2</w:t>
            </w:r>
          </w:p>
        </w:tc>
        <w:tc>
          <w:tcPr>
            <w:tcW w:w="7369" w:type="dxa"/>
          </w:tcPr>
          <w:p w:rsidR="009F7FD0" w:rsidRPr="00596E5D" w:rsidRDefault="009F7FD0" w:rsidP="000731BB">
            <w:pPr>
              <w:spacing w:before="120" w:after="120"/>
              <w:rPr>
                <w:rFonts w:asciiTheme="minorHAnsi" w:hAnsiTheme="minorHAnsi" w:cstheme="minorHAnsi"/>
              </w:rPr>
            </w:pPr>
            <w:proofErr w:type="spellStart"/>
            <w:r w:rsidRPr="00596E5D">
              <w:rPr>
                <w:rFonts w:asciiTheme="minorHAnsi" w:hAnsiTheme="minorHAnsi" w:cstheme="minorHAnsi"/>
              </w:rPr>
              <w:t>Bedürfnisse</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Anforderungen</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Kunden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geeigneten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festgelegten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Zeitabständen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überprüft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Alle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Änderungen</w:t>
            </w:r>
            <w:proofErr w:type="spellEnd"/>
            <w:r w:rsidRPr="00596E5D">
              <w:rPr>
                <w:rFonts w:asciiTheme="minorHAnsi" w:hAnsiTheme="minorHAnsi" w:cstheme="minorHAnsi"/>
              </w:rPr>
              <w:t xml:space="preserve"> an </w:t>
            </w:r>
            <w:proofErr w:type="spellStart"/>
            <w:r w:rsidRPr="00596E5D">
              <w:rPr>
                <w:rFonts w:asciiTheme="minorHAnsi" w:hAnsiTheme="minorHAnsi" w:cstheme="minorHAnsi"/>
              </w:rPr>
              <w:t>bestehenden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Vereinbarungen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Verträgen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ausgehandelt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dokumentiert</w:t>
            </w:r>
            <w:proofErr w:type="spellEnd"/>
            <w:r w:rsidRPr="00596E5D">
              <w:rPr>
                <w:rFonts w:asciiTheme="minorHAnsi" w:hAnsiTheme="minorHAnsi" w:cstheme="minorHAnsi"/>
              </w:rPr>
              <w:t xml:space="preserve"> und den </w:t>
            </w:r>
            <w:proofErr w:type="spellStart"/>
            <w:r w:rsidRPr="00596E5D">
              <w:rPr>
                <w:rFonts w:asciiTheme="minorHAnsi" w:hAnsiTheme="minorHAnsi" w:cstheme="minorHAnsi"/>
              </w:rPr>
              <w:t>entsprechenden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Abteilungen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gemeldet</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3.10.3</w:t>
            </w:r>
          </w:p>
        </w:tc>
        <w:tc>
          <w:tcPr>
            <w:tcW w:w="7369" w:type="dxa"/>
          </w:tcPr>
          <w:p w:rsidR="009F7FD0" w:rsidRPr="00596E5D" w:rsidRDefault="009F7FD0" w:rsidP="000731BB">
            <w:pPr>
              <w:spacing w:before="120" w:after="120"/>
              <w:rPr>
                <w:rFonts w:asciiTheme="minorHAnsi" w:hAnsiTheme="minorHAnsi" w:cstheme="minorHAnsi"/>
              </w:rPr>
            </w:pPr>
            <w:proofErr w:type="spellStart"/>
            <w:r w:rsidRPr="00596E5D">
              <w:rPr>
                <w:rFonts w:asciiTheme="minorHAnsi" w:hAnsiTheme="minorHAnsi" w:cstheme="minorHAnsi"/>
              </w:rPr>
              <w:t>Geben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Kunden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Reihe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bestimmter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Leistungskriterien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Überwachungsparameter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diese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Anforderungen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dem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zuständigen</w:t>
            </w:r>
            <w:proofErr w:type="spellEnd"/>
            <w:r w:rsidRPr="00596E5D">
              <w:rPr>
                <w:rFonts w:asciiTheme="minorHAnsi" w:hAnsiTheme="minorHAnsi" w:cstheme="minorHAnsi"/>
              </w:rPr>
              <w:t xml:space="preserve"> Personal </w:t>
            </w:r>
            <w:proofErr w:type="spellStart"/>
            <w:r w:rsidRPr="00596E5D">
              <w:rPr>
                <w:rFonts w:asciiTheme="minorHAnsi" w:hAnsiTheme="minorHAnsi" w:cstheme="minorHAnsi"/>
              </w:rPr>
              <w:t>mitgeteilt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erfüllt</w:t>
            </w:r>
            <w:proofErr w:type="spellEnd"/>
            <w:r w:rsidRPr="00596E5D">
              <w:rPr>
                <w:rFonts w:asciiTheme="minorHAnsi" w:hAnsiTheme="minorHAnsi" w:cstheme="minorHAnsi"/>
              </w:rPr>
              <w:t xml:space="preserve"> und in </w:t>
            </w:r>
            <w:proofErr w:type="spellStart"/>
            <w:r w:rsidRPr="00596E5D">
              <w:rPr>
                <w:rFonts w:asciiTheme="minorHAnsi" w:hAnsiTheme="minorHAnsi" w:cstheme="minorHAnsi"/>
              </w:rPr>
              <w:t>geeigneten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Zeitabständen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überprüft</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3.11</w:t>
            </w:r>
          </w:p>
        </w:tc>
        <w:tc>
          <w:tcPr>
            <w:tcW w:w="7369" w:type="dxa"/>
            <w:shd w:val="clear" w:color="auto" w:fill="B6DDE8" w:themeFill="accent5" w:themeFillTint="66"/>
          </w:tcPr>
          <w:p w:rsidR="003D436E" w:rsidRPr="00596E5D" w:rsidRDefault="009F7FD0"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Beschwerdemanagement</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9F7FD0" w:rsidP="000731BB">
            <w:pPr>
              <w:tabs>
                <w:tab w:val="left" w:pos="1590"/>
              </w:tabs>
              <w:spacing w:before="120" w:after="120"/>
              <w:rPr>
                <w:rFonts w:asciiTheme="minorHAnsi" w:hAnsiTheme="minorHAnsi" w:cs="Arial"/>
                <w:lang w:val="en-US"/>
              </w:rPr>
            </w:pPr>
            <w:proofErr w:type="spellStart"/>
            <w:r w:rsidRPr="00596E5D">
              <w:rPr>
                <w:rFonts w:asciiTheme="minorHAnsi" w:hAnsiTheme="minorHAnsi" w:cs="Arial"/>
                <w:lang w:val="en-US"/>
              </w:rPr>
              <w:t>Beschwerden</w:t>
            </w:r>
            <w:proofErr w:type="spellEnd"/>
            <w:r w:rsidRPr="00596E5D">
              <w:rPr>
                <w:rFonts w:asciiTheme="minorHAnsi" w:hAnsiTheme="minorHAnsi" w:cs="Arial"/>
                <w:lang w:val="en-US"/>
              </w:rPr>
              <w:t xml:space="preserve"> von </w:t>
            </w:r>
            <w:proofErr w:type="spellStart"/>
            <w:r w:rsidRPr="00596E5D">
              <w:rPr>
                <w:rFonts w:asciiTheme="minorHAnsi" w:hAnsiTheme="minorHAnsi" w:cs="Arial"/>
                <w:lang w:val="en-US"/>
              </w:rPr>
              <w:t>Kunden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hinsichtlich</w:t>
            </w:r>
            <w:proofErr w:type="spellEnd"/>
            <w:r w:rsidRPr="00596E5D">
              <w:rPr>
                <w:rFonts w:asciiTheme="minorHAnsi" w:hAnsiTheme="minorHAnsi" w:cs="Arial"/>
                <w:lang w:val="en-US"/>
              </w:rPr>
              <w:t xml:space="preserve"> der </w:t>
            </w:r>
            <w:proofErr w:type="spellStart"/>
            <w:r w:rsidRPr="00596E5D">
              <w:rPr>
                <w:rFonts w:asciiTheme="minorHAnsi" w:hAnsiTheme="minorHAnsi" w:cs="Arial"/>
                <w:lang w:val="en-US"/>
              </w:rPr>
              <w:t>Sicherheit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oder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Qualität</w:t>
            </w:r>
            <w:proofErr w:type="spellEnd"/>
            <w:r w:rsidRPr="00596E5D">
              <w:rPr>
                <w:rFonts w:asciiTheme="minorHAnsi" w:hAnsiTheme="minorHAnsi" w:cs="Arial"/>
                <w:lang w:val="en-US"/>
              </w:rPr>
              <w:t xml:space="preserve"> des </w:t>
            </w:r>
            <w:proofErr w:type="spellStart"/>
            <w:r w:rsidRPr="00596E5D">
              <w:rPr>
                <w:rFonts w:asciiTheme="minorHAnsi" w:hAnsiTheme="minorHAnsi" w:cs="Arial"/>
                <w:lang w:val="en-US"/>
              </w:rPr>
              <w:t>Produkts</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werden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lastRenderedPageBreak/>
              <w:t>effektiv</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bearbeitet</w:t>
            </w:r>
            <w:proofErr w:type="spellEnd"/>
            <w:r w:rsidRPr="00596E5D">
              <w:rPr>
                <w:rFonts w:asciiTheme="minorHAnsi" w:hAnsiTheme="minorHAnsi" w:cs="Arial"/>
                <w:lang w:val="en-US"/>
              </w:rPr>
              <w:t xml:space="preserve"> und die </w:t>
            </w:r>
            <w:proofErr w:type="spellStart"/>
            <w:r w:rsidRPr="00596E5D">
              <w:rPr>
                <w:rFonts w:asciiTheme="minorHAnsi" w:hAnsiTheme="minorHAnsi" w:cs="Arial"/>
                <w:lang w:val="en-US"/>
              </w:rPr>
              <w:t>erhaltenen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Informationen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zur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Verringerung</w:t>
            </w:r>
            <w:proofErr w:type="spellEnd"/>
            <w:r w:rsidRPr="00596E5D">
              <w:rPr>
                <w:rFonts w:asciiTheme="minorHAnsi" w:hAnsiTheme="minorHAnsi" w:cs="Arial"/>
                <w:lang w:val="en-US"/>
              </w:rPr>
              <w:t xml:space="preserve"> von </w:t>
            </w:r>
            <w:proofErr w:type="spellStart"/>
            <w:r w:rsidRPr="00596E5D">
              <w:rPr>
                <w:rFonts w:asciiTheme="minorHAnsi" w:hAnsiTheme="minorHAnsi" w:cs="Arial"/>
                <w:lang w:val="en-US"/>
              </w:rPr>
              <w:t>Beschwerden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genutzt</w:t>
            </w:r>
            <w:proofErr w:type="spellEnd"/>
            <w:r w:rsidRPr="00596E5D">
              <w:rPr>
                <w:rFonts w:asciiTheme="minorHAnsi" w:hAnsiTheme="minorHAnsi" w:cs="Arial"/>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3.11.1</w:t>
            </w:r>
          </w:p>
        </w:tc>
        <w:tc>
          <w:tcPr>
            <w:tcW w:w="7369" w:type="dxa"/>
          </w:tcPr>
          <w:p w:rsidR="009F7FD0" w:rsidRPr="00596E5D" w:rsidRDefault="009F7FD0" w:rsidP="000731BB">
            <w:pPr>
              <w:spacing w:before="120" w:after="120"/>
              <w:rPr>
                <w:rFonts w:asciiTheme="minorHAnsi" w:hAnsiTheme="minorHAnsi" w:cstheme="minorHAnsi"/>
              </w:rPr>
            </w:pPr>
            <w:r w:rsidRPr="00596E5D">
              <w:rPr>
                <w:rFonts w:asciiTheme="minorHAnsi" w:hAnsiTheme="minorHAnsi" w:cstheme="minorHAnsi"/>
              </w:rPr>
              <w:t xml:space="preserve">Der </w:t>
            </w:r>
            <w:proofErr w:type="spellStart"/>
            <w:r w:rsidRPr="00596E5D">
              <w:rPr>
                <w:rFonts w:asciiTheme="minorHAnsi" w:hAnsiTheme="minorHAnsi" w:cstheme="minorHAnsi"/>
              </w:rPr>
              <w:t>Schwere</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Häufigkeit</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ermittelten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Probleme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entsprechende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Maßnahmen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unverzüglich</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wirksam</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entsprechend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geschulten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Mitarbeitern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durchgeführt</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9F7FD0" w:rsidRPr="00596E5D" w:rsidTr="00D61D93">
        <w:tc>
          <w:tcPr>
            <w:tcW w:w="1262" w:type="dxa"/>
          </w:tcPr>
          <w:p w:rsidR="009F7FD0"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3.11.2</w:t>
            </w:r>
          </w:p>
        </w:tc>
        <w:tc>
          <w:tcPr>
            <w:tcW w:w="7369" w:type="dxa"/>
          </w:tcPr>
          <w:p w:rsidR="009F7FD0" w:rsidRPr="00596E5D" w:rsidRDefault="009F7FD0" w:rsidP="000731BB">
            <w:pPr>
              <w:spacing w:before="120" w:after="120"/>
              <w:rPr>
                <w:rFonts w:asciiTheme="minorHAnsi" w:hAnsiTheme="minorHAnsi" w:cstheme="minorHAnsi"/>
              </w:rPr>
            </w:pPr>
            <w:proofErr w:type="spellStart"/>
            <w:r w:rsidRPr="00596E5D">
              <w:rPr>
                <w:rFonts w:asciiTheme="minorHAnsi" w:hAnsiTheme="minorHAnsi" w:cstheme="minorHAnsi"/>
              </w:rPr>
              <w:t>Reklamationsdaten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festgelegten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Zeitabständen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Trendermittlung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analysiert</w:t>
            </w:r>
            <w:proofErr w:type="spellEnd"/>
            <w:r w:rsidRPr="00596E5D">
              <w:rPr>
                <w:rFonts w:asciiTheme="minorHAnsi" w:hAnsiTheme="minorHAnsi" w:cstheme="minorHAnsi"/>
              </w:rPr>
              <w:t xml:space="preserve">. Bei </w:t>
            </w:r>
            <w:proofErr w:type="spellStart"/>
            <w:r w:rsidRPr="00596E5D">
              <w:rPr>
                <w:rFonts w:asciiTheme="minorHAnsi" w:hAnsiTheme="minorHAnsi" w:cstheme="minorHAnsi"/>
              </w:rPr>
              <w:t>signifikanten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Häufungen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bestimmter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Reklamationsarten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eine</w:t>
            </w:r>
            <w:proofErr w:type="spellEnd"/>
            <w:r w:rsidRPr="00596E5D">
              <w:rPr>
                <w:rFonts w:asciiTheme="minorHAnsi" w:hAnsiTheme="minorHAnsi" w:cstheme="minorHAnsi"/>
              </w:rPr>
              <w:t xml:space="preserve"> Analyse der </w:t>
            </w:r>
            <w:proofErr w:type="spellStart"/>
            <w:r w:rsidRPr="00596E5D">
              <w:rPr>
                <w:rFonts w:asciiTheme="minorHAnsi" w:hAnsiTheme="minorHAnsi" w:cstheme="minorHAnsi"/>
              </w:rPr>
              <w:t>Grundursache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durchgeführt</w:t>
            </w:r>
            <w:proofErr w:type="spellEnd"/>
            <w:r w:rsidRPr="00596E5D">
              <w:rPr>
                <w:rFonts w:asciiTheme="minorHAnsi" w:hAnsiTheme="minorHAnsi" w:cstheme="minorHAnsi"/>
              </w:rPr>
              <w:t xml:space="preserve">, um </w:t>
            </w:r>
            <w:proofErr w:type="spellStart"/>
            <w:r w:rsidRPr="00596E5D">
              <w:rPr>
                <w:rFonts w:asciiTheme="minorHAnsi" w:hAnsiTheme="minorHAnsi" w:cstheme="minorHAnsi"/>
              </w:rPr>
              <w:t>laufende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Verbesserungen</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Produktsicherheit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Gesetzmäßigkeit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Qualität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umzusetzen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ein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erneutes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Auftreten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vermeiden</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Analyseergebnisse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dem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zuständigen</w:t>
            </w:r>
            <w:proofErr w:type="spellEnd"/>
            <w:r w:rsidRPr="00596E5D">
              <w:rPr>
                <w:rFonts w:asciiTheme="minorHAnsi" w:hAnsiTheme="minorHAnsi" w:cstheme="minorHAnsi"/>
              </w:rPr>
              <w:t xml:space="preserve"> Personal </w:t>
            </w: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Verfügung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gestellt</w:t>
            </w:r>
            <w:proofErr w:type="spellEnd"/>
            <w:r w:rsidRPr="00596E5D">
              <w:rPr>
                <w:rFonts w:asciiTheme="minorHAnsi" w:hAnsiTheme="minorHAnsi" w:cstheme="minorHAnsi"/>
              </w:rPr>
              <w:t>.</w:t>
            </w:r>
          </w:p>
        </w:tc>
        <w:tc>
          <w:tcPr>
            <w:tcW w:w="1223" w:type="dxa"/>
          </w:tcPr>
          <w:p w:rsidR="009F7FD0" w:rsidRPr="00596E5D" w:rsidRDefault="009F7FD0"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3.12</w:t>
            </w:r>
          </w:p>
        </w:tc>
        <w:tc>
          <w:tcPr>
            <w:tcW w:w="7369" w:type="dxa"/>
            <w:shd w:val="clear" w:color="auto" w:fill="B6DDE8" w:themeFill="accent5" w:themeFillTint="66"/>
          </w:tcPr>
          <w:p w:rsidR="003D436E" w:rsidRPr="00596E5D" w:rsidRDefault="009F7FD0"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 xml:space="preserve">Management von </w:t>
            </w:r>
            <w:proofErr w:type="spellStart"/>
            <w:r w:rsidRPr="00596E5D">
              <w:rPr>
                <w:rFonts w:asciiTheme="minorHAnsi" w:hAnsiTheme="minorHAnsi" w:cs="Arial"/>
                <w:b/>
                <w:lang w:val="en-US"/>
              </w:rPr>
              <w:t>Vorfällen</w:t>
            </w:r>
            <w:proofErr w:type="spellEnd"/>
            <w:r w:rsidRPr="00596E5D">
              <w:rPr>
                <w:rFonts w:asciiTheme="minorHAnsi" w:hAnsiTheme="minorHAnsi" w:cs="Arial"/>
                <w:b/>
                <w:lang w:val="en-US"/>
              </w:rPr>
              <w:t xml:space="preserve">, </w:t>
            </w:r>
            <w:proofErr w:type="spellStart"/>
            <w:r w:rsidRPr="00596E5D">
              <w:rPr>
                <w:rFonts w:asciiTheme="minorHAnsi" w:hAnsiTheme="minorHAnsi" w:cs="Arial"/>
                <w:b/>
                <w:lang w:val="en-US"/>
              </w:rPr>
              <w:t>Produktrücknahmen</w:t>
            </w:r>
            <w:proofErr w:type="spellEnd"/>
            <w:r w:rsidRPr="00596E5D">
              <w:rPr>
                <w:rFonts w:asciiTheme="minorHAnsi" w:hAnsiTheme="minorHAnsi" w:cs="Arial"/>
                <w:b/>
                <w:lang w:val="en-US"/>
              </w:rPr>
              <w:t xml:space="preserve"> und -</w:t>
            </w:r>
            <w:proofErr w:type="spellStart"/>
            <w:r w:rsidRPr="00596E5D">
              <w:rPr>
                <w:rFonts w:asciiTheme="minorHAnsi" w:hAnsiTheme="minorHAnsi" w:cs="Arial"/>
                <w:b/>
                <w:lang w:val="en-US"/>
              </w:rPr>
              <w:t>rückrufen</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9F7FD0"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Das </w:t>
            </w:r>
            <w:proofErr w:type="spellStart"/>
            <w:r w:rsidRPr="00596E5D">
              <w:rPr>
                <w:rFonts w:asciiTheme="minorHAnsi" w:hAnsiTheme="minorHAnsi" w:cs="Arial"/>
                <w:lang w:val="en-US"/>
              </w:rPr>
              <w:t>Unternehmen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verfügt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über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einen</w:t>
            </w:r>
            <w:proofErr w:type="spellEnd"/>
            <w:r w:rsidRPr="00596E5D">
              <w:rPr>
                <w:rFonts w:asciiTheme="minorHAnsi" w:hAnsiTheme="minorHAnsi" w:cs="Arial"/>
                <w:lang w:val="en-US"/>
              </w:rPr>
              <w:t xml:space="preserve"> Plan und </w:t>
            </w:r>
            <w:proofErr w:type="spellStart"/>
            <w:r w:rsidRPr="00596E5D">
              <w:rPr>
                <w:rFonts w:asciiTheme="minorHAnsi" w:hAnsiTheme="minorHAnsi" w:cs="Arial"/>
                <w:lang w:val="en-US"/>
              </w:rPr>
              <w:t>Systeme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zum</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wirksamen</w:t>
            </w:r>
            <w:proofErr w:type="spellEnd"/>
            <w:r w:rsidRPr="00596E5D">
              <w:rPr>
                <w:rFonts w:asciiTheme="minorHAnsi" w:hAnsiTheme="minorHAnsi" w:cs="Arial"/>
                <w:lang w:val="en-US"/>
              </w:rPr>
              <w:t xml:space="preserve"> Management von </w:t>
            </w:r>
            <w:proofErr w:type="spellStart"/>
            <w:r w:rsidRPr="00596E5D">
              <w:rPr>
                <w:rFonts w:asciiTheme="minorHAnsi" w:hAnsiTheme="minorHAnsi" w:cs="Arial"/>
                <w:lang w:val="en-US"/>
              </w:rPr>
              <w:t>Produktrücknahmen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bzw</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Kundenrücksendungen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Vorfällen</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Rückrufen</w:t>
            </w:r>
            <w:proofErr w:type="spellEnd"/>
            <w:r w:rsidRPr="00596E5D">
              <w:rPr>
                <w:rFonts w:asciiTheme="minorHAnsi" w:hAnsiTheme="minorHAnsi" w:cs="Arial"/>
                <w:lang w:val="en-US"/>
              </w:rPr>
              <w:t xml:space="preserve">, um </w:t>
            </w:r>
            <w:proofErr w:type="spellStart"/>
            <w:r w:rsidRPr="00596E5D">
              <w:rPr>
                <w:rFonts w:asciiTheme="minorHAnsi" w:hAnsiTheme="minorHAnsi" w:cs="Arial"/>
                <w:lang w:val="en-US"/>
              </w:rPr>
              <w:t>zu</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gewährleisten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dass</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alle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potenziellen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Risiken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für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Qualität</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Gesetzmäßigkeit</w:t>
            </w:r>
            <w:proofErr w:type="spellEnd"/>
            <w:r w:rsidRPr="00596E5D">
              <w:rPr>
                <w:rFonts w:asciiTheme="minorHAnsi" w:hAnsiTheme="minorHAnsi" w:cs="Arial"/>
                <w:lang w:val="en-US"/>
              </w:rPr>
              <w:t xml:space="preserve"> der </w:t>
            </w:r>
            <w:proofErr w:type="spellStart"/>
            <w:r w:rsidRPr="00596E5D">
              <w:rPr>
                <w:rFonts w:asciiTheme="minorHAnsi" w:hAnsiTheme="minorHAnsi" w:cs="Arial"/>
                <w:lang w:val="en-US"/>
              </w:rPr>
              <w:t>Produkte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unter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Kontrolle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sind</w:t>
            </w:r>
            <w:proofErr w:type="spellEnd"/>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pStyle w:val="para"/>
              <w:spacing w:before="120" w:after="120"/>
              <w:rPr>
                <w:rFonts w:asciiTheme="minorHAnsi" w:hAnsiTheme="minorHAnsi"/>
              </w:rPr>
            </w:pPr>
            <w:r w:rsidRPr="00596E5D">
              <w:rPr>
                <w:rFonts w:asciiTheme="minorHAnsi" w:hAnsiTheme="minorHAnsi"/>
              </w:rPr>
              <w:t>3.12.1</w:t>
            </w:r>
          </w:p>
        </w:tc>
        <w:tc>
          <w:tcPr>
            <w:tcW w:w="7369" w:type="dxa"/>
          </w:tcPr>
          <w:p w:rsidR="009F7FD0" w:rsidRPr="00596E5D" w:rsidRDefault="009F7FD0" w:rsidP="000731BB">
            <w:pPr>
              <w:pStyle w:val="para"/>
              <w:spacing w:before="120" w:after="120"/>
              <w:rPr>
                <w:rFonts w:asciiTheme="minorHAnsi" w:hAnsiTheme="minorHAnsi"/>
                <w:lang w:val="de-DE"/>
              </w:rPr>
            </w:pPr>
            <w:r w:rsidRPr="00596E5D">
              <w:rPr>
                <w:rFonts w:asciiTheme="minorHAnsi" w:hAnsiTheme="minorHAnsi"/>
                <w:lang w:val="de-DE"/>
              </w:rPr>
              <w:t>Das Verfahren zur Produktrücknahme wird dokumentiert und enthält mindestens:</w:t>
            </w:r>
          </w:p>
          <w:p w:rsidR="009F7FD0" w:rsidRPr="00596E5D" w:rsidRDefault="009F7FD0" w:rsidP="000731BB">
            <w:pPr>
              <w:pStyle w:val="ListBullet"/>
              <w:numPr>
                <w:ilvl w:val="0"/>
                <w:numId w:val="18"/>
              </w:numPr>
              <w:spacing w:before="120" w:after="120"/>
              <w:contextualSpacing w:val="0"/>
              <w:rPr>
                <w:rFonts w:asciiTheme="minorHAnsi" w:hAnsiTheme="minorHAnsi"/>
                <w:lang w:val="de-DE"/>
              </w:rPr>
            </w:pPr>
            <w:r w:rsidRPr="00596E5D">
              <w:rPr>
                <w:rFonts w:asciiTheme="minorHAnsi" w:hAnsiTheme="minorHAnsi"/>
                <w:lang w:val="de-DE"/>
              </w:rPr>
              <w:t>die Benennung des Schlüsselpersonals, das an der Einschätzung potenzieller Produktrücknahmen oder Rückgaben beteiligt ist, sowie dessen eindeutig festgelegte Zuständigkeiten</w:t>
            </w:r>
          </w:p>
          <w:p w:rsidR="009F7FD0" w:rsidRPr="00596E5D" w:rsidRDefault="009F7FD0" w:rsidP="000731BB">
            <w:pPr>
              <w:pStyle w:val="ListBullet"/>
              <w:numPr>
                <w:ilvl w:val="0"/>
                <w:numId w:val="18"/>
              </w:numPr>
              <w:spacing w:before="120" w:after="120"/>
              <w:contextualSpacing w:val="0"/>
              <w:rPr>
                <w:rFonts w:asciiTheme="minorHAnsi" w:hAnsiTheme="minorHAnsi"/>
                <w:lang w:val="de-DE"/>
              </w:rPr>
            </w:pPr>
            <w:r w:rsidRPr="00596E5D">
              <w:rPr>
                <w:rFonts w:asciiTheme="minorHAnsi" w:hAnsiTheme="minorHAnsi"/>
                <w:lang w:val="de-DE"/>
              </w:rPr>
              <w:t>einen Kommunikationsplan und Methoden zur Information von Kunden</w:t>
            </w:r>
          </w:p>
          <w:p w:rsidR="003D436E" w:rsidRPr="00596E5D" w:rsidRDefault="009F7FD0" w:rsidP="000731BB">
            <w:pPr>
              <w:pStyle w:val="ListBullet"/>
              <w:numPr>
                <w:ilvl w:val="0"/>
                <w:numId w:val="18"/>
              </w:numPr>
              <w:spacing w:before="120" w:after="120"/>
              <w:contextualSpacing w:val="0"/>
              <w:rPr>
                <w:rFonts w:asciiTheme="minorHAnsi" w:hAnsiTheme="minorHAnsi"/>
              </w:rPr>
            </w:pPr>
            <w:r w:rsidRPr="00596E5D">
              <w:rPr>
                <w:rFonts w:asciiTheme="minorHAnsi" w:hAnsiTheme="minorHAnsi"/>
                <w:lang w:val="de-DE"/>
              </w:rPr>
              <w:t>eine Analyse der Grundursache und bei Bedarf Korrekturmaßnahmen zur Umsetzung von geeigneten Verbesserungen.</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3.12.2</w:t>
            </w:r>
          </w:p>
        </w:tc>
        <w:tc>
          <w:tcPr>
            <w:tcW w:w="7369" w:type="dxa"/>
          </w:tcPr>
          <w:p w:rsidR="00461171" w:rsidRPr="00596E5D" w:rsidRDefault="00461171" w:rsidP="000731BB">
            <w:pPr>
              <w:spacing w:before="120" w:after="120"/>
              <w:rPr>
                <w:rFonts w:asciiTheme="minorHAnsi" w:hAnsiTheme="minorHAnsi" w:cstheme="minorHAnsi"/>
              </w:rPr>
            </w:pPr>
            <w:r w:rsidRPr="00596E5D">
              <w:rPr>
                <w:rFonts w:asciiTheme="minorHAnsi" w:hAnsiTheme="minorHAnsi" w:cstheme="minorHAnsi"/>
              </w:rPr>
              <w:t xml:space="preserve">Das </w:t>
            </w:r>
            <w:proofErr w:type="spellStart"/>
            <w:r w:rsidRPr="00596E5D">
              <w:rPr>
                <w:rFonts w:asciiTheme="minorHAnsi" w:hAnsiTheme="minorHAnsi" w:cstheme="minorHAnsi"/>
              </w:rPr>
              <w:t>Rückrufverfahren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ist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jederzeit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durchführbar</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berücksichtigt</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Benachrichtigung</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Lieferkette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Warenrückgabe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Logistik</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Zwecke</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Wiederbeschaffung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Lagerung</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zurückgenommenen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Produkts</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Entsorgung</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3.12.3</w:t>
            </w:r>
          </w:p>
        </w:tc>
        <w:tc>
          <w:tcPr>
            <w:tcW w:w="7369" w:type="dxa"/>
          </w:tcPr>
          <w:p w:rsidR="00461171" w:rsidRPr="00596E5D" w:rsidRDefault="00461171" w:rsidP="000731BB">
            <w:pPr>
              <w:spacing w:before="120" w:after="120"/>
              <w:rPr>
                <w:rFonts w:asciiTheme="minorHAnsi" w:hAnsiTheme="minorHAnsi" w:cstheme="minorHAnsi"/>
              </w:rPr>
            </w:pPr>
            <w:r w:rsidRPr="00596E5D">
              <w:rPr>
                <w:rFonts w:asciiTheme="minorHAnsi" w:hAnsiTheme="minorHAnsi" w:cstheme="minorHAnsi"/>
              </w:rPr>
              <w:t xml:space="preserve">Die </w:t>
            </w:r>
            <w:proofErr w:type="spellStart"/>
            <w:r w:rsidRPr="00596E5D">
              <w:rPr>
                <w:rFonts w:asciiTheme="minorHAnsi" w:hAnsiTheme="minorHAnsi" w:cstheme="minorHAnsi"/>
              </w:rPr>
              <w:t>beauftragte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Führungskraft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ist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dafür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verantwortlich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dass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eine</w:t>
            </w:r>
            <w:proofErr w:type="spellEnd"/>
            <w:r w:rsidRPr="00596E5D">
              <w:rPr>
                <w:rFonts w:asciiTheme="minorHAnsi" w:hAnsiTheme="minorHAnsi" w:cstheme="minorHAnsi"/>
              </w:rPr>
              <w:t xml:space="preserve"> Analyse der </w:t>
            </w:r>
            <w:proofErr w:type="spellStart"/>
            <w:r w:rsidRPr="00596E5D">
              <w:rPr>
                <w:rFonts w:asciiTheme="minorHAnsi" w:hAnsiTheme="minorHAnsi" w:cstheme="minorHAnsi"/>
              </w:rPr>
              <w:t>Grundursache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durchgeführt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um </w:t>
            </w:r>
            <w:proofErr w:type="spellStart"/>
            <w:r w:rsidRPr="00596E5D">
              <w:rPr>
                <w:rFonts w:asciiTheme="minorHAnsi" w:hAnsiTheme="minorHAnsi" w:cstheme="minorHAnsi"/>
              </w:rPr>
              <w:t>bei</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Bedarf</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Vorbeugungsmaßnahmen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Verbesserungen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bestimmen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umzusetzen</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3.12.4</w:t>
            </w:r>
          </w:p>
        </w:tc>
        <w:tc>
          <w:tcPr>
            <w:tcW w:w="7369" w:type="dxa"/>
          </w:tcPr>
          <w:p w:rsidR="00461171" w:rsidRPr="00596E5D" w:rsidRDefault="00461171" w:rsidP="000731BB">
            <w:pPr>
              <w:spacing w:before="120" w:after="120"/>
              <w:rPr>
                <w:rFonts w:asciiTheme="minorHAnsi" w:hAnsiTheme="minorHAnsi" w:cstheme="minorHAnsi"/>
              </w:rPr>
            </w:pPr>
            <w:r w:rsidRPr="00596E5D">
              <w:rPr>
                <w:rFonts w:asciiTheme="minorHAnsi" w:hAnsiTheme="minorHAnsi" w:cstheme="minorHAnsi"/>
              </w:rPr>
              <w:t xml:space="preserve">Das </w:t>
            </w:r>
            <w:proofErr w:type="spellStart"/>
            <w:r w:rsidRPr="00596E5D">
              <w:rPr>
                <w:rFonts w:asciiTheme="minorHAnsi" w:hAnsiTheme="minorHAnsi" w:cstheme="minorHAnsi"/>
              </w:rPr>
              <w:t>Unternehmen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stellt</w:t>
            </w:r>
            <w:proofErr w:type="spellEnd"/>
            <w:r w:rsidRPr="00596E5D">
              <w:rPr>
                <w:rFonts w:asciiTheme="minorHAnsi" w:hAnsiTheme="minorHAnsi" w:cstheme="minorHAnsi"/>
              </w:rPr>
              <w:t xml:space="preserve"> den </w:t>
            </w:r>
            <w:proofErr w:type="spellStart"/>
            <w:r w:rsidRPr="00596E5D">
              <w:rPr>
                <w:rFonts w:asciiTheme="minorHAnsi" w:hAnsiTheme="minorHAnsi" w:cstheme="minorHAnsi"/>
              </w:rPr>
              <w:t>entsprechenden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Mitarbeitern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schriftliche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Richtlinien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Schulungen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Verfügung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damit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verschiedene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Arten</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Ereignissen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als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Vorfälle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einstufen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können</w:t>
            </w:r>
            <w:proofErr w:type="spellEnd"/>
            <w:r w:rsidRPr="00596E5D">
              <w:rPr>
                <w:rFonts w:asciiTheme="minorHAnsi" w:hAnsiTheme="minorHAnsi" w:cstheme="minorHAnsi"/>
              </w:rPr>
              <w:t xml:space="preserve">. Es </w:t>
            </w:r>
            <w:proofErr w:type="spellStart"/>
            <w:r w:rsidRPr="00596E5D">
              <w:rPr>
                <w:rFonts w:asciiTheme="minorHAnsi" w:hAnsiTheme="minorHAnsi" w:cstheme="minorHAnsi"/>
              </w:rPr>
              <w:t>besteht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Verfahren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dokumentierten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Meldung</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Vorfällen</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3.12.5</w:t>
            </w:r>
          </w:p>
        </w:tc>
        <w:tc>
          <w:tcPr>
            <w:tcW w:w="7369" w:type="dxa"/>
          </w:tcPr>
          <w:p w:rsidR="00461171" w:rsidRPr="00596E5D" w:rsidRDefault="00461171" w:rsidP="000731BB">
            <w:pPr>
              <w:spacing w:before="120" w:after="120"/>
              <w:rPr>
                <w:rFonts w:asciiTheme="minorHAnsi" w:hAnsiTheme="minorHAnsi" w:cstheme="minorHAnsi"/>
              </w:rPr>
            </w:pPr>
            <w:proofErr w:type="spellStart"/>
            <w:r w:rsidRPr="00596E5D">
              <w:rPr>
                <w:rFonts w:asciiTheme="minorHAnsi" w:hAnsiTheme="minorHAnsi" w:cstheme="minorHAnsi"/>
              </w:rPr>
              <w:t>Vorfälle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durch</w:t>
            </w:r>
            <w:proofErr w:type="spellEnd"/>
            <w:r w:rsidRPr="00596E5D">
              <w:rPr>
                <w:rFonts w:asciiTheme="minorHAnsi" w:hAnsiTheme="minorHAnsi" w:cstheme="minorHAnsi"/>
              </w:rPr>
              <w:t xml:space="preserve"> das </w:t>
            </w:r>
            <w:proofErr w:type="spellStart"/>
            <w:r w:rsidRPr="00596E5D">
              <w:rPr>
                <w:rFonts w:asciiTheme="minorHAnsi" w:hAnsiTheme="minorHAnsi" w:cstheme="minorHAnsi"/>
              </w:rPr>
              <w:t>Unternehmen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wirksam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gehandhabt</w:t>
            </w:r>
            <w:proofErr w:type="spellEnd"/>
            <w:r w:rsidRPr="00596E5D">
              <w:rPr>
                <w:rFonts w:asciiTheme="minorHAnsi" w:hAnsiTheme="minorHAnsi" w:cstheme="minorHAnsi"/>
              </w:rPr>
              <w:t xml:space="preserve">, um die </w:t>
            </w:r>
            <w:proofErr w:type="spellStart"/>
            <w:r w:rsidRPr="00596E5D">
              <w:rPr>
                <w:rFonts w:asciiTheme="minorHAnsi" w:hAnsiTheme="minorHAnsi" w:cstheme="minorHAnsi"/>
              </w:rPr>
              <w:t>Freigabe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eines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verhindern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wenn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Sicherheit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Qualität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beeinträchtigt</w:t>
            </w:r>
            <w:proofErr w:type="spellEnd"/>
            <w:r w:rsidRPr="00596E5D">
              <w:rPr>
                <w:rFonts w:asciiTheme="minorHAnsi" w:hAnsiTheme="minorHAnsi" w:cstheme="minorHAnsi"/>
              </w:rPr>
              <w:t xml:space="preserve"> sein </w:t>
            </w:r>
            <w:proofErr w:type="spellStart"/>
            <w:r w:rsidRPr="00596E5D">
              <w:rPr>
                <w:rFonts w:asciiTheme="minorHAnsi" w:hAnsiTheme="minorHAnsi" w:cstheme="minorHAnsi"/>
              </w:rPr>
              <w:t>könnten</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pStyle w:val="para"/>
              <w:spacing w:before="120" w:after="120"/>
              <w:rPr>
                <w:rFonts w:asciiTheme="minorHAnsi" w:hAnsiTheme="minorHAnsi"/>
              </w:rPr>
            </w:pPr>
            <w:r w:rsidRPr="00596E5D">
              <w:rPr>
                <w:rFonts w:asciiTheme="minorHAnsi" w:hAnsiTheme="minorHAnsi"/>
              </w:rPr>
              <w:t>3.12.6</w:t>
            </w:r>
          </w:p>
        </w:tc>
        <w:tc>
          <w:tcPr>
            <w:tcW w:w="7369" w:type="dxa"/>
          </w:tcPr>
          <w:p w:rsidR="00461171" w:rsidRPr="00596E5D" w:rsidRDefault="00461171" w:rsidP="000731BB">
            <w:pPr>
              <w:pStyle w:val="ListBullet"/>
              <w:numPr>
                <w:ilvl w:val="0"/>
                <w:numId w:val="0"/>
              </w:numPr>
              <w:spacing w:before="120" w:after="120"/>
              <w:contextualSpacing w:val="0"/>
              <w:rPr>
                <w:rFonts w:asciiTheme="minorHAnsi" w:hAnsiTheme="minorHAnsi"/>
              </w:rPr>
            </w:pPr>
            <w:r w:rsidRPr="00596E5D">
              <w:rPr>
                <w:rFonts w:asciiTheme="minorHAnsi" w:hAnsiTheme="minorHAnsi"/>
              </w:rPr>
              <w:t xml:space="preserve">Das </w:t>
            </w:r>
            <w:proofErr w:type="spellStart"/>
            <w:r w:rsidRPr="00596E5D">
              <w:rPr>
                <w:rFonts w:asciiTheme="minorHAnsi" w:hAnsiTheme="minorHAnsi"/>
              </w:rPr>
              <w:t>Verfahren</w:t>
            </w:r>
            <w:proofErr w:type="spellEnd"/>
            <w:r w:rsidRPr="00596E5D">
              <w:rPr>
                <w:rFonts w:asciiTheme="minorHAnsi" w:hAnsiTheme="minorHAnsi"/>
              </w:rPr>
              <w:t xml:space="preserve"> </w:t>
            </w:r>
            <w:proofErr w:type="spellStart"/>
            <w:r w:rsidRPr="00596E5D">
              <w:rPr>
                <w:rFonts w:asciiTheme="minorHAnsi" w:hAnsiTheme="minorHAnsi"/>
              </w:rPr>
              <w:t>zu</w:t>
            </w:r>
            <w:proofErr w:type="spellEnd"/>
            <w:r w:rsidRPr="00596E5D">
              <w:rPr>
                <w:rFonts w:asciiTheme="minorHAnsi" w:hAnsiTheme="minorHAnsi"/>
              </w:rPr>
              <w:t xml:space="preserve"> </w:t>
            </w:r>
            <w:proofErr w:type="spellStart"/>
            <w:r w:rsidRPr="00596E5D">
              <w:rPr>
                <w:rFonts w:asciiTheme="minorHAnsi" w:hAnsiTheme="minorHAnsi"/>
              </w:rPr>
              <w:t>Rückrufaktionen</w:t>
            </w:r>
            <w:proofErr w:type="spellEnd"/>
            <w:r w:rsidRPr="00596E5D">
              <w:rPr>
                <w:rFonts w:asciiTheme="minorHAnsi" w:hAnsiTheme="minorHAnsi"/>
              </w:rPr>
              <w:t xml:space="preserve"> </w:t>
            </w:r>
            <w:proofErr w:type="spellStart"/>
            <w:r w:rsidRPr="00596E5D">
              <w:rPr>
                <w:rFonts w:asciiTheme="minorHAnsi" w:hAnsiTheme="minorHAnsi"/>
              </w:rPr>
              <w:t>durch</w:t>
            </w:r>
            <w:proofErr w:type="spellEnd"/>
            <w:r w:rsidRPr="00596E5D">
              <w:rPr>
                <w:rFonts w:asciiTheme="minorHAnsi" w:hAnsiTheme="minorHAnsi"/>
              </w:rPr>
              <w:t xml:space="preserve"> den </w:t>
            </w:r>
            <w:proofErr w:type="spellStart"/>
            <w:r w:rsidRPr="00596E5D">
              <w:rPr>
                <w:rFonts w:asciiTheme="minorHAnsi" w:hAnsiTheme="minorHAnsi"/>
              </w:rPr>
              <w:t>Markeninhaber</w:t>
            </w:r>
            <w:proofErr w:type="spellEnd"/>
            <w:r w:rsidRPr="00596E5D">
              <w:rPr>
                <w:rFonts w:asciiTheme="minorHAnsi" w:hAnsiTheme="minorHAnsi"/>
              </w:rPr>
              <w:t xml:space="preserve"> </w:t>
            </w:r>
            <w:proofErr w:type="spellStart"/>
            <w:r w:rsidRPr="00596E5D">
              <w:rPr>
                <w:rFonts w:asciiTheme="minorHAnsi" w:hAnsiTheme="minorHAnsi"/>
              </w:rPr>
              <w:t>oder</w:t>
            </w:r>
            <w:proofErr w:type="spellEnd"/>
            <w:r w:rsidRPr="00596E5D">
              <w:rPr>
                <w:rFonts w:asciiTheme="minorHAnsi" w:hAnsiTheme="minorHAnsi"/>
              </w:rPr>
              <w:t xml:space="preserve"> </w:t>
            </w:r>
            <w:proofErr w:type="spellStart"/>
            <w:r w:rsidRPr="00596E5D">
              <w:rPr>
                <w:rFonts w:asciiTheme="minorHAnsi" w:hAnsiTheme="minorHAnsi"/>
              </w:rPr>
              <w:lastRenderedPageBreak/>
              <w:t>Spezifikationsersteller</w:t>
            </w:r>
            <w:proofErr w:type="spellEnd"/>
            <w:r w:rsidRPr="00596E5D">
              <w:rPr>
                <w:rFonts w:asciiTheme="minorHAnsi" w:hAnsiTheme="minorHAnsi"/>
              </w:rPr>
              <w:t xml:space="preserve"> </w:t>
            </w:r>
            <w:proofErr w:type="spellStart"/>
            <w:r w:rsidRPr="00596E5D">
              <w:rPr>
                <w:rFonts w:asciiTheme="minorHAnsi" w:hAnsiTheme="minorHAnsi"/>
              </w:rPr>
              <w:t>wird</w:t>
            </w:r>
            <w:proofErr w:type="spellEnd"/>
            <w:r w:rsidRPr="00596E5D">
              <w:rPr>
                <w:rFonts w:asciiTheme="minorHAnsi" w:hAnsiTheme="minorHAnsi"/>
              </w:rPr>
              <w:t xml:space="preserve"> </w:t>
            </w:r>
            <w:proofErr w:type="spellStart"/>
            <w:r w:rsidRPr="00596E5D">
              <w:rPr>
                <w:rFonts w:asciiTheme="minorHAnsi" w:hAnsiTheme="minorHAnsi"/>
              </w:rPr>
              <w:t>dokumentiert</w:t>
            </w:r>
            <w:proofErr w:type="spellEnd"/>
            <w:r w:rsidRPr="00596E5D">
              <w:rPr>
                <w:rFonts w:asciiTheme="minorHAnsi" w:hAnsiTheme="minorHAnsi"/>
              </w:rPr>
              <w:t xml:space="preserve"> und </w:t>
            </w:r>
            <w:proofErr w:type="spellStart"/>
            <w:r w:rsidRPr="00596E5D">
              <w:rPr>
                <w:rFonts w:asciiTheme="minorHAnsi" w:hAnsiTheme="minorHAnsi"/>
              </w:rPr>
              <w:t>enthält</w:t>
            </w:r>
            <w:proofErr w:type="spellEnd"/>
            <w:r w:rsidRPr="00596E5D">
              <w:rPr>
                <w:rFonts w:asciiTheme="minorHAnsi" w:hAnsiTheme="minorHAnsi"/>
              </w:rPr>
              <w:t xml:space="preserve"> </w:t>
            </w:r>
            <w:proofErr w:type="spellStart"/>
            <w:r w:rsidRPr="00596E5D">
              <w:rPr>
                <w:rFonts w:asciiTheme="minorHAnsi" w:hAnsiTheme="minorHAnsi"/>
              </w:rPr>
              <w:t>mindestens</w:t>
            </w:r>
            <w:proofErr w:type="spellEnd"/>
            <w:r w:rsidRPr="00596E5D">
              <w:rPr>
                <w:rFonts w:asciiTheme="minorHAnsi" w:hAnsiTheme="minorHAnsi"/>
              </w:rPr>
              <w:t>:</w:t>
            </w:r>
          </w:p>
          <w:p w:rsidR="00461171" w:rsidRPr="00596E5D" w:rsidRDefault="00461171" w:rsidP="000731BB">
            <w:pPr>
              <w:pStyle w:val="ListBullet"/>
              <w:numPr>
                <w:ilvl w:val="0"/>
                <w:numId w:val="19"/>
              </w:numPr>
              <w:spacing w:before="120" w:after="120"/>
              <w:contextualSpacing w:val="0"/>
              <w:rPr>
                <w:rFonts w:asciiTheme="minorHAnsi" w:hAnsiTheme="minorHAnsi"/>
              </w:rPr>
            </w:pPr>
            <w:r w:rsidRPr="00596E5D">
              <w:rPr>
                <w:rFonts w:asciiTheme="minorHAnsi" w:hAnsiTheme="minorHAnsi"/>
              </w:rPr>
              <w:t xml:space="preserve">die </w:t>
            </w:r>
            <w:proofErr w:type="spellStart"/>
            <w:r w:rsidRPr="00596E5D">
              <w:rPr>
                <w:rFonts w:asciiTheme="minorHAnsi" w:hAnsiTheme="minorHAnsi"/>
              </w:rPr>
              <w:t>Benennung</w:t>
            </w:r>
            <w:proofErr w:type="spellEnd"/>
            <w:r w:rsidRPr="00596E5D">
              <w:rPr>
                <w:rFonts w:asciiTheme="minorHAnsi" w:hAnsiTheme="minorHAnsi"/>
              </w:rPr>
              <w:t xml:space="preserve"> des </w:t>
            </w:r>
            <w:proofErr w:type="spellStart"/>
            <w:r w:rsidRPr="00596E5D">
              <w:rPr>
                <w:rFonts w:asciiTheme="minorHAnsi" w:hAnsiTheme="minorHAnsi"/>
              </w:rPr>
              <w:t>Schlüsselpersonals</w:t>
            </w:r>
            <w:proofErr w:type="spellEnd"/>
            <w:r w:rsidRPr="00596E5D">
              <w:rPr>
                <w:rFonts w:asciiTheme="minorHAnsi" w:hAnsiTheme="minorHAnsi"/>
              </w:rPr>
              <w:t xml:space="preserve">, das an der </w:t>
            </w:r>
            <w:proofErr w:type="spellStart"/>
            <w:r w:rsidRPr="00596E5D">
              <w:rPr>
                <w:rFonts w:asciiTheme="minorHAnsi" w:hAnsiTheme="minorHAnsi"/>
              </w:rPr>
              <w:t>Einschätzung</w:t>
            </w:r>
            <w:proofErr w:type="spellEnd"/>
            <w:r w:rsidRPr="00596E5D">
              <w:rPr>
                <w:rFonts w:asciiTheme="minorHAnsi" w:hAnsiTheme="minorHAnsi"/>
              </w:rPr>
              <w:t xml:space="preserve"> </w:t>
            </w:r>
            <w:proofErr w:type="spellStart"/>
            <w:r w:rsidRPr="00596E5D">
              <w:rPr>
                <w:rFonts w:asciiTheme="minorHAnsi" w:hAnsiTheme="minorHAnsi"/>
              </w:rPr>
              <w:t>potenzieller</w:t>
            </w:r>
            <w:proofErr w:type="spellEnd"/>
            <w:r w:rsidRPr="00596E5D">
              <w:rPr>
                <w:rFonts w:asciiTheme="minorHAnsi" w:hAnsiTheme="minorHAnsi"/>
              </w:rPr>
              <w:t xml:space="preserve"> </w:t>
            </w:r>
            <w:proofErr w:type="spellStart"/>
            <w:r w:rsidRPr="00596E5D">
              <w:rPr>
                <w:rFonts w:asciiTheme="minorHAnsi" w:hAnsiTheme="minorHAnsi"/>
              </w:rPr>
              <w:t>Rückrufaktionen</w:t>
            </w:r>
            <w:proofErr w:type="spellEnd"/>
            <w:r w:rsidRPr="00596E5D">
              <w:rPr>
                <w:rFonts w:asciiTheme="minorHAnsi" w:hAnsiTheme="minorHAnsi"/>
              </w:rPr>
              <w:t xml:space="preserve"> </w:t>
            </w:r>
            <w:proofErr w:type="spellStart"/>
            <w:r w:rsidRPr="00596E5D">
              <w:rPr>
                <w:rFonts w:asciiTheme="minorHAnsi" w:hAnsiTheme="minorHAnsi"/>
              </w:rPr>
              <w:t>beteiligt</w:t>
            </w:r>
            <w:proofErr w:type="spellEnd"/>
            <w:r w:rsidRPr="00596E5D">
              <w:rPr>
                <w:rFonts w:asciiTheme="minorHAnsi" w:hAnsiTheme="minorHAnsi"/>
              </w:rPr>
              <w:t xml:space="preserve"> </w:t>
            </w:r>
            <w:proofErr w:type="spellStart"/>
            <w:r w:rsidRPr="00596E5D">
              <w:rPr>
                <w:rFonts w:asciiTheme="minorHAnsi" w:hAnsiTheme="minorHAnsi"/>
              </w:rPr>
              <w:t>ist</w:t>
            </w:r>
            <w:proofErr w:type="spellEnd"/>
            <w:r w:rsidRPr="00596E5D">
              <w:rPr>
                <w:rFonts w:asciiTheme="minorHAnsi" w:hAnsiTheme="minorHAnsi"/>
              </w:rPr>
              <w:t xml:space="preserve">, </w:t>
            </w:r>
            <w:proofErr w:type="spellStart"/>
            <w:r w:rsidRPr="00596E5D">
              <w:rPr>
                <w:rFonts w:asciiTheme="minorHAnsi" w:hAnsiTheme="minorHAnsi"/>
              </w:rPr>
              <w:t>sowie</w:t>
            </w:r>
            <w:proofErr w:type="spellEnd"/>
            <w:r w:rsidRPr="00596E5D">
              <w:rPr>
                <w:rFonts w:asciiTheme="minorHAnsi" w:hAnsiTheme="minorHAnsi"/>
              </w:rPr>
              <w:t xml:space="preserve"> </w:t>
            </w:r>
            <w:proofErr w:type="spellStart"/>
            <w:r w:rsidRPr="00596E5D">
              <w:rPr>
                <w:rFonts w:asciiTheme="minorHAnsi" w:hAnsiTheme="minorHAnsi"/>
              </w:rPr>
              <w:t>eindeutig</w:t>
            </w:r>
            <w:proofErr w:type="spellEnd"/>
            <w:r w:rsidRPr="00596E5D">
              <w:rPr>
                <w:rFonts w:asciiTheme="minorHAnsi" w:hAnsiTheme="minorHAnsi"/>
              </w:rPr>
              <w:t xml:space="preserve"> </w:t>
            </w:r>
            <w:proofErr w:type="spellStart"/>
            <w:r w:rsidRPr="00596E5D">
              <w:rPr>
                <w:rFonts w:asciiTheme="minorHAnsi" w:hAnsiTheme="minorHAnsi"/>
              </w:rPr>
              <w:t>festgelegte</w:t>
            </w:r>
            <w:proofErr w:type="spellEnd"/>
            <w:r w:rsidRPr="00596E5D">
              <w:rPr>
                <w:rFonts w:asciiTheme="minorHAnsi" w:hAnsiTheme="minorHAnsi"/>
              </w:rPr>
              <w:t xml:space="preserve"> </w:t>
            </w:r>
            <w:proofErr w:type="spellStart"/>
            <w:r w:rsidRPr="00596E5D">
              <w:rPr>
                <w:rFonts w:asciiTheme="minorHAnsi" w:hAnsiTheme="minorHAnsi"/>
              </w:rPr>
              <w:t>Zuständigkeiten</w:t>
            </w:r>
            <w:proofErr w:type="spellEnd"/>
          </w:p>
          <w:p w:rsidR="00461171" w:rsidRPr="00596E5D" w:rsidRDefault="00461171" w:rsidP="000731BB">
            <w:pPr>
              <w:pStyle w:val="ListBullet"/>
              <w:numPr>
                <w:ilvl w:val="0"/>
                <w:numId w:val="19"/>
              </w:numPr>
              <w:spacing w:before="120" w:after="120"/>
              <w:contextualSpacing w:val="0"/>
              <w:rPr>
                <w:rFonts w:asciiTheme="minorHAnsi" w:hAnsiTheme="minorHAnsi"/>
              </w:rPr>
            </w:pPr>
            <w:proofErr w:type="spellStart"/>
            <w:r w:rsidRPr="00596E5D">
              <w:rPr>
                <w:rFonts w:asciiTheme="minorHAnsi" w:hAnsiTheme="minorHAnsi"/>
              </w:rPr>
              <w:t>einen</w:t>
            </w:r>
            <w:proofErr w:type="spellEnd"/>
            <w:r w:rsidRPr="00596E5D">
              <w:rPr>
                <w:rFonts w:asciiTheme="minorHAnsi" w:hAnsiTheme="minorHAnsi"/>
              </w:rPr>
              <w:t xml:space="preserve"> </w:t>
            </w:r>
            <w:proofErr w:type="spellStart"/>
            <w:r w:rsidRPr="00596E5D">
              <w:rPr>
                <w:rFonts w:asciiTheme="minorHAnsi" w:hAnsiTheme="minorHAnsi"/>
              </w:rPr>
              <w:t>Kommunikationsplan</w:t>
            </w:r>
            <w:proofErr w:type="spellEnd"/>
            <w:r w:rsidRPr="00596E5D">
              <w:rPr>
                <w:rFonts w:asciiTheme="minorHAnsi" w:hAnsiTheme="minorHAnsi"/>
              </w:rPr>
              <w:t xml:space="preserve">, der </w:t>
            </w:r>
            <w:proofErr w:type="spellStart"/>
            <w:r w:rsidRPr="00596E5D">
              <w:rPr>
                <w:rFonts w:asciiTheme="minorHAnsi" w:hAnsiTheme="minorHAnsi"/>
              </w:rPr>
              <w:t>Methoden</w:t>
            </w:r>
            <w:proofErr w:type="spellEnd"/>
            <w:r w:rsidRPr="00596E5D">
              <w:rPr>
                <w:rFonts w:asciiTheme="minorHAnsi" w:hAnsiTheme="minorHAnsi"/>
              </w:rPr>
              <w:t xml:space="preserve"> </w:t>
            </w:r>
            <w:proofErr w:type="spellStart"/>
            <w:r w:rsidRPr="00596E5D">
              <w:rPr>
                <w:rFonts w:asciiTheme="minorHAnsi" w:hAnsiTheme="minorHAnsi"/>
              </w:rPr>
              <w:t>zur</w:t>
            </w:r>
            <w:proofErr w:type="spellEnd"/>
            <w:r w:rsidRPr="00596E5D">
              <w:rPr>
                <w:rFonts w:asciiTheme="minorHAnsi" w:hAnsiTheme="minorHAnsi"/>
              </w:rPr>
              <w:t xml:space="preserve"> </w:t>
            </w:r>
            <w:proofErr w:type="spellStart"/>
            <w:r w:rsidRPr="00596E5D">
              <w:rPr>
                <w:rFonts w:asciiTheme="minorHAnsi" w:hAnsiTheme="minorHAnsi"/>
              </w:rPr>
              <w:t>zeitnahen</w:t>
            </w:r>
            <w:proofErr w:type="spellEnd"/>
            <w:r w:rsidRPr="00596E5D">
              <w:rPr>
                <w:rFonts w:asciiTheme="minorHAnsi" w:hAnsiTheme="minorHAnsi"/>
              </w:rPr>
              <w:t xml:space="preserve"> Information von </w:t>
            </w:r>
            <w:proofErr w:type="spellStart"/>
            <w:r w:rsidRPr="00596E5D">
              <w:rPr>
                <w:rFonts w:asciiTheme="minorHAnsi" w:hAnsiTheme="minorHAnsi"/>
              </w:rPr>
              <w:t>Kunden</w:t>
            </w:r>
            <w:proofErr w:type="spellEnd"/>
            <w:r w:rsidRPr="00596E5D">
              <w:rPr>
                <w:rFonts w:asciiTheme="minorHAnsi" w:hAnsiTheme="minorHAnsi"/>
              </w:rPr>
              <w:t xml:space="preserve"> und (</w:t>
            </w:r>
            <w:proofErr w:type="spellStart"/>
            <w:r w:rsidRPr="00596E5D">
              <w:rPr>
                <w:rFonts w:asciiTheme="minorHAnsi" w:hAnsiTheme="minorHAnsi"/>
              </w:rPr>
              <w:t>sofern</w:t>
            </w:r>
            <w:proofErr w:type="spellEnd"/>
            <w:r w:rsidRPr="00596E5D">
              <w:rPr>
                <w:rFonts w:asciiTheme="minorHAnsi" w:hAnsiTheme="minorHAnsi"/>
              </w:rPr>
              <w:t xml:space="preserve"> </w:t>
            </w:r>
            <w:proofErr w:type="spellStart"/>
            <w:r w:rsidRPr="00596E5D">
              <w:rPr>
                <w:rFonts w:asciiTheme="minorHAnsi" w:hAnsiTheme="minorHAnsi"/>
              </w:rPr>
              <w:t>notwendig</w:t>
            </w:r>
            <w:proofErr w:type="spellEnd"/>
            <w:r w:rsidRPr="00596E5D">
              <w:rPr>
                <w:rFonts w:asciiTheme="minorHAnsi" w:hAnsiTheme="minorHAnsi"/>
              </w:rPr>
              <w:t xml:space="preserve">) </w:t>
            </w:r>
            <w:proofErr w:type="spellStart"/>
            <w:r w:rsidRPr="00596E5D">
              <w:rPr>
                <w:rFonts w:asciiTheme="minorHAnsi" w:hAnsiTheme="minorHAnsi"/>
              </w:rPr>
              <w:t>Behörden</w:t>
            </w:r>
            <w:proofErr w:type="spellEnd"/>
            <w:r w:rsidRPr="00596E5D">
              <w:rPr>
                <w:rFonts w:asciiTheme="minorHAnsi" w:hAnsiTheme="minorHAnsi"/>
              </w:rPr>
              <w:t xml:space="preserve"> </w:t>
            </w:r>
            <w:proofErr w:type="spellStart"/>
            <w:r w:rsidRPr="00596E5D">
              <w:rPr>
                <w:rFonts w:asciiTheme="minorHAnsi" w:hAnsiTheme="minorHAnsi"/>
              </w:rPr>
              <w:t>beinhaltet</w:t>
            </w:r>
            <w:proofErr w:type="spellEnd"/>
          </w:p>
          <w:p w:rsidR="00461171" w:rsidRPr="00596E5D" w:rsidRDefault="00461171" w:rsidP="000731BB">
            <w:pPr>
              <w:pStyle w:val="ListBullet"/>
              <w:numPr>
                <w:ilvl w:val="0"/>
                <w:numId w:val="19"/>
              </w:numPr>
              <w:spacing w:before="120" w:after="120"/>
              <w:contextualSpacing w:val="0"/>
              <w:rPr>
                <w:rFonts w:asciiTheme="minorHAnsi" w:hAnsiTheme="minorHAnsi"/>
              </w:rPr>
            </w:pPr>
            <w:proofErr w:type="spellStart"/>
            <w:r w:rsidRPr="00596E5D">
              <w:rPr>
                <w:rFonts w:asciiTheme="minorHAnsi" w:hAnsiTheme="minorHAnsi"/>
              </w:rPr>
              <w:t>Korrekturmaßnahmen</w:t>
            </w:r>
            <w:proofErr w:type="spellEnd"/>
            <w:r w:rsidRPr="00596E5D">
              <w:rPr>
                <w:rFonts w:asciiTheme="minorHAnsi" w:hAnsiTheme="minorHAnsi"/>
              </w:rPr>
              <w:t xml:space="preserve"> und </w:t>
            </w:r>
            <w:proofErr w:type="spellStart"/>
            <w:r w:rsidRPr="00596E5D">
              <w:rPr>
                <w:rFonts w:asciiTheme="minorHAnsi" w:hAnsiTheme="minorHAnsi"/>
              </w:rPr>
              <w:t>Geschäftserholung</w:t>
            </w:r>
            <w:proofErr w:type="spellEnd"/>
          </w:p>
          <w:p w:rsidR="003D436E" w:rsidRPr="00596E5D" w:rsidRDefault="00461171" w:rsidP="000731BB">
            <w:pPr>
              <w:pStyle w:val="ListBullet"/>
              <w:numPr>
                <w:ilvl w:val="0"/>
                <w:numId w:val="19"/>
              </w:numPr>
              <w:spacing w:before="120" w:after="120"/>
              <w:contextualSpacing w:val="0"/>
              <w:rPr>
                <w:rFonts w:asciiTheme="minorHAnsi" w:hAnsiTheme="minorHAnsi"/>
              </w:rPr>
            </w:pPr>
            <w:proofErr w:type="spellStart"/>
            <w:r w:rsidRPr="00596E5D">
              <w:rPr>
                <w:rFonts w:asciiTheme="minorHAnsi" w:hAnsiTheme="minorHAnsi"/>
              </w:rPr>
              <w:t>Bewertung</w:t>
            </w:r>
            <w:proofErr w:type="spellEnd"/>
            <w:r w:rsidRPr="00596E5D">
              <w:rPr>
                <w:rFonts w:asciiTheme="minorHAnsi" w:hAnsiTheme="minorHAnsi"/>
              </w:rPr>
              <w:t xml:space="preserve"> </w:t>
            </w:r>
            <w:proofErr w:type="spellStart"/>
            <w:r w:rsidRPr="00596E5D">
              <w:rPr>
                <w:rFonts w:asciiTheme="minorHAnsi" w:hAnsiTheme="minorHAnsi"/>
              </w:rPr>
              <w:t>aller</w:t>
            </w:r>
            <w:proofErr w:type="spellEnd"/>
            <w:r w:rsidRPr="00596E5D">
              <w:rPr>
                <w:rFonts w:asciiTheme="minorHAnsi" w:hAnsiTheme="minorHAnsi"/>
              </w:rPr>
              <w:t xml:space="preserve"> </w:t>
            </w:r>
            <w:proofErr w:type="spellStart"/>
            <w:r w:rsidRPr="00596E5D">
              <w:rPr>
                <w:rFonts w:asciiTheme="minorHAnsi" w:hAnsiTheme="minorHAnsi"/>
              </w:rPr>
              <w:t>Rückrufe</w:t>
            </w:r>
            <w:proofErr w:type="spellEnd"/>
            <w:r w:rsidRPr="00596E5D">
              <w:rPr>
                <w:rFonts w:asciiTheme="minorHAnsi" w:hAnsiTheme="minorHAnsi"/>
              </w:rPr>
              <w:t xml:space="preserve"> </w:t>
            </w:r>
            <w:proofErr w:type="spellStart"/>
            <w:r w:rsidRPr="00596E5D">
              <w:rPr>
                <w:rFonts w:asciiTheme="minorHAnsi" w:hAnsiTheme="minorHAnsi"/>
              </w:rPr>
              <w:t>zur</w:t>
            </w:r>
            <w:proofErr w:type="spellEnd"/>
            <w:r w:rsidRPr="00596E5D">
              <w:rPr>
                <w:rFonts w:asciiTheme="minorHAnsi" w:hAnsiTheme="minorHAnsi"/>
              </w:rPr>
              <w:t xml:space="preserve"> </w:t>
            </w:r>
            <w:proofErr w:type="spellStart"/>
            <w:r w:rsidRPr="00596E5D">
              <w:rPr>
                <w:rFonts w:asciiTheme="minorHAnsi" w:hAnsiTheme="minorHAnsi"/>
              </w:rPr>
              <w:t>Durchführung</w:t>
            </w:r>
            <w:proofErr w:type="spellEnd"/>
            <w:r w:rsidRPr="00596E5D">
              <w:rPr>
                <w:rFonts w:asciiTheme="minorHAnsi" w:hAnsiTheme="minorHAnsi"/>
              </w:rPr>
              <w:t xml:space="preserve"> </w:t>
            </w:r>
            <w:proofErr w:type="spellStart"/>
            <w:r w:rsidRPr="00596E5D">
              <w:rPr>
                <w:rFonts w:asciiTheme="minorHAnsi" w:hAnsiTheme="minorHAnsi"/>
              </w:rPr>
              <w:t>einer</w:t>
            </w:r>
            <w:proofErr w:type="spellEnd"/>
            <w:r w:rsidRPr="00596E5D">
              <w:rPr>
                <w:rFonts w:asciiTheme="minorHAnsi" w:hAnsiTheme="minorHAnsi"/>
              </w:rPr>
              <w:t xml:space="preserve"> Analyse der </w:t>
            </w:r>
            <w:proofErr w:type="spellStart"/>
            <w:r w:rsidRPr="00596E5D">
              <w:rPr>
                <w:rFonts w:asciiTheme="minorHAnsi" w:hAnsiTheme="minorHAnsi"/>
              </w:rPr>
              <w:t>Grundursache</w:t>
            </w:r>
            <w:proofErr w:type="spellEnd"/>
            <w:r w:rsidRPr="00596E5D">
              <w:rPr>
                <w:rFonts w:asciiTheme="minorHAnsi" w:hAnsiTheme="minorHAnsi"/>
              </w:rPr>
              <w:t xml:space="preserve"> und </w:t>
            </w:r>
            <w:proofErr w:type="spellStart"/>
            <w:r w:rsidRPr="00596E5D">
              <w:rPr>
                <w:rFonts w:asciiTheme="minorHAnsi" w:hAnsiTheme="minorHAnsi"/>
              </w:rPr>
              <w:t>bei</w:t>
            </w:r>
            <w:proofErr w:type="spellEnd"/>
            <w:r w:rsidRPr="00596E5D">
              <w:rPr>
                <w:rFonts w:asciiTheme="minorHAnsi" w:hAnsiTheme="minorHAnsi"/>
              </w:rPr>
              <w:t xml:space="preserve"> </w:t>
            </w:r>
            <w:proofErr w:type="spellStart"/>
            <w:r w:rsidRPr="00596E5D">
              <w:rPr>
                <w:rFonts w:asciiTheme="minorHAnsi" w:hAnsiTheme="minorHAnsi"/>
              </w:rPr>
              <w:t>Bedarf</w:t>
            </w:r>
            <w:proofErr w:type="spellEnd"/>
            <w:r w:rsidRPr="00596E5D">
              <w:rPr>
                <w:rFonts w:asciiTheme="minorHAnsi" w:hAnsiTheme="minorHAnsi"/>
              </w:rPr>
              <w:t xml:space="preserve"> </w:t>
            </w:r>
            <w:proofErr w:type="spellStart"/>
            <w:r w:rsidRPr="00596E5D">
              <w:rPr>
                <w:rFonts w:asciiTheme="minorHAnsi" w:hAnsiTheme="minorHAnsi"/>
              </w:rPr>
              <w:t>zur</w:t>
            </w:r>
            <w:proofErr w:type="spellEnd"/>
            <w:r w:rsidRPr="00596E5D">
              <w:rPr>
                <w:rFonts w:asciiTheme="minorHAnsi" w:hAnsiTheme="minorHAnsi"/>
              </w:rPr>
              <w:t xml:space="preserve"> </w:t>
            </w:r>
            <w:proofErr w:type="spellStart"/>
            <w:r w:rsidRPr="00596E5D">
              <w:rPr>
                <w:rFonts w:asciiTheme="minorHAnsi" w:hAnsiTheme="minorHAnsi"/>
              </w:rPr>
              <w:t>Umsetzung</w:t>
            </w:r>
            <w:proofErr w:type="spellEnd"/>
            <w:r w:rsidRPr="00596E5D">
              <w:rPr>
                <w:rFonts w:asciiTheme="minorHAnsi" w:hAnsiTheme="minorHAnsi"/>
              </w:rPr>
              <w:t xml:space="preserve"> </w:t>
            </w:r>
            <w:proofErr w:type="spellStart"/>
            <w:r w:rsidRPr="00596E5D">
              <w:rPr>
                <w:rFonts w:asciiTheme="minorHAnsi" w:hAnsiTheme="minorHAnsi"/>
              </w:rPr>
              <w:t>geeigneter</w:t>
            </w:r>
            <w:proofErr w:type="spellEnd"/>
            <w:r w:rsidRPr="00596E5D">
              <w:rPr>
                <w:rFonts w:asciiTheme="minorHAnsi" w:hAnsiTheme="minorHAnsi"/>
              </w:rPr>
              <w:t xml:space="preserve"> </w:t>
            </w:r>
            <w:proofErr w:type="spellStart"/>
            <w:r w:rsidRPr="00596E5D">
              <w:rPr>
                <w:rFonts w:asciiTheme="minorHAnsi" w:hAnsiTheme="minorHAnsi"/>
              </w:rPr>
              <w:t>Verbesserungen</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3.12.7</w:t>
            </w:r>
          </w:p>
        </w:tc>
        <w:tc>
          <w:tcPr>
            <w:tcW w:w="7369" w:type="dxa"/>
          </w:tcPr>
          <w:p w:rsidR="00461171" w:rsidRPr="00596E5D" w:rsidRDefault="00461171" w:rsidP="000731BB">
            <w:pPr>
              <w:spacing w:before="120" w:after="120"/>
              <w:rPr>
                <w:rFonts w:asciiTheme="minorHAnsi" w:hAnsiTheme="minorHAnsi" w:cstheme="minorHAnsi"/>
              </w:rPr>
            </w:pPr>
            <w:r w:rsidRPr="00596E5D">
              <w:rPr>
                <w:rFonts w:asciiTheme="minorHAnsi" w:hAnsiTheme="minorHAnsi" w:cstheme="minorHAnsi"/>
              </w:rPr>
              <w:t xml:space="preserve">Sind </w:t>
            </w:r>
            <w:proofErr w:type="spellStart"/>
            <w:r w:rsidRPr="00596E5D">
              <w:rPr>
                <w:rFonts w:asciiTheme="minorHAnsi" w:hAnsiTheme="minorHAnsi" w:cstheme="minorHAnsi"/>
              </w:rPr>
              <w:t>Produkte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eines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Standorts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Teil</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Rückrufaktion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beteiligt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sich</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Standort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gegebenenfalls</w:t>
            </w:r>
            <w:proofErr w:type="spellEnd"/>
            <w:r w:rsidRPr="00596E5D">
              <w:rPr>
                <w:rFonts w:asciiTheme="minorHAnsi" w:hAnsiTheme="minorHAnsi" w:cstheme="minorHAnsi"/>
              </w:rPr>
              <w:t xml:space="preserve"> an der </w:t>
            </w:r>
            <w:proofErr w:type="spellStart"/>
            <w:r w:rsidRPr="00596E5D">
              <w:rPr>
                <w:rFonts w:asciiTheme="minorHAnsi" w:hAnsiTheme="minorHAnsi" w:cstheme="minorHAnsi"/>
              </w:rPr>
              <w:t>Bereitstellung</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Informationen</w:t>
            </w:r>
            <w:proofErr w:type="spellEnd"/>
            <w:r w:rsidRPr="00596E5D">
              <w:rPr>
                <w:rFonts w:asciiTheme="minorHAnsi" w:hAnsiTheme="minorHAnsi" w:cstheme="minorHAnsi"/>
              </w:rPr>
              <w:t xml:space="preserve"> (z. B. </w:t>
            </w:r>
            <w:proofErr w:type="spellStart"/>
            <w:r w:rsidRPr="00596E5D">
              <w:rPr>
                <w:rFonts w:asciiTheme="minorHAnsi" w:hAnsiTheme="minorHAnsi" w:cstheme="minorHAnsi"/>
              </w:rPr>
              <w:t>Rückverfolgbarkeit</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3.12.8</w:t>
            </w:r>
          </w:p>
        </w:tc>
        <w:tc>
          <w:tcPr>
            <w:tcW w:w="7369" w:type="dxa"/>
          </w:tcPr>
          <w:p w:rsidR="00461171" w:rsidRPr="00596E5D" w:rsidRDefault="00461171" w:rsidP="000731BB">
            <w:pPr>
              <w:spacing w:before="120" w:after="120"/>
              <w:rPr>
                <w:rFonts w:asciiTheme="minorHAnsi" w:hAnsiTheme="minorHAnsi" w:cstheme="minorHAnsi"/>
              </w:rPr>
            </w:pPr>
            <w:r w:rsidRPr="00596E5D">
              <w:rPr>
                <w:rFonts w:asciiTheme="minorHAnsi" w:hAnsiTheme="minorHAnsi" w:cstheme="minorHAnsi"/>
              </w:rPr>
              <w:t xml:space="preserve">Das </w:t>
            </w:r>
            <w:proofErr w:type="spellStart"/>
            <w:r w:rsidRPr="00596E5D">
              <w:rPr>
                <w:rFonts w:asciiTheme="minorHAnsi" w:hAnsiTheme="minorHAnsi" w:cstheme="minorHAnsi"/>
              </w:rPr>
              <w:t>Verfahren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Produktrücknahmen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mindestens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einmal</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jährlich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getestet</w:t>
            </w:r>
            <w:proofErr w:type="spellEnd"/>
            <w:r w:rsidRPr="00596E5D">
              <w:rPr>
                <w:rFonts w:asciiTheme="minorHAnsi" w:hAnsiTheme="minorHAnsi" w:cstheme="minorHAnsi"/>
              </w:rPr>
              <w:t xml:space="preserve">, um seine </w:t>
            </w:r>
            <w:proofErr w:type="spellStart"/>
            <w:r w:rsidRPr="00596E5D">
              <w:rPr>
                <w:rFonts w:asciiTheme="minorHAnsi" w:hAnsiTheme="minorHAnsi" w:cstheme="minorHAnsi"/>
              </w:rPr>
              <w:t>Wirksamkeit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gewährleisten</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0098DB"/>
          </w:tcPr>
          <w:p w:rsidR="003D436E" w:rsidRPr="00596E5D" w:rsidRDefault="003D436E" w:rsidP="000731BB">
            <w:pPr>
              <w:tabs>
                <w:tab w:val="left" w:pos="1590"/>
              </w:tabs>
              <w:spacing w:before="120" w:after="120"/>
              <w:rPr>
                <w:rFonts w:asciiTheme="minorHAnsi" w:hAnsiTheme="minorHAnsi" w:cs="Arial"/>
                <w:b/>
                <w:color w:val="FFFFFF" w:themeColor="background1"/>
                <w:lang w:val="en-US"/>
              </w:rPr>
            </w:pPr>
            <w:r w:rsidRPr="00596E5D">
              <w:rPr>
                <w:rFonts w:asciiTheme="minorHAnsi" w:hAnsiTheme="minorHAnsi" w:cs="Arial"/>
                <w:b/>
                <w:color w:val="FFFFFF" w:themeColor="background1"/>
                <w:lang w:val="en-US"/>
              </w:rPr>
              <w:t>4</w:t>
            </w:r>
          </w:p>
        </w:tc>
        <w:tc>
          <w:tcPr>
            <w:tcW w:w="7369" w:type="dxa"/>
            <w:shd w:val="clear" w:color="auto" w:fill="0098DB"/>
          </w:tcPr>
          <w:p w:rsidR="003D436E" w:rsidRPr="00596E5D" w:rsidRDefault="00461171" w:rsidP="000731BB">
            <w:pPr>
              <w:tabs>
                <w:tab w:val="left" w:pos="1590"/>
              </w:tabs>
              <w:spacing w:before="120" w:after="120"/>
              <w:rPr>
                <w:rFonts w:asciiTheme="minorHAnsi" w:hAnsiTheme="minorHAnsi" w:cs="Arial"/>
                <w:b/>
                <w:color w:val="FFFFFF" w:themeColor="background1"/>
                <w:lang w:val="en-US"/>
              </w:rPr>
            </w:pPr>
            <w:r w:rsidRPr="00596E5D">
              <w:rPr>
                <w:rFonts w:asciiTheme="minorHAnsi" w:hAnsiTheme="minorHAnsi" w:cs="Arial"/>
                <w:b/>
                <w:color w:val="FFFFFF" w:themeColor="background1"/>
                <w:lang w:val="en-US"/>
              </w:rPr>
              <w:t xml:space="preserve">Standards </w:t>
            </w:r>
            <w:proofErr w:type="spellStart"/>
            <w:r w:rsidRPr="00596E5D">
              <w:rPr>
                <w:rFonts w:asciiTheme="minorHAnsi" w:hAnsiTheme="minorHAnsi" w:cs="Arial"/>
                <w:b/>
                <w:color w:val="FFFFFF" w:themeColor="background1"/>
                <w:lang w:val="en-US"/>
              </w:rPr>
              <w:t>für</w:t>
            </w:r>
            <w:proofErr w:type="spellEnd"/>
            <w:r w:rsidRPr="00596E5D">
              <w:rPr>
                <w:rFonts w:asciiTheme="minorHAnsi" w:hAnsiTheme="minorHAnsi" w:cs="Arial"/>
                <w:b/>
                <w:color w:val="FFFFFF" w:themeColor="background1"/>
                <w:lang w:val="en-US"/>
              </w:rPr>
              <w:t xml:space="preserve"> den </w:t>
            </w:r>
            <w:proofErr w:type="spellStart"/>
            <w:r w:rsidRPr="00596E5D">
              <w:rPr>
                <w:rFonts w:asciiTheme="minorHAnsi" w:hAnsiTheme="minorHAnsi" w:cs="Arial"/>
                <w:b/>
                <w:color w:val="FFFFFF" w:themeColor="background1"/>
                <w:lang w:val="en-US"/>
              </w:rPr>
              <w:t>Betriebsstandort</w:t>
            </w:r>
            <w:proofErr w:type="spellEnd"/>
          </w:p>
        </w:tc>
        <w:tc>
          <w:tcPr>
            <w:tcW w:w="1223" w:type="dxa"/>
            <w:shd w:val="clear" w:color="auto" w:fill="0098DB"/>
          </w:tcPr>
          <w:p w:rsidR="003D436E" w:rsidRPr="00596E5D" w:rsidRDefault="003D436E" w:rsidP="000731BB">
            <w:pPr>
              <w:tabs>
                <w:tab w:val="left" w:pos="1590"/>
              </w:tabs>
              <w:spacing w:before="120" w:after="120"/>
              <w:rPr>
                <w:rFonts w:asciiTheme="minorHAnsi" w:hAnsiTheme="minorHAnsi" w:cs="Arial"/>
                <w:b/>
                <w:color w:val="FFFFFF" w:themeColor="background1"/>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4.1</w:t>
            </w:r>
          </w:p>
        </w:tc>
        <w:tc>
          <w:tcPr>
            <w:tcW w:w="7369" w:type="dxa"/>
            <w:shd w:val="clear" w:color="auto" w:fill="B6DDE8" w:themeFill="accent5" w:themeFillTint="66"/>
          </w:tcPr>
          <w:p w:rsidR="003D436E" w:rsidRPr="00596E5D" w:rsidRDefault="00461171"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 xml:space="preserve">Standards </w:t>
            </w:r>
            <w:proofErr w:type="spellStart"/>
            <w:r w:rsidRPr="00596E5D">
              <w:rPr>
                <w:rFonts w:asciiTheme="minorHAnsi" w:hAnsiTheme="minorHAnsi" w:cs="Arial"/>
                <w:b/>
                <w:lang w:val="en-US"/>
              </w:rPr>
              <w:t>für</w:t>
            </w:r>
            <w:proofErr w:type="spellEnd"/>
            <w:r w:rsidRPr="00596E5D">
              <w:rPr>
                <w:rFonts w:asciiTheme="minorHAnsi" w:hAnsiTheme="minorHAnsi" w:cs="Arial"/>
                <w:b/>
                <w:lang w:val="en-US"/>
              </w:rPr>
              <w:t xml:space="preserve"> den </w:t>
            </w:r>
            <w:proofErr w:type="spellStart"/>
            <w:r w:rsidRPr="00596E5D">
              <w:rPr>
                <w:rFonts w:asciiTheme="minorHAnsi" w:hAnsiTheme="minorHAnsi" w:cs="Arial"/>
                <w:b/>
                <w:lang w:val="en-US"/>
              </w:rPr>
              <w:t>Außenbereich</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461171"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Der </w:t>
            </w:r>
            <w:proofErr w:type="spellStart"/>
            <w:r w:rsidRPr="00596E5D">
              <w:rPr>
                <w:rFonts w:asciiTheme="minorHAnsi" w:hAnsiTheme="minorHAnsi" w:cs="Arial"/>
                <w:lang w:val="en-US"/>
              </w:rPr>
              <w:t>Standort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ist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angemessen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groß</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angemessen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gestaltet</w:t>
            </w:r>
            <w:proofErr w:type="spellEnd"/>
            <w:r w:rsidRPr="00596E5D">
              <w:rPr>
                <w:rFonts w:asciiTheme="minorHAnsi" w:hAnsiTheme="minorHAnsi" w:cs="Arial"/>
                <w:lang w:val="en-US"/>
              </w:rPr>
              <w:t xml:space="preserve">, in </w:t>
            </w:r>
            <w:proofErr w:type="spellStart"/>
            <w:r w:rsidRPr="00596E5D">
              <w:rPr>
                <w:rFonts w:asciiTheme="minorHAnsi" w:hAnsiTheme="minorHAnsi" w:cs="Arial"/>
                <w:lang w:val="en-US"/>
              </w:rPr>
              <w:t>geeigneter</w:t>
            </w:r>
            <w:proofErr w:type="spellEnd"/>
            <w:r w:rsidRPr="00596E5D">
              <w:rPr>
                <w:rFonts w:asciiTheme="minorHAnsi" w:hAnsiTheme="minorHAnsi" w:cs="Arial"/>
                <w:lang w:val="en-US"/>
              </w:rPr>
              <w:t xml:space="preserve"> Lage und so </w:t>
            </w:r>
            <w:proofErr w:type="spellStart"/>
            <w:r w:rsidRPr="00596E5D">
              <w:rPr>
                <w:rFonts w:asciiTheme="minorHAnsi" w:hAnsiTheme="minorHAnsi" w:cs="Arial"/>
                <w:lang w:val="en-US"/>
              </w:rPr>
              <w:t>gepflegt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dass</w:t>
            </w:r>
            <w:proofErr w:type="spellEnd"/>
            <w:r w:rsidRPr="00596E5D">
              <w:rPr>
                <w:rFonts w:asciiTheme="minorHAnsi" w:hAnsiTheme="minorHAnsi" w:cs="Arial"/>
                <w:lang w:val="en-US"/>
              </w:rPr>
              <w:t xml:space="preserve"> das </w:t>
            </w:r>
            <w:proofErr w:type="spellStart"/>
            <w:r w:rsidRPr="00596E5D">
              <w:rPr>
                <w:rFonts w:asciiTheme="minorHAnsi" w:hAnsiTheme="minorHAnsi" w:cs="Arial"/>
                <w:lang w:val="en-US"/>
              </w:rPr>
              <w:t>Verunreinigungsrisiko</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minimiert</w:t>
            </w:r>
            <w:proofErr w:type="spellEnd"/>
            <w:r w:rsidRPr="00596E5D">
              <w:rPr>
                <w:rFonts w:asciiTheme="minorHAnsi" w:hAnsiTheme="minorHAnsi" w:cs="Arial"/>
                <w:lang w:val="en-US"/>
              </w:rPr>
              <w:t xml:space="preserve"> und die </w:t>
            </w:r>
            <w:proofErr w:type="spellStart"/>
            <w:r w:rsidRPr="00596E5D">
              <w:rPr>
                <w:rFonts w:asciiTheme="minorHAnsi" w:hAnsiTheme="minorHAnsi" w:cs="Arial"/>
                <w:lang w:val="en-US"/>
              </w:rPr>
              <w:t>Herstellung</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sicherer</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gesetzeskonformer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Produkte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ermöglicht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wird</w:t>
            </w:r>
            <w:proofErr w:type="spellEnd"/>
            <w:r w:rsidRPr="00596E5D">
              <w:rPr>
                <w:rFonts w:asciiTheme="minorHAnsi" w:hAnsiTheme="minorHAnsi" w:cs="Arial"/>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4.1.1</w:t>
            </w:r>
          </w:p>
        </w:tc>
        <w:tc>
          <w:tcPr>
            <w:tcW w:w="7369" w:type="dxa"/>
          </w:tcPr>
          <w:p w:rsidR="00461171" w:rsidRPr="00596E5D" w:rsidRDefault="00461171" w:rsidP="000731BB">
            <w:pPr>
              <w:spacing w:before="120" w:after="120"/>
              <w:rPr>
                <w:rFonts w:asciiTheme="minorHAnsi" w:hAnsiTheme="minorHAnsi" w:cstheme="minorHAnsi"/>
              </w:rPr>
            </w:pPr>
            <w:r w:rsidRPr="00596E5D">
              <w:rPr>
                <w:rFonts w:asciiTheme="minorHAnsi" w:hAnsiTheme="minorHAnsi" w:cstheme="minorHAnsi"/>
              </w:rPr>
              <w:t xml:space="preserve">Es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Aktivitäten</w:t>
            </w:r>
            <w:proofErr w:type="spellEnd"/>
            <w:r w:rsidRPr="00596E5D">
              <w:rPr>
                <w:rFonts w:asciiTheme="minorHAnsi" w:hAnsiTheme="minorHAnsi" w:cstheme="minorHAnsi"/>
              </w:rPr>
              <w:t xml:space="preserve"> in der </w:t>
            </w:r>
            <w:proofErr w:type="spellStart"/>
            <w:r w:rsidRPr="00596E5D">
              <w:rPr>
                <w:rFonts w:asciiTheme="minorHAnsi" w:hAnsiTheme="minorHAnsi" w:cstheme="minorHAnsi"/>
              </w:rPr>
              <w:t>Umgebung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sowie</w:t>
            </w:r>
            <w:proofErr w:type="spellEnd"/>
            <w:r w:rsidRPr="00596E5D">
              <w:rPr>
                <w:rFonts w:asciiTheme="minorHAnsi" w:hAnsiTheme="minorHAnsi" w:cstheme="minorHAnsi"/>
              </w:rPr>
              <w:t xml:space="preserve"> das </w:t>
            </w:r>
            <w:proofErr w:type="spellStart"/>
            <w:r w:rsidRPr="00596E5D">
              <w:rPr>
                <w:rFonts w:asciiTheme="minorHAnsi" w:hAnsiTheme="minorHAnsi" w:cstheme="minorHAnsi"/>
              </w:rPr>
              <w:t>Umfeld</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Standorts</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Betracht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gezogen</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die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Qualität</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fertigen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beeinträchtigen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könnten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Maßnahmen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Vermeidung</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Verunreinigung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ergriffen</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4.1.2</w:t>
            </w:r>
          </w:p>
        </w:tc>
        <w:tc>
          <w:tcPr>
            <w:tcW w:w="7369" w:type="dxa"/>
          </w:tcPr>
          <w:p w:rsidR="00461171" w:rsidRPr="00596E5D" w:rsidRDefault="00461171" w:rsidP="000731BB">
            <w:pPr>
              <w:spacing w:before="120" w:after="120"/>
              <w:rPr>
                <w:rFonts w:asciiTheme="minorHAnsi" w:hAnsiTheme="minorHAnsi" w:cstheme="minorHAnsi"/>
              </w:rPr>
            </w:pPr>
            <w:r w:rsidRPr="00596E5D">
              <w:rPr>
                <w:rFonts w:asciiTheme="minorHAnsi" w:hAnsiTheme="minorHAnsi" w:cstheme="minorHAnsi"/>
              </w:rPr>
              <w:t xml:space="preserve">Die </w:t>
            </w:r>
            <w:proofErr w:type="spellStart"/>
            <w:r w:rsidRPr="00596E5D">
              <w:rPr>
                <w:rFonts w:asciiTheme="minorHAnsi" w:hAnsiTheme="minorHAnsi" w:cstheme="minorHAnsi"/>
              </w:rPr>
              <w:t>Außenbereiche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gutem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Zustand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gehalten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Begrünte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bepflanzte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Bereiche</w:t>
            </w:r>
            <w:proofErr w:type="spellEnd"/>
            <w:r w:rsidRPr="00596E5D">
              <w:rPr>
                <w:rFonts w:asciiTheme="minorHAnsi" w:hAnsiTheme="minorHAnsi" w:cstheme="minorHAnsi"/>
              </w:rPr>
              <w:t xml:space="preserve"> um die </w:t>
            </w:r>
            <w:proofErr w:type="spellStart"/>
            <w:r w:rsidRPr="00596E5D">
              <w:rPr>
                <w:rFonts w:asciiTheme="minorHAnsi" w:hAnsiTheme="minorHAnsi" w:cstheme="minorHAnsi"/>
              </w:rPr>
              <w:t>Gebäude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regelmäßig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gepflegt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erhalten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Externe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Verkehrswege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unter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Kontrolle</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Standorts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einem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angemessenen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Belag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versehen</w:t>
            </w:r>
            <w:proofErr w:type="spellEnd"/>
            <w:r w:rsidRPr="00596E5D">
              <w:rPr>
                <w:rFonts w:asciiTheme="minorHAnsi" w:hAnsiTheme="minorHAnsi" w:cstheme="minorHAnsi"/>
              </w:rPr>
              <w:t xml:space="preserve">, um </w:t>
            </w:r>
            <w:proofErr w:type="spellStart"/>
            <w:r w:rsidRPr="00596E5D">
              <w:rPr>
                <w:rFonts w:asciiTheme="minorHAnsi" w:hAnsiTheme="minorHAnsi" w:cstheme="minorHAnsi"/>
              </w:rPr>
              <w:t>eine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Verunreinigung</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Produkts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vermeiden</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4.1.3</w:t>
            </w:r>
          </w:p>
        </w:tc>
        <w:tc>
          <w:tcPr>
            <w:tcW w:w="7369" w:type="dxa"/>
          </w:tcPr>
          <w:p w:rsidR="00461171" w:rsidRPr="00596E5D" w:rsidRDefault="00461171" w:rsidP="000731BB">
            <w:pPr>
              <w:spacing w:before="120" w:after="120"/>
              <w:rPr>
                <w:rFonts w:asciiTheme="minorHAnsi" w:hAnsiTheme="minorHAnsi" w:cstheme="minorHAnsi"/>
              </w:rPr>
            </w:pPr>
            <w:r w:rsidRPr="00596E5D">
              <w:rPr>
                <w:rFonts w:asciiTheme="minorHAnsi" w:hAnsiTheme="minorHAnsi" w:cstheme="minorHAnsi"/>
              </w:rPr>
              <w:t xml:space="preserve">Die </w:t>
            </w:r>
            <w:proofErr w:type="spellStart"/>
            <w:r w:rsidRPr="00596E5D">
              <w:rPr>
                <w:rFonts w:asciiTheme="minorHAnsi" w:hAnsiTheme="minorHAnsi" w:cstheme="minorHAnsi"/>
              </w:rPr>
              <w:t>Gebäudesubstanz</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in Stand </w:t>
            </w:r>
            <w:proofErr w:type="spellStart"/>
            <w:r w:rsidRPr="00596E5D">
              <w:rPr>
                <w:rFonts w:asciiTheme="minorHAnsi" w:hAnsiTheme="minorHAnsi" w:cstheme="minorHAnsi"/>
              </w:rPr>
              <w:t>gehalten</w:t>
            </w:r>
            <w:proofErr w:type="spellEnd"/>
            <w:r w:rsidRPr="00596E5D">
              <w:rPr>
                <w:rFonts w:asciiTheme="minorHAnsi" w:hAnsiTheme="minorHAnsi" w:cstheme="minorHAnsi"/>
              </w:rPr>
              <w:t xml:space="preserve">, um die </w:t>
            </w:r>
            <w:proofErr w:type="spellStart"/>
            <w:r w:rsidRPr="00596E5D">
              <w:rPr>
                <w:rFonts w:asciiTheme="minorHAnsi" w:hAnsiTheme="minorHAnsi" w:cstheme="minorHAnsi"/>
              </w:rPr>
              <w:t>Gefahr</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Schädlingsbefall</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Eindringen</w:t>
            </w:r>
            <w:proofErr w:type="spellEnd"/>
            <w:r w:rsidRPr="00596E5D">
              <w:rPr>
                <w:rFonts w:asciiTheme="minorHAnsi" w:hAnsiTheme="minorHAnsi" w:cstheme="minorHAnsi"/>
              </w:rPr>
              <w:t xml:space="preserve"> von Wasser und </w:t>
            </w:r>
            <w:proofErr w:type="spellStart"/>
            <w:r w:rsidRPr="00596E5D">
              <w:rPr>
                <w:rFonts w:asciiTheme="minorHAnsi" w:hAnsiTheme="minorHAnsi" w:cstheme="minorHAnsi"/>
              </w:rPr>
              <w:t>anderen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Verunreinigungen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minimieren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Externe</w:t>
            </w:r>
            <w:proofErr w:type="spellEnd"/>
            <w:r w:rsidRPr="00596E5D">
              <w:rPr>
                <w:rFonts w:asciiTheme="minorHAnsi" w:hAnsiTheme="minorHAnsi" w:cstheme="minorHAnsi"/>
              </w:rPr>
              <w:t xml:space="preserve"> Silos, </w:t>
            </w:r>
            <w:proofErr w:type="spellStart"/>
            <w:r w:rsidRPr="00596E5D">
              <w:rPr>
                <w:rFonts w:asciiTheme="minorHAnsi" w:hAnsiTheme="minorHAnsi" w:cstheme="minorHAnsi"/>
              </w:rPr>
              <w:t>Rohrleitungen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andere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Zugriffspunkte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das </w:t>
            </w:r>
            <w:proofErr w:type="spellStart"/>
            <w:r w:rsidRPr="00596E5D">
              <w:rPr>
                <w:rFonts w:asciiTheme="minorHAnsi" w:hAnsiTheme="minorHAnsi" w:cstheme="minorHAnsi"/>
              </w:rPr>
              <w:t>Produkt</w:t>
            </w:r>
            <w:proofErr w:type="spellEnd"/>
            <w:r w:rsidRPr="00596E5D">
              <w:rPr>
                <w:rFonts w:asciiTheme="minorHAnsi" w:hAnsiTheme="minorHAnsi" w:cstheme="minorHAnsi"/>
              </w:rPr>
              <w:t xml:space="preserve"> und/</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Rohmaterialien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sachgerecht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verschlossen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gesichert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Soweit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möglich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ist</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Bereich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entlang</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Außenmauern</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Produktions</w:t>
            </w:r>
            <w:proofErr w:type="spellEnd"/>
            <w:r w:rsidRPr="00596E5D">
              <w:rPr>
                <w:rFonts w:asciiTheme="minorHAnsi" w:hAnsiTheme="minorHAnsi" w:cstheme="minorHAnsi"/>
              </w:rPr>
              <w:t>- und/</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Lagergebäude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sauber</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unverstellt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halten</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4.1.4</w:t>
            </w:r>
          </w:p>
        </w:tc>
        <w:tc>
          <w:tcPr>
            <w:tcW w:w="7369" w:type="dxa"/>
          </w:tcPr>
          <w:p w:rsidR="00461171" w:rsidRPr="00596E5D" w:rsidRDefault="00461171" w:rsidP="000731BB">
            <w:pPr>
              <w:spacing w:before="120" w:after="120"/>
              <w:rPr>
                <w:rFonts w:asciiTheme="minorHAnsi" w:hAnsiTheme="minorHAnsi" w:cstheme="minorHAnsi"/>
              </w:rPr>
            </w:pPr>
            <w:proofErr w:type="spellStart"/>
            <w:r w:rsidRPr="00596E5D">
              <w:rPr>
                <w:rFonts w:asciiTheme="minorHAnsi" w:hAnsiTheme="minorHAnsi" w:cstheme="minorHAnsi"/>
              </w:rPr>
              <w:t>Wenn</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natürliche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Entwässerung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nicht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ausreichend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ist</w:t>
            </w:r>
            <w:proofErr w:type="spellEnd"/>
            <w:r w:rsidRPr="00596E5D">
              <w:rPr>
                <w:rFonts w:asciiTheme="minorHAnsi" w:hAnsiTheme="minorHAnsi" w:cstheme="minorHAnsi"/>
              </w:rPr>
              <w:t xml:space="preserve">, muss </w:t>
            </w:r>
            <w:proofErr w:type="spellStart"/>
            <w:r w:rsidRPr="00596E5D">
              <w:rPr>
                <w:rFonts w:asciiTheme="minorHAnsi" w:hAnsiTheme="minorHAnsi" w:cstheme="minorHAnsi"/>
              </w:rPr>
              <w:t>ein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externes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Entwässerungssystem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installiert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Abflüsse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ordnungsgemäß</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sichern</w:t>
            </w:r>
            <w:proofErr w:type="spellEnd"/>
            <w:r w:rsidRPr="00596E5D">
              <w:rPr>
                <w:rFonts w:asciiTheme="minorHAnsi" w:hAnsiTheme="minorHAnsi" w:cstheme="minorHAnsi"/>
              </w:rPr>
              <w:t xml:space="preserve">, um das </w:t>
            </w:r>
            <w:proofErr w:type="spellStart"/>
            <w:r w:rsidRPr="00596E5D">
              <w:rPr>
                <w:rFonts w:asciiTheme="minorHAnsi" w:hAnsiTheme="minorHAnsi" w:cstheme="minorHAnsi"/>
              </w:rPr>
              <w:t>Eindringen</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Schädlingen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verhindern</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4.1.5</w:t>
            </w:r>
          </w:p>
        </w:tc>
        <w:tc>
          <w:tcPr>
            <w:tcW w:w="7369" w:type="dxa"/>
          </w:tcPr>
          <w:p w:rsidR="00461171" w:rsidRPr="00596E5D" w:rsidRDefault="00461171" w:rsidP="000731BB">
            <w:pPr>
              <w:spacing w:before="120" w:after="120"/>
              <w:rPr>
                <w:rFonts w:asciiTheme="minorHAnsi" w:hAnsiTheme="minorHAnsi" w:cstheme="minorHAnsi"/>
              </w:rPr>
            </w:pPr>
            <w:proofErr w:type="spellStart"/>
            <w:r w:rsidRPr="00596E5D">
              <w:rPr>
                <w:rFonts w:asciiTheme="minorHAnsi" w:hAnsiTheme="minorHAnsi" w:cstheme="minorHAnsi"/>
              </w:rPr>
              <w:t>Wenn</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externe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Lagerung</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Rohmaterialien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erforderlich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ist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müssen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diese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lastRenderedPageBreak/>
              <w:t>Verunreinigung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geschützt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4.2</w:t>
            </w:r>
          </w:p>
        </w:tc>
        <w:tc>
          <w:tcPr>
            <w:tcW w:w="7369" w:type="dxa"/>
            <w:shd w:val="clear" w:color="auto" w:fill="B6DDE8" w:themeFill="accent5" w:themeFillTint="66"/>
          </w:tcPr>
          <w:p w:rsidR="00461171" w:rsidRPr="00596E5D" w:rsidRDefault="00461171"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Gebäudestruktur</w:t>
            </w:r>
            <w:proofErr w:type="spellEnd"/>
            <w:r w:rsidRPr="00596E5D">
              <w:rPr>
                <w:rFonts w:asciiTheme="minorHAnsi" w:hAnsiTheme="minorHAnsi" w:cs="Arial"/>
                <w:b/>
                <w:lang w:val="en-US"/>
              </w:rPr>
              <w:t xml:space="preserve"> und </w:t>
            </w:r>
            <w:proofErr w:type="spellStart"/>
            <w:r w:rsidRPr="00596E5D">
              <w:rPr>
                <w:rFonts w:asciiTheme="minorHAnsi" w:hAnsiTheme="minorHAnsi" w:cs="Arial"/>
                <w:b/>
                <w:lang w:val="en-US"/>
              </w:rPr>
              <w:t>Innenräume</w:t>
            </w:r>
            <w:proofErr w:type="spellEnd"/>
            <w:r w:rsidRPr="00596E5D">
              <w:rPr>
                <w:rFonts w:asciiTheme="minorHAnsi" w:hAnsiTheme="minorHAnsi" w:cs="Arial"/>
                <w:b/>
                <w:lang w:val="en-US"/>
              </w:rPr>
              <w:t>:</w:t>
            </w:r>
          </w:p>
          <w:p w:rsidR="003D436E" w:rsidRPr="00596E5D" w:rsidRDefault="00461171"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Bereiche</w:t>
            </w:r>
            <w:proofErr w:type="spellEnd"/>
            <w:r w:rsidRPr="00596E5D">
              <w:rPr>
                <w:rFonts w:asciiTheme="minorHAnsi" w:hAnsiTheme="minorHAnsi" w:cs="Arial"/>
                <w:b/>
                <w:lang w:val="en-US"/>
              </w:rPr>
              <w:t xml:space="preserve"> </w:t>
            </w:r>
            <w:proofErr w:type="spellStart"/>
            <w:r w:rsidRPr="00596E5D">
              <w:rPr>
                <w:rFonts w:asciiTheme="minorHAnsi" w:hAnsiTheme="minorHAnsi" w:cs="Arial"/>
                <w:b/>
                <w:lang w:val="en-US"/>
              </w:rPr>
              <w:t>für</w:t>
            </w:r>
            <w:proofErr w:type="spellEnd"/>
            <w:r w:rsidRPr="00596E5D">
              <w:rPr>
                <w:rFonts w:asciiTheme="minorHAnsi" w:hAnsiTheme="minorHAnsi" w:cs="Arial"/>
                <w:b/>
                <w:lang w:val="en-US"/>
              </w:rPr>
              <w:t xml:space="preserve"> die </w:t>
            </w:r>
            <w:proofErr w:type="spellStart"/>
            <w:r w:rsidRPr="00596E5D">
              <w:rPr>
                <w:rFonts w:asciiTheme="minorHAnsi" w:hAnsiTheme="minorHAnsi" w:cs="Arial"/>
                <w:b/>
                <w:lang w:val="en-US"/>
              </w:rPr>
              <w:t>Handhabung</w:t>
            </w:r>
            <w:proofErr w:type="spellEnd"/>
            <w:r w:rsidRPr="00596E5D">
              <w:rPr>
                <w:rFonts w:asciiTheme="minorHAnsi" w:hAnsiTheme="minorHAnsi" w:cs="Arial"/>
                <w:b/>
                <w:lang w:val="en-US"/>
              </w:rPr>
              <w:t xml:space="preserve"> von </w:t>
            </w:r>
            <w:proofErr w:type="spellStart"/>
            <w:r w:rsidRPr="00596E5D">
              <w:rPr>
                <w:rFonts w:asciiTheme="minorHAnsi" w:hAnsiTheme="minorHAnsi" w:cs="Arial"/>
                <w:b/>
                <w:lang w:val="en-US"/>
              </w:rPr>
              <w:t>Rohmaterialien</w:t>
            </w:r>
            <w:proofErr w:type="spellEnd"/>
            <w:r w:rsidRPr="00596E5D">
              <w:rPr>
                <w:rFonts w:asciiTheme="minorHAnsi" w:hAnsiTheme="minorHAnsi" w:cs="Arial"/>
                <w:b/>
                <w:lang w:val="en-US"/>
              </w:rPr>
              <w:t xml:space="preserve">, </w:t>
            </w:r>
            <w:proofErr w:type="spellStart"/>
            <w:r w:rsidRPr="00596E5D">
              <w:rPr>
                <w:rFonts w:asciiTheme="minorHAnsi" w:hAnsiTheme="minorHAnsi" w:cs="Arial"/>
                <w:b/>
                <w:lang w:val="en-US"/>
              </w:rPr>
              <w:t>Vorbereitung</w:t>
            </w:r>
            <w:proofErr w:type="spellEnd"/>
            <w:r w:rsidRPr="00596E5D">
              <w:rPr>
                <w:rFonts w:asciiTheme="minorHAnsi" w:hAnsiTheme="minorHAnsi" w:cs="Arial"/>
                <w:b/>
                <w:lang w:val="en-US"/>
              </w:rPr>
              <w:t xml:space="preserve">, </w:t>
            </w:r>
            <w:proofErr w:type="spellStart"/>
            <w:r w:rsidRPr="00596E5D">
              <w:rPr>
                <w:rFonts w:asciiTheme="minorHAnsi" w:hAnsiTheme="minorHAnsi" w:cs="Arial"/>
                <w:b/>
                <w:lang w:val="en-US"/>
              </w:rPr>
              <w:t>Verarbeitung</w:t>
            </w:r>
            <w:proofErr w:type="spellEnd"/>
            <w:r w:rsidRPr="00596E5D">
              <w:rPr>
                <w:rFonts w:asciiTheme="minorHAnsi" w:hAnsiTheme="minorHAnsi" w:cs="Arial"/>
                <w:b/>
                <w:lang w:val="en-US"/>
              </w:rPr>
              <w:t xml:space="preserve">, </w:t>
            </w:r>
            <w:proofErr w:type="spellStart"/>
            <w:r w:rsidRPr="00596E5D">
              <w:rPr>
                <w:rFonts w:asciiTheme="minorHAnsi" w:hAnsiTheme="minorHAnsi" w:cs="Arial"/>
                <w:b/>
                <w:lang w:val="en-US"/>
              </w:rPr>
              <w:t>Verpackung</w:t>
            </w:r>
            <w:proofErr w:type="spellEnd"/>
            <w:r w:rsidRPr="00596E5D">
              <w:rPr>
                <w:rFonts w:asciiTheme="minorHAnsi" w:hAnsiTheme="minorHAnsi" w:cs="Arial"/>
                <w:b/>
                <w:lang w:val="en-US"/>
              </w:rPr>
              <w:t xml:space="preserve"> und </w:t>
            </w:r>
            <w:proofErr w:type="spellStart"/>
            <w:r w:rsidRPr="00596E5D">
              <w:rPr>
                <w:rFonts w:asciiTheme="minorHAnsi" w:hAnsiTheme="minorHAnsi" w:cs="Arial"/>
                <w:b/>
                <w:lang w:val="en-US"/>
              </w:rPr>
              <w:t>Lagerung</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461171"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Die </w:t>
            </w:r>
            <w:proofErr w:type="spellStart"/>
            <w:r w:rsidRPr="00596E5D">
              <w:rPr>
                <w:rFonts w:asciiTheme="minorHAnsi" w:hAnsiTheme="minorHAnsi" w:cs="Arial"/>
                <w:lang w:val="en-US"/>
              </w:rPr>
              <w:t>Innenräume</w:t>
            </w:r>
            <w:proofErr w:type="spellEnd"/>
            <w:r w:rsidRPr="00596E5D">
              <w:rPr>
                <w:rFonts w:asciiTheme="minorHAnsi" w:hAnsiTheme="minorHAnsi" w:cs="Arial"/>
                <w:lang w:val="en-US"/>
              </w:rPr>
              <w:t xml:space="preserve"> des </w:t>
            </w:r>
            <w:proofErr w:type="spellStart"/>
            <w:r w:rsidRPr="00596E5D">
              <w:rPr>
                <w:rFonts w:asciiTheme="minorHAnsi" w:hAnsiTheme="minorHAnsi" w:cs="Arial"/>
                <w:lang w:val="en-US"/>
              </w:rPr>
              <w:t>Standorts</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Gebäude</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Einrichtungen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sind</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für</w:t>
            </w:r>
            <w:proofErr w:type="spellEnd"/>
            <w:r w:rsidRPr="00596E5D">
              <w:rPr>
                <w:rFonts w:asciiTheme="minorHAnsi" w:hAnsiTheme="minorHAnsi" w:cs="Arial"/>
                <w:lang w:val="en-US"/>
              </w:rPr>
              <w:t xml:space="preserve"> den </w:t>
            </w:r>
            <w:proofErr w:type="spellStart"/>
            <w:r w:rsidRPr="00596E5D">
              <w:rPr>
                <w:rFonts w:asciiTheme="minorHAnsi" w:hAnsiTheme="minorHAnsi" w:cs="Arial"/>
                <w:lang w:val="en-US"/>
              </w:rPr>
              <w:t>vorgesehenen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Verwendungszweck</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geeignet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Alle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Betriebsmittel</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zu</w:t>
            </w:r>
            <w:proofErr w:type="spellEnd"/>
            <w:r w:rsidRPr="00596E5D">
              <w:rPr>
                <w:rFonts w:asciiTheme="minorHAnsi" w:hAnsiTheme="minorHAnsi" w:cs="Arial"/>
                <w:lang w:val="en-US"/>
              </w:rPr>
              <w:t xml:space="preserve"> und in den </w:t>
            </w:r>
            <w:proofErr w:type="spellStart"/>
            <w:r w:rsidRPr="00596E5D">
              <w:rPr>
                <w:rFonts w:asciiTheme="minorHAnsi" w:hAnsiTheme="minorHAnsi" w:cs="Arial"/>
                <w:lang w:val="en-US"/>
              </w:rPr>
              <w:t>Produktions</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Lagerbereichen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werden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geplant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errichtet</w:t>
            </w:r>
            <w:proofErr w:type="spellEnd"/>
            <w:r w:rsidRPr="00596E5D">
              <w:rPr>
                <w:rFonts w:asciiTheme="minorHAnsi" w:hAnsiTheme="minorHAnsi" w:cs="Arial"/>
                <w:lang w:val="en-US"/>
              </w:rPr>
              <w:t xml:space="preserve">, in Stand </w:t>
            </w:r>
            <w:proofErr w:type="spellStart"/>
            <w:r w:rsidRPr="00596E5D">
              <w:rPr>
                <w:rFonts w:asciiTheme="minorHAnsi" w:hAnsiTheme="minorHAnsi" w:cs="Arial"/>
                <w:lang w:val="en-US"/>
              </w:rPr>
              <w:t>gehalten</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überwacht</w:t>
            </w:r>
            <w:proofErr w:type="spellEnd"/>
            <w:r w:rsidRPr="00596E5D">
              <w:rPr>
                <w:rFonts w:asciiTheme="minorHAnsi" w:hAnsiTheme="minorHAnsi" w:cs="Arial"/>
                <w:lang w:val="en-US"/>
              </w:rPr>
              <w:t xml:space="preserve">, um das </w:t>
            </w:r>
            <w:proofErr w:type="spellStart"/>
            <w:r w:rsidRPr="00596E5D">
              <w:rPr>
                <w:rFonts w:asciiTheme="minorHAnsi" w:hAnsiTheme="minorHAnsi" w:cs="Arial"/>
                <w:lang w:val="en-US"/>
              </w:rPr>
              <w:t>Risiko</w:t>
            </w:r>
            <w:proofErr w:type="spellEnd"/>
            <w:r w:rsidRPr="00596E5D">
              <w:rPr>
                <w:rFonts w:asciiTheme="minorHAnsi" w:hAnsiTheme="minorHAnsi" w:cs="Arial"/>
                <w:lang w:val="en-US"/>
              </w:rPr>
              <w:t xml:space="preserve"> der </w:t>
            </w:r>
            <w:proofErr w:type="spellStart"/>
            <w:r w:rsidRPr="00596E5D">
              <w:rPr>
                <w:rFonts w:asciiTheme="minorHAnsi" w:hAnsiTheme="minorHAnsi" w:cs="Arial"/>
                <w:lang w:val="en-US"/>
              </w:rPr>
              <w:t>Produktverunreinigung</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wirksam</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zu</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kontrollieren</w:t>
            </w:r>
            <w:proofErr w:type="spellEnd"/>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4.2.1</w:t>
            </w:r>
          </w:p>
        </w:tc>
        <w:tc>
          <w:tcPr>
            <w:tcW w:w="7369" w:type="dxa"/>
          </w:tcPr>
          <w:p w:rsidR="00461171" w:rsidRPr="00596E5D" w:rsidRDefault="00461171" w:rsidP="000731BB">
            <w:pPr>
              <w:spacing w:before="120" w:after="120"/>
              <w:rPr>
                <w:rFonts w:asciiTheme="minorHAnsi" w:hAnsiTheme="minorHAnsi" w:cstheme="minorHAnsi"/>
              </w:rPr>
            </w:pPr>
            <w:proofErr w:type="spellStart"/>
            <w:r w:rsidRPr="00596E5D">
              <w:rPr>
                <w:rFonts w:asciiTheme="minorHAnsi" w:hAnsiTheme="minorHAnsi" w:cstheme="minorHAnsi"/>
              </w:rPr>
              <w:t>Wände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Böden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Decken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einschließlich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Zwischendecken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Rohrleitungen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gutem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Zustand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gehalten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erleichtern</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Reinigung</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4.2.2</w:t>
            </w:r>
          </w:p>
        </w:tc>
        <w:tc>
          <w:tcPr>
            <w:tcW w:w="7369" w:type="dxa"/>
          </w:tcPr>
          <w:p w:rsidR="00461171" w:rsidRPr="00596E5D" w:rsidRDefault="00461171" w:rsidP="000731BB">
            <w:pPr>
              <w:spacing w:before="120" w:after="120"/>
              <w:rPr>
                <w:rFonts w:asciiTheme="minorHAnsi" w:hAnsiTheme="minorHAnsi" w:cstheme="minorHAnsi"/>
              </w:rPr>
            </w:pPr>
            <w:proofErr w:type="spellStart"/>
            <w:r w:rsidRPr="00596E5D">
              <w:rPr>
                <w:rFonts w:asciiTheme="minorHAnsi" w:hAnsiTheme="minorHAnsi" w:cstheme="minorHAnsi"/>
              </w:rPr>
              <w:t>Wenn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Glasfenster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Risiko</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das </w:t>
            </w:r>
            <w:proofErr w:type="spellStart"/>
            <w:r w:rsidRPr="00596E5D">
              <w:rPr>
                <w:rFonts w:asciiTheme="minorHAnsi" w:hAnsiTheme="minorHAnsi" w:cstheme="minorHAnsi"/>
              </w:rPr>
              <w:t>Produkt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darstellen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diese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entsprechend</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Auftretenswahrscheinlichkeit</w:t>
            </w:r>
            <w:proofErr w:type="spellEnd"/>
            <w:r w:rsidRPr="00596E5D">
              <w:rPr>
                <w:rFonts w:asciiTheme="minorHAnsi" w:hAnsiTheme="minorHAnsi" w:cstheme="minorHAnsi"/>
              </w:rPr>
              <w:t xml:space="preserve"> und des </w:t>
            </w:r>
            <w:proofErr w:type="spellStart"/>
            <w:r w:rsidRPr="00596E5D">
              <w:rPr>
                <w:rFonts w:asciiTheme="minorHAnsi" w:hAnsiTheme="minorHAnsi" w:cstheme="minorHAnsi"/>
              </w:rPr>
              <w:t>Risikos</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Verunreinigung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vor</w:t>
            </w:r>
            <w:proofErr w:type="spellEnd"/>
            <w:r w:rsidRPr="00596E5D">
              <w:rPr>
                <w:rFonts w:asciiTheme="minorHAnsi" w:hAnsiTheme="minorHAnsi" w:cstheme="minorHAnsi"/>
              </w:rPr>
              <w:t xml:space="preserve"> Bruch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schützen</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4.2.3</w:t>
            </w:r>
          </w:p>
        </w:tc>
        <w:tc>
          <w:tcPr>
            <w:tcW w:w="7369" w:type="dxa"/>
          </w:tcPr>
          <w:p w:rsidR="00461171" w:rsidRPr="00596E5D" w:rsidRDefault="00461171" w:rsidP="000731BB">
            <w:pPr>
              <w:spacing w:before="120" w:after="120"/>
              <w:rPr>
                <w:rFonts w:asciiTheme="minorHAnsi" w:hAnsiTheme="minorHAnsi" w:cstheme="minorHAnsi"/>
              </w:rPr>
            </w:pPr>
            <w:r w:rsidRPr="00596E5D">
              <w:rPr>
                <w:rFonts w:asciiTheme="minorHAnsi" w:hAnsiTheme="minorHAnsi" w:cstheme="minorHAnsi"/>
              </w:rPr>
              <w:t xml:space="preserve">Wo </w:t>
            </w:r>
            <w:proofErr w:type="spellStart"/>
            <w:r w:rsidRPr="00596E5D">
              <w:rPr>
                <w:rFonts w:asciiTheme="minorHAnsi" w:hAnsiTheme="minorHAnsi" w:cstheme="minorHAnsi"/>
              </w:rPr>
              <w:t>sie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Risiko</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das </w:t>
            </w:r>
            <w:proofErr w:type="spellStart"/>
            <w:r w:rsidRPr="00596E5D">
              <w:rPr>
                <w:rFonts w:asciiTheme="minorHAnsi" w:hAnsiTheme="minorHAnsi" w:cstheme="minorHAnsi"/>
              </w:rPr>
              <w:t>Produkt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darstellen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basierend</w:t>
            </w:r>
            <w:proofErr w:type="spellEnd"/>
            <w:r w:rsidRPr="00596E5D">
              <w:rPr>
                <w:rFonts w:asciiTheme="minorHAnsi" w:hAnsiTheme="minorHAnsi" w:cstheme="minorHAnsi"/>
              </w:rPr>
              <w:t xml:space="preserve"> auf der </w:t>
            </w:r>
            <w:proofErr w:type="spellStart"/>
            <w:r w:rsidRPr="00596E5D">
              <w:rPr>
                <w:rFonts w:asciiTheme="minorHAnsi" w:hAnsiTheme="minorHAnsi" w:cstheme="minorHAnsi"/>
              </w:rPr>
              <w:t>Wahrscheinlichkeit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dem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Risiko</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Glasverunreinigung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alle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Glühlampen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Leuchtröhren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einschließlich</w:t>
            </w:r>
            <w:proofErr w:type="spellEnd"/>
            <w:r w:rsidRPr="00596E5D">
              <w:rPr>
                <w:rFonts w:asciiTheme="minorHAnsi" w:hAnsiTheme="minorHAnsi" w:cstheme="minorHAnsi"/>
              </w:rPr>
              <w:t xml:space="preserve"> der </w:t>
            </w:r>
            <w:proofErr w:type="gramStart"/>
            <w:r w:rsidRPr="00596E5D">
              <w:rPr>
                <w:rFonts w:asciiTheme="minorHAnsi" w:hAnsiTheme="minorHAnsi" w:cstheme="minorHAnsi"/>
              </w:rPr>
              <w:t>an</w:t>
            </w:r>
            <w:proofErr w:type="gramEnd"/>
            <w:r w:rsidRPr="00596E5D">
              <w:rPr>
                <w:rFonts w:asciiTheme="minorHAnsi" w:hAnsiTheme="minorHAnsi" w:cstheme="minorHAnsi"/>
              </w:rPr>
              <w:t xml:space="preserve"> den </w:t>
            </w:r>
            <w:proofErr w:type="spellStart"/>
            <w:r w:rsidRPr="00596E5D">
              <w:rPr>
                <w:rFonts w:asciiTheme="minorHAnsi" w:hAnsiTheme="minorHAnsi" w:cstheme="minorHAnsi"/>
              </w:rPr>
              <w:t>Kontrollvorrichtungen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fliegende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Insekten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angemessen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geschützt</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4.2.4</w:t>
            </w:r>
          </w:p>
        </w:tc>
        <w:tc>
          <w:tcPr>
            <w:tcW w:w="7369" w:type="dxa"/>
          </w:tcPr>
          <w:p w:rsidR="00461171" w:rsidRPr="00596E5D" w:rsidRDefault="00461171" w:rsidP="000731BB">
            <w:pPr>
              <w:spacing w:before="120" w:after="120"/>
              <w:rPr>
                <w:rFonts w:asciiTheme="minorHAnsi" w:hAnsiTheme="minorHAnsi" w:cstheme="minorHAnsi"/>
              </w:rPr>
            </w:pP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geeignete</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ausreichende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Beleuchtung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ist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gesorgt</w:t>
            </w:r>
            <w:proofErr w:type="spellEnd"/>
            <w:r w:rsidRPr="00596E5D">
              <w:rPr>
                <w:rFonts w:asciiTheme="minorHAnsi" w:hAnsiTheme="minorHAnsi" w:cstheme="minorHAnsi"/>
              </w:rPr>
              <w:t xml:space="preserve">, um </w:t>
            </w:r>
            <w:proofErr w:type="spellStart"/>
            <w:r w:rsidRPr="00596E5D">
              <w:rPr>
                <w:rFonts w:asciiTheme="minorHAnsi" w:hAnsiTheme="minorHAnsi" w:cstheme="minorHAnsi"/>
              </w:rPr>
              <w:t>eine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sichere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Arbeitsumgebung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korrekte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Durchführung</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Prozessen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wirksame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Produktprüfung</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Reinigung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ermöglichen</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4.2.5</w:t>
            </w:r>
          </w:p>
        </w:tc>
        <w:tc>
          <w:tcPr>
            <w:tcW w:w="7369" w:type="dxa"/>
          </w:tcPr>
          <w:p w:rsidR="00461171" w:rsidRPr="00596E5D" w:rsidRDefault="00461171" w:rsidP="000731BB">
            <w:pPr>
              <w:spacing w:before="120" w:after="120"/>
              <w:rPr>
                <w:rFonts w:asciiTheme="minorHAnsi" w:hAnsiTheme="minorHAnsi" w:cstheme="minorHAnsi"/>
              </w:rPr>
            </w:pP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geeignete</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ausreichende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Belüftung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ist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gesorgt</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4.3</w:t>
            </w:r>
          </w:p>
        </w:tc>
        <w:tc>
          <w:tcPr>
            <w:tcW w:w="7369" w:type="dxa"/>
            <w:shd w:val="clear" w:color="auto" w:fill="B6DDE8" w:themeFill="accent5" w:themeFillTint="66"/>
          </w:tcPr>
          <w:p w:rsidR="003D436E" w:rsidRPr="00596E5D" w:rsidRDefault="00461171"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Betriebsmittel</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461171"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Die </w:t>
            </w:r>
            <w:proofErr w:type="spellStart"/>
            <w:r w:rsidRPr="00596E5D">
              <w:rPr>
                <w:rFonts w:asciiTheme="minorHAnsi" w:hAnsiTheme="minorHAnsi" w:cs="Arial"/>
                <w:lang w:val="en-US"/>
              </w:rPr>
              <w:t>Qualität</w:t>
            </w:r>
            <w:proofErr w:type="spellEnd"/>
            <w:r w:rsidRPr="00596E5D">
              <w:rPr>
                <w:rFonts w:asciiTheme="minorHAnsi" w:hAnsiTheme="minorHAnsi" w:cs="Arial"/>
                <w:lang w:val="en-US"/>
              </w:rPr>
              <w:t xml:space="preserve"> des </w:t>
            </w:r>
            <w:proofErr w:type="spellStart"/>
            <w:r w:rsidRPr="00596E5D">
              <w:rPr>
                <w:rFonts w:asciiTheme="minorHAnsi" w:hAnsiTheme="minorHAnsi" w:cs="Arial"/>
                <w:lang w:val="en-US"/>
              </w:rPr>
              <w:t>Produkts</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darf</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nicht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durch</w:t>
            </w:r>
            <w:proofErr w:type="spellEnd"/>
            <w:r w:rsidRPr="00596E5D">
              <w:rPr>
                <w:rFonts w:asciiTheme="minorHAnsi" w:hAnsiTheme="minorHAnsi" w:cs="Arial"/>
                <w:lang w:val="en-US"/>
              </w:rPr>
              <w:t xml:space="preserve"> die Lage, </w:t>
            </w:r>
            <w:proofErr w:type="spellStart"/>
            <w:r w:rsidRPr="00596E5D">
              <w:rPr>
                <w:rFonts w:asciiTheme="minorHAnsi" w:hAnsiTheme="minorHAnsi" w:cs="Arial"/>
                <w:lang w:val="en-US"/>
              </w:rPr>
              <w:t>Bauweise</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Bereitstellung</w:t>
            </w:r>
            <w:proofErr w:type="spellEnd"/>
            <w:r w:rsidRPr="00596E5D">
              <w:rPr>
                <w:rFonts w:asciiTheme="minorHAnsi" w:hAnsiTheme="minorHAnsi" w:cs="Arial"/>
                <w:lang w:val="en-US"/>
              </w:rPr>
              <w:t xml:space="preserve"> der </w:t>
            </w:r>
            <w:proofErr w:type="spellStart"/>
            <w:r w:rsidRPr="00596E5D">
              <w:rPr>
                <w:rFonts w:asciiTheme="minorHAnsi" w:hAnsiTheme="minorHAnsi" w:cs="Arial"/>
                <w:lang w:val="en-US"/>
              </w:rPr>
              <w:t>Betriebsmittel</w:t>
            </w:r>
            <w:proofErr w:type="spellEnd"/>
            <w:r w:rsidRPr="00596E5D">
              <w:rPr>
                <w:rFonts w:asciiTheme="minorHAnsi" w:hAnsiTheme="minorHAnsi" w:cs="Arial"/>
                <w:lang w:val="en-US"/>
              </w:rPr>
              <w:t xml:space="preserve"> in den </w:t>
            </w:r>
            <w:proofErr w:type="spellStart"/>
            <w:r w:rsidRPr="00596E5D">
              <w:rPr>
                <w:rFonts w:asciiTheme="minorHAnsi" w:hAnsiTheme="minorHAnsi" w:cs="Arial"/>
                <w:lang w:val="en-US"/>
              </w:rPr>
              <w:t>Produktions</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Lagerbereichen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beeinträchtigt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werden</w:t>
            </w:r>
            <w:proofErr w:type="spellEnd"/>
            <w:r w:rsidRPr="00596E5D">
              <w:rPr>
                <w:rFonts w:asciiTheme="minorHAnsi" w:hAnsiTheme="minorHAnsi" w:cs="Arial"/>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4.3.1</w:t>
            </w:r>
          </w:p>
        </w:tc>
        <w:tc>
          <w:tcPr>
            <w:tcW w:w="7369" w:type="dxa"/>
          </w:tcPr>
          <w:p w:rsidR="00461171" w:rsidRPr="00596E5D" w:rsidRDefault="00461171" w:rsidP="000731BB">
            <w:pPr>
              <w:spacing w:before="120" w:after="120"/>
              <w:rPr>
                <w:rFonts w:asciiTheme="minorHAnsi" w:hAnsiTheme="minorHAnsi" w:cstheme="minorHAnsi"/>
              </w:rPr>
            </w:pP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Produktverarbeitung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Gerätereinigung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verwendetes</w:t>
            </w:r>
            <w:proofErr w:type="spellEnd"/>
            <w:r w:rsidRPr="00596E5D">
              <w:rPr>
                <w:rFonts w:asciiTheme="minorHAnsi" w:hAnsiTheme="minorHAnsi" w:cstheme="minorHAnsi"/>
              </w:rPr>
              <w:t xml:space="preserve"> Wasser </w:t>
            </w:r>
            <w:proofErr w:type="spellStart"/>
            <w:r w:rsidRPr="00596E5D">
              <w:rPr>
                <w:rFonts w:asciiTheme="minorHAnsi" w:hAnsiTheme="minorHAnsi" w:cstheme="minorHAnsi"/>
              </w:rPr>
              <w:t>ist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Trinkwasser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wurde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geeigneten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Mitteln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Vermeidung</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Verunreinigungen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behandelt</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lastRenderedPageBreak/>
              <w:t xml:space="preserve">4.3.2 </w:t>
            </w:r>
          </w:p>
        </w:tc>
        <w:tc>
          <w:tcPr>
            <w:tcW w:w="7369" w:type="dxa"/>
          </w:tcPr>
          <w:p w:rsidR="00461171" w:rsidRPr="00596E5D" w:rsidRDefault="00461171" w:rsidP="000731BB">
            <w:pPr>
              <w:spacing w:before="120" w:after="120"/>
              <w:rPr>
                <w:rFonts w:asciiTheme="minorHAnsi" w:hAnsiTheme="minorHAnsi" w:cstheme="minorHAnsi"/>
              </w:rPr>
            </w:pPr>
            <w:proofErr w:type="spellStart"/>
            <w:r w:rsidRPr="00596E5D">
              <w:rPr>
                <w:rFonts w:asciiTheme="minorHAnsi" w:hAnsiTheme="minorHAnsi" w:cstheme="minorHAnsi"/>
              </w:rPr>
              <w:t>Luft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Druckluft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andere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Gase</w:t>
            </w:r>
            <w:proofErr w:type="spellEnd"/>
            <w:r w:rsidRPr="00596E5D">
              <w:rPr>
                <w:rFonts w:asciiTheme="minorHAnsi" w:hAnsiTheme="minorHAnsi" w:cstheme="minorHAnsi"/>
              </w:rPr>
              <w:t xml:space="preserve">, die in </w:t>
            </w:r>
            <w:proofErr w:type="spellStart"/>
            <w:r w:rsidRPr="00596E5D">
              <w:rPr>
                <w:rFonts w:asciiTheme="minorHAnsi" w:hAnsiTheme="minorHAnsi" w:cstheme="minorHAnsi"/>
              </w:rPr>
              <w:t>direkten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Kontakt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mit</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Verpackung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kommen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dürfen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kein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Risiko</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Sicherheit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Qualität</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Produkts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darstellen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entsprechen</w:t>
            </w:r>
            <w:proofErr w:type="spellEnd"/>
            <w:r w:rsidRPr="00596E5D">
              <w:rPr>
                <w:rFonts w:asciiTheme="minorHAnsi" w:hAnsiTheme="minorHAnsi" w:cstheme="minorHAnsi"/>
              </w:rPr>
              <w:t xml:space="preserve"> den </w:t>
            </w:r>
            <w:proofErr w:type="spellStart"/>
            <w:r w:rsidRPr="00596E5D">
              <w:rPr>
                <w:rFonts w:asciiTheme="minorHAnsi" w:hAnsiTheme="minorHAnsi" w:cstheme="minorHAnsi"/>
              </w:rPr>
              <w:t>relevanten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gesetzlichen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Vorschriften</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4.4</w:t>
            </w:r>
          </w:p>
        </w:tc>
        <w:tc>
          <w:tcPr>
            <w:tcW w:w="7369" w:type="dxa"/>
            <w:shd w:val="clear" w:color="auto" w:fill="B6DDE8" w:themeFill="accent5" w:themeFillTint="66"/>
          </w:tcPr>
          <w:p w:rsidR="003D436E" w:rsidRPr="00596E5D" w:rsidRDefault="00461171"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Sicherheit</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461171" w:rsidP="000731BB">
            <w:pPr>
              <w:tabs>
                <w:tab w:val="left" w:pos="1590"/>
              </w:tabs>
              <w:spacing w:before="120" w:after="120"/>
              <w:rPr>
                <w:rFonts w:asciiTheme="minorHAnsi" w:hAnsiTheme="minorHAnsi" w:cs="Arial"/>
                <w:lang w:val="en-US"/>
              </w:rPr>
            </w:pPr>
            <w:proofErr w:type="spellStart"/>
            <w:r w:rsidRPr="00596E5D">
              <w:rPr>
                <w:rFonts w:asciiTheme="minorHAnsi" w:hAnsiTheme="minorHAnsi" w:cs="Arial"/>
                <w:lang w:val="en-US"/>
              </w:rPr>
              <w:t>Produkt</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Prozessintegrität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werden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durch</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Bereitstellung</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geeigneter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Sicherheitseinrichtungen</w:t>
            </w:r>
            <w:proofErr w:type="spellEnd"/>
            <w:r w:rsidRPr="00596E5D">
              <w:rPr>
                <w:rFonts w:asciiTheme="minorHAnsi" w:hAnsiTheme="minorHAnsi" w:cs="Arial"/>
                <w:lang w:val="en-US"/>
              </w:rPr>
              <w:t xml:space="preserve"> am </w:t>
            </w:r>
            <w:proofErr w:type="spellStart"/>
            <w:r w:rsidRPr="00596E5D">
              <w:rPr>
                <w:rFonts w:asciiTheme="minorHAnsi" w:hAnsiTheme="minorHAnsi" w:cs="Arial"/>
                <w:lang w:val="en-US"/>
              </w:rPr>
              <w:t>Standort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gewährleistet</w:t>
            </w:r>
            <w:proofErr w:type="spellEnd"/>
            <w:r w:rsidRPr="00596E5D">
              <w:rPr>
                <w:rFonts w:asciiTheme="minorHAnsi" w:hAnsiTheme="minorHAnsi" w:cs="Arial"/>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4.4.1</w:t>
            </w:r>
          </w:p>
        </w:tc>
        <w:tc>
          <w:tcPr>
            <w:tcW w:w="7369" w:type="dxa"/>
          </w:tcPr>
          <w:p w:rsidR="00461171" w:rsidRPr="00596E5D" w:rsidRDefault="00461171" w:rsidP="000731BB">
            <w:pPr>
              <w:spacing w:before="120" w:after="120"/>
              <w:rPr>
                <w:rFonts w:asciiTheme="minorHAnsi" w:hAnsiTheme="minorHAnsi" w:cstheme="minorHAnsi"/>
              </w:rPr>
            </w:pPr>
            <w:r w:rsidRPr="00596E5D">
              <w:rPr>
                <w:rFonts w:asciiTheme="minorHAnsi" w:hAnsiTheme="minorHAnsi" w:cstheme="minorHAnsi"/>
              </w:rPr>
              <w:t xml:space="preserve">Das </w:t>
            </w:r>
            <w:proofErr w:type="spellStart"/>
            <w:r w:rsidRPr="00596E5D">
              <w:rPr>
                <w:rFonts w:asciiTheme="minorHAnsi" w:hAnsiTheme="minorHAnsi" w:cstheme="minorHAnsi"/>
              </w:rPr>
              <w:t>Unternehmen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nimmt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dokumentierte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Risikobewertung</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Sicherheitsvorkehrungen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möglichen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Risiken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vorsätzlichen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Verunreinigungs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Beschädigungsversuchen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Bereiche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gemäß</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ihres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Risikos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bewertet</w:t>
            </w:r>
            <w:proofErr w:type="spellEnd"/>
            <w:r w:rsidRPr="00596E5D">
              <w:rPr>
                <w:rFonts w:asciiTheme="minorHAnsi" w:hAnsiTheme="minorHAnsi" w:cstheme="minorHAnsi"/>
              </w:rPr>
              <w:t xml:space="preserve">; sensible </w:t>
            </w:r>
            <w:proofErr w:type="spellStart"/>
            <w:r w:rsidRPr="00596E5D">
              <w:rPr>
                <w:rFonts w:asciiTheme="minorHAnsi" w:hAnsiTheme="minorHAnsi" w:cstheme="minorHAnsi"/>
              </w:rPr>
              <w:t>Bereiche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Bereiche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Zugangsbeschränkung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definiert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deutlich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gekennzeichnet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überwacht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kontrolliert</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4.4.2</w:t>
            </w:r>
          </w:p>
        </w:tc>
        <w:tc>
          <w:tcPr>
            <w:tcW w:w="7369" w:type="dxa"/>
          </w:tcPr>
          <w:p w:rsidR="00461171" w:rsidRPr="00596E5D" w:rsidRDefault="00461171" w:rsidP="000731BB">
            <w:pPr>
              <w:spacing w:before="120" w:after="120"/>
              <w:rPr>
                <w:rFonts w:asciiTheme="minorHAnsi" w:hAnsiTheme="minorHAnsi" w:cstheme="minorHAnsi"/>
              </w:rPr>
            </w:pP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Risikoreduzierung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identifizierte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Sicherheitsvorkehrungen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dokumentiert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umgesetzt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mindestens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jährlich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überprüft</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4.4.3</w:t>
            </w:r>
          </w:p>
        </w:tc>
        <w:tc>
          <w:tcPr>
            <w:tcW w:w="7369" w:type="dxa"/>
          </w:tcPr>
          <w:p w:rsidR="00461171" w:rsidRPr="00596E5D" w:rsidRDefault="00461171" w:rsidP="000731BB">
            <w:pPr>
              <w:spacing w:before="120" w:after="120"/>
              <w:rPr>
                <w:rFonts w:asciiTheme="minorHAnsi" w:hAnsiTheme="minorHAnsi" w:cstheme="minorHAnsi"/>
              </w:rPr>
            </w:pPr>
            <w:r w:rsidRPr="00596E5D">
              <w:rPr>
                <w:rFonts w:asciiTheme="minorHAnsi" w:hAnsiTheme="minorHAnsi" w:cstheme="minorHAnsi"/>
              </w:rPr>
              <w:t xml:space="preserve">Es </w:t>
            </w:r>
            <w:proofErr w:type="spellStart"/>
            <w:r w:rsidRPr="00596E5D">
              <w:rPr>
                <w:rFonts w:asciiTheme="minorHAnsi" w:hAnsiTheme="minorHAnsi" w:cstheme="minorHAnsi"/>
              </w:rPr>
              <w:t>existieren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Maßnahmen</w:t>
            </w:r>
            <w:proofErr w:type="spellEnd"/>
            <w:r w:rsidRPr="00596E5D">
              <w:rPr>
                <w:rFonts w:asciiTheme="minorHAnsi" w:hAnsiTheme="minorHAnsi" w:cstheme="minorHAnsi"/>
              </w:rPr>
              <w:t xml:space="preserve">, um </w:t>
            </w:r>
            <w:proofErr w:type="spellStart"/>
            <w:r w:rsidRPr="00596E5D">
              <w:rPr>
                <w:rFonts w:asciiTheme="minorHAnsi" w:hAnsiTheme="minorHAnsi" w:cstheme="minorHAnsi"/>
              </w:rPr>
              <w:t>sicherzustellen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dass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berechtigte</w:t>
            </w:r>
            <w:proofErr w:type="spellEnd"/>
            <w:r w:rsidRPr="00596E5D">
              <w:rPr>
                <w:rFonts w:asciiTheme="minorHAnsi" w:hAnsiTheme="minorHAnsi" w:cstheme="minorHAnsi"/>
              </w:rPr>
              <w:t xml:space="preserve"> Mitarbeiter </w:t>
            </w:r>
            <w:proofErr w:type="spellStart"/>
            <w:r w:rsidRPr="00596E5D">
              <w:rPr>
                <w:rFonts w:asciiTheme="minorHAnsi" w:hAnsiTheme="minorHAnsi" w:cstheme="minorHAnsi"/>
              </w:rPr>
              <w:t>Zutritt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Produktions</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Lagerbereichen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haben</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Zugang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Standort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Mitarbeiter, </w:t>
            </w:r>
            <w:proofErr w:type="spellStart"/>
            <w:r w:rsidRPr="00596E5D">
              <w:rPr>
                <w:rFonts w:asciiTheme="minorHAnsi" w:hAnsiTheme="minorHAnsi" w:cstheme="minorHAnsi"/>
              </w:rPr>
              <w:t>Auftragnehmer</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Besucher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kontrolliert</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4.5</w:t>
            </w:r>
          </w:p>
        </w:tc>
        <w:tc>
          <w:tcPr>
            <w:tcW w:w="7369" w:type="dxa"/>
            <w:shd w:val="clear" w:color="auto" w:fill="B6DDE8" w:themeFill="accent5" w:themeFillTint="66"/>
          </w:tcPr>
          <w:p w:rsidR="003D436E" w:rsidRPr="00596E5D" w:rsidRDefault="00461171"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Anlagenplanung</w:t>
            </w:r>
            <w:proofErr w:type="spellEnd"/>
            <w:r w:rsidRPr="00596E5D">
              <w:rPr>
                <w:rFonts w:asciiTheme="minorHAnsi" w:hAnsiTheme="minorHAnsi" w:cs="Arial"/>
                <w:b/>
                <w:lang w:val="en-US"/>
              </w:rPr>
              <w:t xml:space="preserve"> und </w:t>
            </w:r>
            <w:proofErr w:type="spellStart"/>
            <w:r w:rsidRPr="00596E5D">
              <w:rPr>
                <w:rFonts w:asciiTheme="minorHAnsi" w:hAnsiTheme="minorHAnsi" w:cs="Arial"/>
                <w:b/>
                <w:lang w:val="en-US"/>
              </w:rPr>
              <w:t>Produktfluss</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461171" w:rsidP="000731BB">
            <w:pPr>
              <w:tabs>
                <w:tab w:val="left" w:pos="1590"/>
              </w:tabs>
              <w:spacing w:before="120" w:after="120"/>
              <w:rPr>
                <w:rFonts w:asciiTheme="minorHAnsi" w:hAnsiTheme="minorHAnsi" w:cs="Arial"/>
                <w:lang w:val="en-US"/>
              </w:rPr>
            </w:pPr>
            <w:proofErr w:type="spellStart"/>
            <w:r w:rsidRPr="00596E5D">
              <w:rPr>
                <w:rFonts w:asciiTheme="minorHAnsi" w:hAnsiTheme="minorHAnsi" w:cs="Arial"/>
                <w:lang w:val="en-US"/>
              </w:rPr>
              <w:t>Gelände</w:t>
            </w:r>
            <w:proofErr w:type="spellEnd"/>
            <w:r w:rsidRPr="00596E5D">
              <w:rPr>
                <w:rFonts w:asciiTheme="minorHAnsi" w:hAnsiTheme="minorHAnsi" w:cs="Arial"/>
                <w:lang w:val="en-US"/>
              </w:rPr>
              <w:t xml:space="preserve"> und Anlagen </w:t>
            </w:r>
            <w:proofErr w:type="spellStart"/>
            <w:r w:rsidRPr="00596E5D">
              <w:rPr>
                <w:rFonts w:asciiTheme="minorHAnsi" w:hAnsiTheme="minorHAnsi" w:cs="Arial"/>
                <w:lang w:val="en-US"/>
              </w:rPr>
              <w:t>werden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logisch</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geplant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errichtet</w:t>
            </w:r>
            <w:proofErr w:type="spellEnd"/>
            <w:r w:rsidRPr="00596E5D">
              <w:rPr>
                <w:rFonts w:asciiTheme="minorHAnsi" w:hAnsiTheme="minorHAnsi" w:cs="Arial"/>
                <w:lang w:val="en-US"/>
              </w:rPr>
              <w:t xml:space="preserve"> und in Stand </w:t>
            </w:r>
            <w:proofErr w:type="spellStart"/>
            <w:r w:rsidRPr="00596E5D">
              <w:rPr>
                <w:rFonts w:asciiTheme="minorHAnsi" w:hAnsiTheme="minorHAnsi" w:cs="Arial"/>
                <w:lang w:val="en-US"/>
              </w:rPr>
              <w:t>gehalten</w:t>
            </w:r>
            <w:proofErr w:type="spellEnd"/>
            <w:r w:rsidRPr="00596E5D">
              <w:rPr>
                <w:rFonts w:asciiTheme="minorHAnsi" w:hAnsiTheme="minorHAnsi" w:cs="Arial"/>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pStyle w:val="para"/>
              <w:spacing w:before="120" w:after="120"/>
              <w:rPr>
                <w:rFonts w:asciiTheme="minorHAnsi" w:hAnsiTheme="minorHAnsi"/>
              </w:rPr>
            </w:pPr>
            <w:r w:rsidRPr="00596E5D">
              <w:rPr>
                <w:rFonts w:asciiTheme="minorHAnsi" w:hAnsiTheme="minorHAnsi"/>
              </w:rPr>
              <w:t>4.5.1</w:t>
            </w:r>
          </w:p>
        </w:tc>
        <w:tc>
          <w:tcPr>
            <w:tcW w:w="7369" w:type="dxa"/>
          </w:tcPr>
          <w:p w:rsidR="00461171" w:rsidRPr="00596E5D" w:rsidRDefault="00461171" w:rsidP="000731BB">
            <w:pPr>
              <w:pStyle w:val="para"/>
              <w:spacing w:before="120" w:after="120"/>
              <w:rPr>
                <w:rFonts w:asciiTheme="minorHAnsi" w:hAnsiTheme="minorHAnsi" w:cstheme="minorHAnsi"/>
              </w:rPr>
            </w:pPr>
            <w:r w:rsidRPr="00596E5D">
              <w:rPr>
                <w:rFonts w:asciiTheme="minorHAnsi" w:hAnsiTheme="minorHAnsi" w:cstheme="minorHAnsi"/>
              </w:rPr>
              <w:t xml:space="preserve">Der </w:t>
            </w:r>
            <w:proofErr w:type="spellStart"/>
            <w:r w:rsidRPr="00596E5D">
              <w:rPr>
                <w:rFonts w:asciiTheme="minorHAnsi" w:hAnsiTheme="minorHAnsi" w:cstheme="minorHAnsi"/>
              </w:rPr>
              <w:t>Standortplan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legt</w:t>
            </w:r>
            <w:proofErr w:type="spellEnd"/>
            <w:r w:rsidRPr="00596E5D">
              <w:rPr>
                <w:rFonts w:asciiTheme="minorHAnsi" w:hAnsiTheme="minorHAnsi" w:cstheme="minorHAnsi"/>
              </w:rPr>
              <w:t xml:space="preserve"> fest:</w:t>
            </w:r>
          </w:p>
          <w:p w:rsidR="00461171" w:rsidRPr="00596E5D" w:rsidRDefault="00461171" w:rsidP="000731BB">
            <w:pPr>
              <w:pStyle w:val="ListBullet"/>
              <w:numPr>
                <w:ilvl w:val="0"/>
                <w:numId w:val="20"/>
              </w:numPr>
              <w:spacing w:before="120" w:after="120"/>
              <w:contextualSpacing w:val="0"/>
              <w:rPr>
                <w:rFonts w:asciiTheme="minorHAnsi" w:hAnsiTheme="minorHAnsi" w:cstheme="minorHAnsi"/>
              </w:rPr>
            </w:pPr>
            <w:proofErr w:type="spellStart"/>
            <w:r w:rsidRPr="00596E5D">
              <w:rPr>
                <w:rFonts w:asciiTheme="minorHAnsi" w:hAnsiTheme="minorHAnsi" w:cstheme="minorHAnsi"/>
              </w:rPr>
              <w:t>Zugangspunkte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Personal</w:t>
            </w:r>
          </w:p>
          <w:p w:rsidR="00461171" w:rsidRPr="00596E5D" w:rsidRDefault="00461171" w:rsidP="000731BB">
            <w:pPr>
              <w:pStyle w:val="ListBullet"/>
              <w:numPr>
                <w:ilvl w:val="0"/>
                <w:numId w:val="20"/>
              </w:numPr>
              <w:spacing w:before="120" w:after="120"/>
              <w:contextualSpacing w:val="0"/>
              <w:rPr>
                <w:rFonts w:asciiTheme="minorHAnsi" w:hAnsiTheme="minorHAnsi" w:cstheme="minorHAnsi"/>
              </w:rPr>
            </w:pPr>
            <w:proofErr w:type="spellStart"/>
            <w:r w:rsidRPr="00596E5D">
              <w:rPr>
                <w:rFonts w:asciiTheme="minorHAnsi" w:hAnsiTheme="minorHAnsi" w:cstheme="minorHAnsi"/>
              </w:rPr>
              <w:t>Wege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Werk</w:t>
            </w:r>
            <w:proofErr w:type="spellEnd"/>
          </w:p>
          <w:p w:rsidR="00461171" w:rsidRPr="00596E5D" w:rsidRDefault="00461171" w:rsidP="000731BB">
            <w:pPr>
              <w:pStyle w:val="ListBullet"/>
              <w:numPr>
                <w:ilvl w:val="0"/>
                <w:numId w:val="20"/>
              </w:numPr>
              <w:spacing w:before="120" w:after="120"/>
              <w:contextualSpacing w:val="0"/>
              <w:rPr>
                <w:rFonts w:asciiTheme="minorHAnsi" w:hAnsiTheme="minorHAnsi" w:cstheme="minorHAnsi"/>
              </w:rPr>
            </w:pPr>
            <w:proofErr w:type="spellStart"/>
            <w:r w:rsidRPr="00596E5D">
              <w:rPr>
                <w:rFonts w:asciiTheme="minorHAnsi" w:hAnsiTheme="minorHAnsi" w:cstheme="minorHAnsi"/>
              </w:rPr>
              <w:t>Personalanlagen</w:t>
            </w:r>
            <w:proofErr w:type="spellEnd"/>
          </w:p>
          <w:p w:rsidR="00461171" w:rsidRPr="00596E5D" w:rsidRDefault="00461171" w:rsidP="000731BB">
            <w:pPr>
              <w:pStyle w:val="ListBullet"/>
              <w:numPr>
                <w:ilvl w:val="0"/>
                <w:numId w:val="20"/>
              </w:numPr>
              <w:spacing w:before="120" w:after="120"/>
              <w:contextualSpacing w:val="0"/>
              <w:rPr>
                <w:rFonts w:asciiTheme="minorHAnsi" w:hAnsiTheme="minorHAnsi" w:cstheme="minorHAnsi"/>
              </w:rPr>
            </w:pPr>
            <w:proofErr w:type="spellStart"/>
            <w:r w:rsidRPr="00596E5D">
              <w:rPr>
                <w:rFonts w:asciiTheme="minorHAnsi" w:hAnsiTheme="minorHAnsi" w:cstheme="minorHAnsi"/>
              </w:rPr>
              <w:t>Prozessablauf</w:t>
            </w:r>
            <w:proofErr w:type="spellEnd"/>
          </w:p>
          <w:p w:rsidR="003D436E" w:rsidRPr="00596E5D" w:rsidRDefault="00461171" w:rsidP="000731BB">
            <w:pPr>
              <w:pStyle w:val="ListBullet"/>
              <w:numPr>
                <w:ilvl w:val="0"/>
                <w:numId w:val="20"/>
              </w:numPr>
              <w:spacing w:before="120" w:after="120"/>
              <w:contextualSpacing w:val="0"/>
              <w:rPr>
                <w:rFonts w:asciiTheme="minorHAnsi" w:hAnsiTheme="minorHAnsi"/>
              </w:rPr>
            </w:pPr>
            <w:proofErr w:type="spellStart"/>
            <w:r w:rsidRPr="00596E5D">
              <w:rPr>
                <w:rFonts w:asciiTheme="minorHAnsi" w:hAnsiTheme="minorHAnsi" w:cstheme="minorHAnsi"/>
              </w:rPr>
              <w:t>Lagerbereiche</w:t>
            </w:r>
            <w:proofErr w:type="spellEnd"/>
            <w:r w:rsidRPr="00596E5D">
              <w:rPr>
                <w:rFonts w:asciiTheme="minorHAnsi" w:hAnsiTheme="minorHAnsi" w:cs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4.5.2</w:t>
            </w:r>
          </w:p>
        </w:tc>
        <w:tc>
          <w:tcPr>
            <w:tcW w:w="7369" w:type="dxa"/>
          </w:tcPr>
          <w:p w:rsidR="00461171" w:rsidRPr="00596E5D" w:rsidRDefault="00461171" w:rsidP="000731BB">
            <w:pPr>
              <w:spacing w:before="120" w:after="120"/>
              <w:rPr>
                <w:rFonts w:asciiTheme="minorHAnsi" w:hAnsiTheme="minorHAnsi" w:cstheme="minorHAnsi"/>
              </w:rPr>
            </w:pPr>
            <w:r w:rsidRPr="00596E5D">
              <w:rPr>
                <w:rFonts w:asciiTheme="minorHAnsi" w:hAnsiTheme="minorHAnsi" w:cstheme="minorHAnsi"/>
              </w:rPr>
              <w:t xml:space="preserve">Der </w:t>
            </w:r>
            <w:proofErr w:type="spellStart"/>
            <w:r w:rsidRPr="00596E5D">
              <w:rPr>
                <w:rFonts w:asciiTheme="minorHAnsi" w:hAnsiTheme="minorHAnsi" w:cstheme="minorHAnsi"/>
              </w:rPr>
              <w:t>Prozessfluss</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Eingang</w:t>
            </w:r>
            <w:proofErr w:type="spellEnd"/>
            <w:r w:rsidRPr="00596E5D">
              <w:rPr>
                <w:rFonts w:asciiTheme="minorHAnsi" w:hAnsiTheme="minorHAnsi" w:cstheme="minorHAnsi"/>
              </w:rPr>
              <w:t xml:space="preserve"> bis </w:t>
            </w:r>
            <w:proofErr w:type="spellStart"/>
            <w:r w:rsidRPr="00596E5D">
              <w:rPr>
                <w:rFonts w:asciiTheme="minorHAnsi" w:hAnsiTheme="minorHAnsi" w:cstheme="minorHAnsi"/>
              </w:rPr>
              <w:t>Versand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ist</w:t>
            </w:r>
            <w:proofErr w:type="spellEnd"/>
            <w:r w:rsidRPr="00596E5D">
              <w:rPr>
                <w:rFonts w:asciiTheme="minorHAnsi" w:hAnsiTheme="minorHAnsi" w:cstheme="minorHAnsi"/>
              </w:rPr>
              <w:t xml:space="preserve"> so </w:t>
            </w:r>
            <w:proofErr w:type="spellStart"/>
            <w:r w:rsidRPr="00596E5D">
              <w:rPr>
                <w:rFonts w:asciiTheme="minorHAnsi" w:hAnsiTheme="minorHAnsi" w:cstheme="minorHAnsi"/>
              </w:rPr>
              <w:t>eingerichtet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dass</w:t>
            </w:r>
            <w:proofErr w:type="spellEnd"/>
            <w:r w:rsidRPr="00596E5D">
              <w:rPr>
                <w:rFonts w:asciiTheme="minorHAnsi" w:hAnsiTheme="minorHAnsi" w:cstheme="minorHAnsi"/>
              </w:rPr>
              <w:t xml:space="preserve"> das </w:t>
            </w:r>
            <w:proofErr w:type="spellStart"/>
            <w:r w:rsidRPr="00596E5D">
              <w:rPr>
                <w:rFonts w:asciiTheme="minorHAnsi" w:hAnsiTheme="minorHAnsi" w:cstheme="minorHAnsi"/>
              </w:rPr>
              <w:t>Risiko</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lastRenderedPageBreak/>
              <w:t>Verunreinigung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Beschädigung</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Produkts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minimiert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wird</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4.5.3</w:t>
            </w:r>
          </w:p>
        </w:tc>
        <w:tc>
          <w:tcPr>
            <w:tcW w:w="7369" w:type="dxa"/>
          </w:tcPr>
          <w:p w:rsidR="00461171" w:rsidRPr="00596E5D" w:rsidRDefault="00461171" w:rsidP="000731BB">
            <w:pPr>
              <w:spacing w:before="120" w:after="120"/>
              <w:rPr>
                <w:rFonts w:asciiTheme="minorHAnsi" w:hAnsiTheme="minorHAnsi" w:cstheme="minorHAnsi"/>
              </w:rPr>
            </w:pPr>
            <w:r w:rsidRPr="00596E5D">
              <w:rPr>
                <w:rFonts w:asciiTheme="minorHAnsi" w:hAnsiTheme="minorHAnsi" w:cstheme="minorHAnsi"/>
              </w:rPr>
              <w:t xml:space="preserve">Auf </w:t>
            </w:r>
            <w:proofErr w:type="spellStart"/>
            <w:r w:rsidRPr="00596E5D">
              <w:rPr>
                <w:rFonts w:asciiTheme="minorHAnsi" w:hAnsiTheme="minorHAnsi" w:cstheme="minorHAnsi"/>
              </w:rPr>
              <w:t>dem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Gelände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stehen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ausreichend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Arbeitsraum</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Lagerkapazität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Verfügung</w:t>
            </w:r>
            <w:proofErr w:type="spellEnd"/>
            <w:r w:rsidRPr="00596E5D">
              <w:rPr>
                <w:rFonts w:asciiTheme="minorHAnsi" w:hAnsiTheme="minorHAnsi" w:cstheme="minorHAnsi"/>
              </w:rPr>
              <w:t xml:space="preserve">, um </w:t>
            </w:r>
            <w:proofErr w:type="spellStart"/>
            <w:r w:rsidRPr="00596E5D">
              <w:rPr>
                <w:rFonts w:asciiTheme="minorHAnsi" w:hAnsiTheme="minorHAnsi" w:cstheme="minorHAnsi"/>
              </w:rPr>
              <w:t>alle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Abläufe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ordnungsgemäß</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auszuführen</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4.5.4</w:t>
            </w:r>
          </w:p>
        </w:tc>
        <w:tc>
          <w:tcPr>
            <w:tcW w:w="7369" w:type="dxa"/>
          </w:tcPr>
          <w:p w:rsidR="00461171" w:rsidRPr="00596E5D" w:rsidRDefault="00461171" w:rsidP="000731BB">
            <w:pPr>
              <w:spacing w:before="120" w:after="120"/>
              <w:rPr>
                <w:rFonts w:asciiTheme="minorHAnsi" w:hAnsiTheme="minorHAnsi" w:cstheme="minorHAnsi"/>
              </w:rPr>
            </w:pPr>
            <w:proofErr w:type="spellStart"/>
            <w:r w:rsidRPr="00596E5D">
              <w:rPr>
                <w:rFonts w:asciiTheme="minorHAnsi" w:hAnsiTheme="minorHAnsi" w:cstheme="minorHAnsi"/>
              </w:rPr>
              <w:t>Wenn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Zutritt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durch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Produktionsbereiche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hindurch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erforderlich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ist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ausgewiesene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Wege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Verfügung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gestellt</w:t>
            </w:r>
            <w:proofErr w:type="spellEnd"/>
            <w:r w:rsidRPr="00596E5D">
              <w:rPr>
                <w:rFonts w:asciiTheme="minorHAnsi" w:hAnsiTheme="minorHAnsi" w:cstheme="minorHAnsi"/>
              </w:rPr>
              <w:t xml:space="preserve">, um die </w:t>
            </w:r>
            <w:proofErr w:type="spellStart"/>
            <w:r w:rsidRPr="00596E5D">
              <w:rPr>
                <w:rFonts w:asciiTheme="minorHAnsi" w:hAnsiTheme="minorHAnsi" w:cstheme="minorHAnsi"/>
              </w:rPr>
              <w:t>ausreichende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Trennung</w:t>
            </w:r>
            <w:proofErr w:type="spellEnd"/>
            <w:r w:rsidRPr="00596E5D">
              <w:rPr>
                <w:rFonts w:asciiTheme="minorHAnsi" w:hAnsiTheme="minorHAnsi" w:cstheme="minorHAnsi"/>
              </w:rPr>
              <w:t xml:space="preserve"> von den </w:t>
            </w:r>
            <w:proofErr w:type="spellStart"/>
            <w:r w:rsidRPr="00596E5D">
              <w:rPr>
                <w:rFonts w:asciiTheme="minorHAnsi" w:hAnsiTheme="minorHAnsi" w:cstheme="minorHAnsi"/>
              </w:rPr>
              <w:t>Materialien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gewährleisten</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4.6</w:t>
            </w:r>
          </w:p>
        </w:tc>
        <w:tc>
          <w:tcPr>
            <w:tcW w:w="7369"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 xml:space="preserve"> </w:t>
            </w:r>
            <w:r w:rsidR="00461171" w:rsidRPr="00596E5D">
              <w:rPr>
                <w:rFonts w:asciiTheme="minorHAnsi" w:hAnsiTheme="minorHAnsi" w:cs="Arial"/>
                <w:b/>
                <w:lang w:val="en-US"/>
              </w:rPr>
              <w:t>Anlagen</w:t>
            </w:r>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461171"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Anlagen </w:t>
            </w:r>
            <w:proofErr w:type="spellStart"/>
            <w:r w:rsidRPr="00596E5D">
              <w:rPr>
                <w:rFonts w:asciiTheme="minorHAnsi" w:hAnsiTheme="minorHAnsi" w:cs="Arial"/>
                <w:lang w:val="en-US"/>
              </w:rPr>
              <w:t>werden</w:t>
            </w:r>
            <w:proofErr w:type="spellEnd"/>
            <w:r w:rsidRPr="00596E5D">
              <w:rPr>
                <w:rFonts w:asciiTheme="minorHAnsi" w:hAnsiTheme="minorHAnsi" w:cs="Arial"/>
                <w:lang w:val="en-US"/>
              </w:rPr>
              <w:t xml:space="preserve"> dem </w:t>
            </w:r>
            <w:proofErr w:type="spellStart"/>
            <w:r w:rsidRPr="00596E5D">
              <w:rPr>
                <w:rFonts w:asciiTheme="minorHAnsi" w:hAnsiTheme="minorHAnsi" w:cs="Arial"/>
                <w:lang w:val="en-US"/>
              </w:rPr>
              <w:t>geplanten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Zweck</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entsprechend</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konstruiert</w:t>
            </w:r>
            <w:proofErr w:type="spellEnd"/>
            <w:r w:rsidRPr="00596E5D">
              <w:rPr>
                <w:rFonts w:asciiTheme="minorHAnsi" w:hAnsiTheme="minorHAnsi" w:cs="Arial"/>
                <w:lang w:val="en-US"/>
              </w:rPr>
              <w:t xml:space="preserve"> und so in Stand </w:t>
            </w:r>
            <w:proofErr w:type="spellStart"/>
            <w:r w:rsidRPr="00596E5D">
              <w:rPr>
                <w:rFonts w:asciiTheme="minorHAnsi" w:hAnsiTheme="minorHAnsi" w:cs="Arial"/>
                <w:lang w:val="en-US"/>
              </w:rPr>
              <w:t>gehalten</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verwendet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dass</w:t>
            </w:r>
            <w:proofErr w:type="spellEnd"/>
            <w:r w:rsidRPr="00596E5D">
              <w:rPr>
                <w:rFonts w:asciiTheme="minorHAnsi" w:hAnsiTheme="minorHAnsi" w:cs="Arial"/>
                <w:lang w:val="en-US"/>
              </w:rPr>
              <w:t xml:space="preserve"> das </w:t>
            </w:r>
            <w:proofErr w:type="spellStart"/>
            <w:r w:rsidRPr="00596E5D">
              <w:rPr>
                <w:rFonts w:asciiTheme="minorHAnsi" w:hAnsiTheme="minorHAnsi" w:cs="Arial"/>
                <w:lang w:val="en-US"/>
              </w:rPr>
              <w:t>Risiko</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für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Sicherheit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Gesetzmäßigkeit</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Qualität</w:t>
            </w:r>
            <w:proofErr w:type="spellEnd"/>
            <w:r w:rsidRPr="00596E5D">
              <w:rPr>
                <w:rFonts w:asciiTheme="minorHAnsi" w:hAnsiTheme="minorHAnsi" w:cs="Arial"/>
                <w:lang w:val="en-US"/>
              </w:rPr>
              <w:t xml:space="preserve"> des </w:t>
            </w:r>
            <w:proofErr w:type="spellStart"/>
            <w:r w:rsidRPr="00596E5D">
              <w:rPr>
                <w:rFonts w:asciiTheme="minorHAnsi" w:hAnsiTheme="minorHAnsi" w:cs="Arial"/>
                <w:lang w:val="en-US"/>
              </w:rPr>
              <w:t>Produkts</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minimiert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wird</w:t>
            </w:r>
            <w:proofErr w:type="spellEnd"/>
            <w:r w:rsidRPr="00596E5D">
              <w:rPr>
                <w:rFonts w:asciiTheme="minorHAnsi" w:hAnsiTheme="minorHAnsi" w:cs="Arial"/>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4.6.1</w:t>
            </w:r>
          </w:p>
        </w:tc>
        <w:tc>
          <w:tcPr>
            <w:tcW w:w="7369" w:type="dxa"/>
          </w:tcPr>
          <w:p w:rsidR="00461171" w:rsidRPr="00596E5D" w:rsidRDefault="00461171" w:rsidP="000731BB">
            <w:pPr>
              <w:spacing w:before="120" w:after="120"/>
              <w:rPr>
                <w:rFonts w:asciiTheme="minorHAnsi" w:hAnsiTheme="minorHAnsi" w:cstheme="minorHAnsi"/>
              </w:rPr>
            </w:pPr>
            <w:r w:rsidRPr="00596E5D">
              <w:rPr>
                <w:rFonts w:asciiTheme="minorHAnsi" w:hAnsiTheme="minorHAnsi" w:cstheme="minorHAnsi"/>
              </w:rPr>
              <w:t xml:space="preserve">Anlagen </w:t>
            </w:r>
            <w:proofErr w:type="spellStart"/>
            <w:r w:rsidRPr="00596E5D">
              <w:rPr>
                <w:rFonts w:asciiTheme="minorHAnsi" w:hAnsiTheme="minorHAnsi" w:cstheme="minorHAnsi"/>
              </w:rPr>
              <w:t>sind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geeigneten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Materialien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konstruiert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verfügen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über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w:t>
            </w:r>
            <w:proofErr w:type="spellEnd"/>
            <w:r w:rsidRPr="00596E5D">
              <w:rPr>
                <w:rFonts w:asciiTheme="minorHAnsi" w:hAnsiTheme="minorHAnsi" w:cstheme="minorHAnsi"/>
              </w:rPr>
              <w:t xml:space="preserve"> Design, das </w:t>
            </w:r>
            <w:proofErr w:type="spellStart"/>
            <w:r w:rsidRPr="00596E5D">
              <w:rPr>
                <w:rFonts w:asciiTheme="minorHAnsi" w:hAnsiTheme="minorHAnsi" w:cstheme="minorHAnsi"/>
              </w:rPr>
              <w:t>eine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wirksame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Reinigung</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Wartung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ermöglicht</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4.6.2</w:t>
            </w:r>
          </w:p>
        </w:tc>
        <w:tc>
          <w:tcPr>
            <w:tcW w:w="7369" w:type="dxa"/>
          </w:tcPr>
          <w:p w:rsidR="00461171" w:rsidRPr="00596E5D" w:rsidRDefault="00461171" w:rsidP="000731BB">
            <w:pPr>
              <w:spacing w:before="120" w:after="120"/>
              <w:rPr>
                <w:rFonts w:asciiTheme="minorHAnsi" w:hAnsiTheme="minorHAnsi" w:cstheme="minorHAnsi"/>
              </w:rPr>
            </w:pPr>
            <w:r w:rsidRPr="00596E5D">
              <w:rPr>
                <w:rFonts w:asciiTheme="minorHAnsi" w:hAnsiTheme="minorHAnsi" w:cstheme="minorHAnsi"/>
              </w:rPr>
              <w:t xml:space="preserve">Neu </w:t>
            </w:r>
            <w:proofErr w:type="spellStart"/>
            <w:r w:rsidRPr="00596E5D">
              <w:rPr>
                <w:rFonts w:asciiTheme="minorHAnsi" w:hAnsiTheme="minorHAnsi" w:cstheme="minorHAnsi"/>
              </w:rPr>
              <w:t>installierte</w:t>
            </w:r>
            <w:proofErr w:type="spellEnd"/>
            <w:r w:rsidRPr="00596E5D">
              <w:rPr>
                <w:rFonts w:asciiTheme="minorHAnsi" w:hAnsiTheme="minorHAnsi" w:cstheme="minorHAnsi"/>
              </w:rPr>
              <w:t xml:space="preserve"> Anlagen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dem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Erwerb</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ordnungsgemäß</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spezifiziert</w:t>
            </w:r>
            <w:proofErr w:type="spellEnd"/>
            <w:r w:rsidRPr="00596E5D">
              <w:rPr>
                <w:rFonts w:asciiTheme="minorHAnsi" w:hAnsiTheme="minorHAnsi" w:cstheme="minorHAnsi"/>
              </w:rPr>
              <w:t xml:space="preserve">. Neue Anlagen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Verwendung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geprüft</w:t>
            </w:r>
            <w:proofErr w:type="spellEnd"/>
            <w:r w:rsidRPr="00596E5D">
              <w:rPr>
                <w:rFonts w:asciiTheme="minorHAnsi" w:hAnsiTheme="minorHAnsi" w:cstheme="minorHAnsi"/>
              </w:rPr>
              <w:t xml:space="preserve"> und in </w:t>
            </w:r>
            <w:proofErr w:type="spellStart"/>
            <w:r w:rsidRPr="00596E5D">
              <w:rPr>
                <w:rFonts w:asciiTheme="minorHAnsi" w:hAnsiTheme="minorHAnsi" w:cstheme="minorHAnsi"/>
              </w:rPr>
              <w:t>Betrieb</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genommen</w:t>
            </w:r>
            <w:proofErr w:type="spellEnd"/>
            <w:r w:rsidRPr="00596E5D">
              <w:rPr>
                <w:rFonts w:asciiTheme="minorHAnsi" w:hAnsiTheme="minorHAnsi" w:cstheme="minorHAnsi"/>
              </w:rPr>
              <w:t xml:space="preserve">. Es </w:t>
            </w: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Wartungsplan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aufgestellt</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4.7</w:t>
            </w:r>
          </w:p>
        </w:tc>
        <w:tc>
          <w:tcPr>
            <w:tcW w:w="7369" w:type="dxa"/>
            <w:shd w:val="clear" w:color="auto" w:fill="B6DDE8" w:themeFill="accent5" w:themeFillTint="66"/>
          </w:tcPr>
          <w:p w:rsidR="003D436E" w:rsidRPr="00596E5D" w:rsidRDefault="00461171"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Wartung</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461171" w:rsidRPr="00596E5D" w:rsidTr="00D61D93">
        <w:tc>
          <w:tcPr>
            <w:tcW w:w="1262" w:type="dxa"/>
          </w:tcPr>
          <w:p w:rsidR="00461171" w:rsidRPr="00596E5D" w:rsidRDefault="00461171"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461171" w:rsidRPr="00596E5D" w:rsidRDefault="00461171" w:rsidP="000731BB">
            <w:pPr>
              <w:spacing w:before="120" w:after="120"/>
              <w:rPr>
                <w:rFonts w:asciiTheme="minorHAnsi" w:hAnsiTheme="minorHAnsi" w:cstheme="minorHAnsi"/>
              </w:rPr>
            </w:pPr>
            <w:r w:rsidRPr="00596E5D">
              <w:rPr>
                <w:rFonts w:asciiTheme="minorHAnsi" w:hAnsiTheme="minorHAnsi" w:cstheme="minorHAnsi"/>
              </w:rPr>
              <w:t xml:space="preserve">Es </w:t>
            </w:r>
            <w:proofErr w:type="spellStart"/>
            <w:r w:rsidRPr="00596E5D">
              <w:rPr>
                <w:rFonts w:asciiTheme="minorHAnsi" w:hAnsiTheme="minorHAnsi" w:cstheme="minorHAnsi"/>
              </w:rPr>
              <w:t>besteht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dokumentiertes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Wartungsprogramm</w:t>
            </w:r>
            <w:proofErr w:type="spellEnd"/>
            <w:r w:rsidRPr="00596E5D">
              <w:rPr>
                <w:rFonts w:asciiTheme="minorHAnsi" w:hAnsiTheme="minorHAnsi" w:cstheme="minorHAnsi"/>
              </w:rPr>
              <w:t xml:space="preserve">, das </w:t>
            </w:r>
            <w:proofErr w:type="spellStart"/>
            <w:r w:rsidRPr="00596E5D">
              <w:rPr>
                <w:rFonts w:asciiTheme="minorHAnsi" w:hAnsiTheme="minorHAnsi" w:cstheme="minorHAnsi"/>
              </w:rPr>
              <w:t>alle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Ausrüstungsgegenstände</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Werksbestandteile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abdeckt</w:t>
            </w:r>
            <w:proofErr w:type="spellEnd"/>
            <w:r w:rsidRPr="00596E5D">
              <w:rPr>
                <w:rFonts w:asciiTheme="minorHAnsi" w:hAnsiTheme="minorHAnsi" w:cstheme="minorHAnsi"/>
              </w:rPr>
              <w:t xml:space="preserve">, um </w:t>
            </w:r>
            <w:proofErr w:type="spellStart"/>
            <w:r w:rsidRPr="00596E5D">
              <w:rPr>
                <w:rFonts w:asciiTheme="minorHAnsi" w:hAnsiTheme="minorHAnsi" w:cstheme="minorHAnsi"/>
              </w:rPr>
              <w:t>Verunreinigung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vermeiden</w:t>
            </w:r>
            <w:proofErr w:type="spellEnd"/>
            <w:r w:rsidRPr="00596E5D">
              <w:rPr>
                <w:rFonts w:asciiTheme="minorHAnsi" w:hAnsiTheme="minorHAnsi" w:cstheme="minorHAnsi"/>
              </w:rPr>
              <w:t xml:space="preserve"> und das </w:t>
            </w:r>
            <w:proofErr w:type="spellStart"/>
            <w:r w:rsidRPr="00596E5D">
              <w:rPr>
                <w:rFonts w:asciiTheme="minorHAnsi" w:hAnsiTheme="minorHAnsi" w:cstheme="minorHAnsi"/>
              </w:rPr>
              <w:t>Ausfallrisiko</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verringern</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4.7.1</w:t>
            </w:r>
          </w:p>
        </w:tc>
        <w:tc>
          <w:tcPr>
            <w:tcW w:w="7369" w:type="dxa"/>
          </w:tcPr>
          <w:p w:rsidR="00461171" w:rsidRPr="00596E5D" w:rsidRDefault="00461171" w:rsidP="000731BB">
            <w:pPr>
              <w:spacing w:before="120" w:after="120"/>
              <w:rPr>
                <w:rFonts w:asciiTheme="minorHAnsi" w:hAnsiTheme="minorHAnsi" w:cstheme="minorHAnsi"/>
              </w:rPr>
            </w:pPr>
            <w:proofErr w:type="spellStart"/>
            <w:r w:rsidRPr="00596E5D">
              <w:rPr>
                <w:rFonts w:asciiTheme="minorHAnsi" w:hAnsiTheme="minorHAnsi" w:cstheme="minorHAnsi"/>
              </w:rPr>
              <w:t>Wartungsarbeiten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dürfen</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Qualität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bzw</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Gesetzmäßigkeit</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Produkts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nicht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gefährden</w:t>
            </w:r>
            <w:proofErr w:type="spellEnd"/>
            <w:r w:rsidRPr="00596E5D">
              <w:rPr>
                <w:rFonts w:asciiTheme="minorHAnsi" w:hAnsiTheme="minorHAnsi" w:cstheme="minorHAnsi"/>
              </w:rPr>
              <w:t xml:space="preserve">. Auf die </w:t>
            </w:r>
            <w:proofErr w:type="spellStart"/>
            <w:r w:rsidRPr="00596E5D">
              <w:rPr>
                <w:rFonts w:asciiTheme="minorHAnsi" w:hAnsiTheme="minorHAnsi" w:cstheme="minorHAnsi"/>
              </w:rPr>
              <w:t>Wartungsarbeiten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folgt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Freigabeverfahren</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welchem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aufgezeichnet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dass</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Ausrüstungsgegenstände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Produktion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freigegeben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wurden</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4.7.2</w:t>
            </w:r>
          </w:p>
        </w:tc>
        <w:tc>
          <w:tcPr>
            <w:tcW w:w="7369" w:type="dxa"/>
          </w:tcPr>
          <w:p w:rsidR="00461171" w:rsidRPr="00596E5D" w:rsidRDefault="00461171" w:rsidP="000731BB">
            <w:pPr>
              <w:spacing w:before="120" w:after="120"/>
              <w:rPr>
                <w:rFonts w:asciiTheme="minorHAnsi" w:hAnsiTheme="minorHAnsi" w:cstheme="minorHAnsi"/>
              </w:rPr>
            </w:pPr>
            <w:proofErr w:type="spellStart"/>
            <w:r w:rsidRPr="00596E5D">
              <w:rPr>
                <w:rFonts w:asciiTheme="minorHAnsi" w:hAnsiTheme="minorHAnsi" w:cstheme="minorHAnsi"/>
              </w:rPr>
              <w:t>Werkzeuge</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andere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Wartungsgeräte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nach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Gebrauch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weggeräumt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angemessen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gelagert</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4.7.3</w:t>
            </w:r>
          </w:p>
        </w:tc>
        <w:tc>
          <w:tcPr>
            <w:tcW w:w="7369" w:type="dxa"/>
          </w:tcPr>
          <w:p w:rsidR="00461171" w:rsidRPr="00596E5D" w:rsidRDefault="00461171" w:rsidP="000731BB">
            <w:pPr>
              <w:spacing w:before="120" w:after="120"/>
              <w:rPr>
                <w:rFonts w:asciiTheme="minorHAnsi" w:hAnsiTheme="minorHAnsi" w:cstheme="minorHAnsi"/>
              </w:rPr>
            </w:pPr>
            <w:proofErr w:type="spellStart"/>
            <w:r w:rsidRPr="00596E5D">
              <w:rPr>
                <w:rFonts w:asciiTheme="minorHAnsi" w:hAnsiTheme="minorHAnsi" w:cstheme="minorHAnsi"/>
              </w:rPr>
              <w:t>Provisorische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Reparaturen</w:t>
            </w:r>
            <w:proofErr w:type="spellEnd"/>
            <w:r w:rsidRPr="00596E5D">
              <w:rPr>
                <w:rFonts w:asciiTheme="minorHAnsi" w:hAnsiTheme="minorHAnsi" w:cstheme="minorHAnsi"/>
              </w:rPr>
              <w:t>/</w:t>
            </w:r>
            <w:proofErr w:type="spellStart"/>
            <w:r w:rsidRPr="00596E5D">
              <w:rPr>
                <w:rFonts w:asciiTheme="minorHAnsi" w:hAnsiTheme="minorHAnsi" w:cstheme="minorHAnsi"/>
              </w:rPr>
              <w:t>Modifizierungen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mithilfe</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Klebeband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Pappe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usw</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lastRenderedPageBreak/>
              <w:t>nur</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Notfällen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gestattet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nur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wenn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dadurch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keine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Produktverunreinigung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riskiert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Solche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Modifizierungen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erfasst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unterliegen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zeitlichen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Begrenzung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ihre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Beseitigung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Termin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festgelegt</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4.7.4</w:t>
            </w:r>
          </w:p>
        </w:tc>
        <w:tc>
          <w:tcPr>
            <w:tcW w:w="7369" w:type="dxa"/>
          </w:tcPr>
          <w:p w:rsidR="00461171" w:rsidRPr="00596E5D" w:rsidRDefault="00461171" w:rsidP="000731BB">
            <w:pPr>
              <w:spacing w:before="120" w:after="120"/>
              <w:rPr>
                <w:rFonts w:asciiTheme="minorHAnsi" w:hAnsiTheme="minorHAnsi" w:cstheme="minorHAnsi"/>
              </w:rPr>
            </w:pPr>
            <w:proofErr w:type="spellStart"/>
            <w:r w:rsidRPr="00596E5D">
              <w:rPr>
                <w:rFonts w:asciiTheme="minorHAnsi" w:hAnsiTheme="minorHAnsi" w:cstheme="minorHAnsi"/>
              </w:rPr>
              <w:t>Technische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Werkstätten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überwacht</w:t>
            </w:r>
            <w:proofErr w:type="spellEnd"/>
            <w:r w:rsidRPr="00596E5D">
              <w:rPr>
                <w:rFonts w:asciiTheme="minorHAnsi" w:hAnsiTheme="minorHAnsi" w:cstheme="minorHAnsi"/>
              </w:rPr>
              <w:t xml:space="preserve">, um das </w:t>
            </w:r>
            <w:proofErr w:type="spellStart"/>
            <w:r w:rsidRPr="00596E5D">
              <w:rPr>
                <w:rFonts w:asciiTheme="minorHAnsi" w:hAnsiTheme="minorHAnsi" w:cstheme="minorHAnsi"/>
              </w:rPr>
              <w:t>Risiko</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Einschleppens</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Werkstattschmutz</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Produktions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Lagerbereiche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verhindern</w:t>
            </w:r>
            <w:proofErr w:type="spellEnd"/>
            <w:r w:rsidRPr="00596E5D">
              <w:rPr>
                <w:rFonts w:asciiTheme="minorHAnsi" w:hAnsiTheme="minorHAnsi" w:cstheme="minorHAnsi"/>
              </w:rPr>
              <w:t xml:space="preserve"> (z. B. </w:t>
            </w:r>
            <w:proofErr w:type="spellStart"/>
            <w:r w:rsidRPr="00596E5D">
              <w:rPr>
                <w:rFonts w:asciiTheme="minorHAnsi" w:hAnsiTheme="minorHAnsi" w:cstheme="minorHAnsi"/>
              </w:rPr>
              <w:t>durch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Bereitstellung</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Schmutzfangmatten</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4.7.5</w:t>
            </w:r>
          </w:p>
        </w:tc>
        <w:tc>
          <w:tcPr>
            <w:tcW w:w="7369" w:type="dxa"/>
          </w:tcPr>
          <w:p w:rsidR="00461171" w:rsidRPr="00596E5D" w:rsidRDefault="00461171" w:rsidP="000731BB">
            <w:pPr>
              <w:spacing w:before="120" w:after="120"/>
              <w:rPr>
                <w:rFonts w:asciiTheme="minorHAnsi" w:hAnsiTheme="minorHAnsi" w:cstheme="minorHAnsi"/>
              </w:rPr>
            </w:pPr>
            <w:proofErr w:type="spellStart"/>
            <w:r w:rsidRPr="00596E5D">
              <w:rPr>
                <w:rFonts w:asciiTheme="minorHAnsi" w:hAnsiTheme="minorHAnsi" w:cstheme="minorHAnsi"/>
              </w:rPr>
              <w:t>Auftragnehmer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Wartungs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Reparaturarbeiten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angemessener</w:t>
            </w:r>
            <w:proofErr w:type="spellEnd"/>
            <w:r w:rsidRPr="00596E5D">
              <w:rPr>
                <w:rFonts w:asciiTheme="minorHAnsi" w:hAnsiTheme="minorHAnsi" w:cstheme="minorHAnsi"/>
              </w:rPr>
              <w:t xml:space="preserve"> Weise </w:t>
            </w:r>
            <w:proofErr w:type="spellStart"/>
            <w:r w:rsidRPr="00596E5D">
              <w:rPr>
                <w:rFonts w:asciiTheme="minorHAnsi" w:hAnsiTheme="minorHAnsi" w:cstheme="minorHAnsi"/>
              </w:rPr>
              <w:t>durch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einen</w:t>
            </w:r>
            <w:proofErr w:type="spellEnd"/>
            <w:r w:rsidRPr="00596E5D">
              <w:rPr>
                <w:rFonts w:asciiTheme="minorHAnsi" w:hAnsiTheme="minorHAnsi" w:cstheme="minorHAnsi"/>
              </w:rPr>
              <w:t xml:space="preserve"> Mitarbeiter </w:t>
            </w:r>
            <w:proofErr w:type="spellStart"/>
            <w:r w:rsidRPr="00596E5D">
              <w:rPr>
                <w:rFonts w:asciiTheme="minorHAnsi" w:hAnsiTheme="minorHAnsi" w:cstheme="minorHAnsi"/>
              </w:rPr>
              <w:t>überwacht</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deren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Tätigkeiten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verantwortlich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ist</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4.7.6</w:t>
            </w:r>
          </w:p>
        </w:tc>
        <w:tc>
          <w:tcPr>
            <w:tcW w:w="7369" w:type="dxa"/>
          </w:tcPr>
          <w:p w:rsidR="00461171" w:rsidRPr="00596E5D" w:rsidRDefault="00461171" w:rsidP="000731BB">
            <w:pPr>
              <w:spacing w:before="120" w:after="120"/>
              <w:rPr>
                <w:rFonts w:asciiTheme="minorHAnsi" w:hAnsiTheme="minorHAnsi" w:cstheme="minorHAnsi"/>
              </w:rPr>
            </w:pPr>
            <w:r w:rsidRPr="00596E5D">
              <w:rPr>
                <w:rFonts w:asciiTheme="minorHAnsi" w:hAnsiTheme="minorHAnsi" w:cstheme="minorHAnsi"/>
              </w:rPr>
              <w:t xml:space="preserve">Es </w:t>
            </w:r>
            <w:proofErr w:type="spellStart"/>
            <w:r w:rsidRPr="00596E5D">
              <w:rPr>
                <w:rFonts w:asciiTheme="minorHAnsi" w:hAnsiTheme="minorHAnsi" w:cstheme="minorHAnsi"/>
              </w:rPr>
              <w:t>besteht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dokumentiertes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Wartungsprogramm</w:t>
            </w:r>
            <w:proofErr w:type="spellEnd"/>
            <w:r w:rsidRPr="00596E5D">
              <w:rPr>
                <w:rFonts w:asciiTheme="minorHAnsi" w:hAnsiTheme="minorHAnsi" w:cstheme="minorHAnsi"/>
              </w:rPr>
              <w:t xml:space="preserve">, das </w:t>
            </w:r>
            <w:proofErr w:type="spellStart"/>
            <w:r w:rsidRPr="00596E5D">
              <w:rPr>
                <w:rFonts w:asciiTheme="minorHAnsi" w:hAnsiTheme="minorHAnsi" w:cstheme="minorHAnsi"/>
              </w:rPr>
              <w:t>alle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Ausrüstungsgegenstände</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Werksbestandteile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abdeckt</w:t>
            </w:r>
            <w:proofErr w:type="spellEnd"/>
            <w:r w:rsidRPr="00596E5D">
              <w:rPr>
                <w:rFonts w:asciiTheme="minorHAnsi" w:hAnsiTheme="minorHAnsi" w:cstheme="minorHAnsi"/>
              </w:rPr>
              <w:t xml:space="preserve">, um </w:t>
            </w:r>
            <w:proofErr w:type="spellStart"/>
            <w:r w:rsidRPr="00596E5D">
              <w:rPr>
                <w:rFonts w:asciiTheme="minorHAnsi" w:hAnsiTheme="minorHAnsi" w:cstheme="minorHAnsi"/>
              </w:rPr>
              <w:t>Verunreinigung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vermeiden</w:t>
            </w:r>
            <w:proofErr w:type="spellEnd"/>
            <w:r w:rsidRPr="00596E5D">
              <w:rPr>
                <w:rFonts w:asciiTheme="minorHAnsi" w:hAnsiTheme="minorHAnsi" w:cstheme="minorHAnsi"/>
              </w:rPr>
              <w:t xml:space="preserve"> und das </w:t>
            </w:r>
            <w:proofErr w:type="spellStart"/>
            <w:r w:rsidRPr="00596E5D">
              <w:rPr>
                <w:rFonts w:asciiTheme="minorHAnsi" w:hAnsiTheme="minorHAnsi" w:cstheme="minorHAnsi"/>
              </w:rPr>
              <w:t>Ausfallrisiko</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verringern</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4.8</w:t>
            </w:r>
          </w:p>
        </w:tc>
        <w:tc>
          <w:tcPr>
            <w:tcW w:w="7369" w:type="dxa"/>
            <w:shd w:val="clear" w:color="auto" w:fill="B6DDE8" w:themeFill="accent5" w:themeFillTint="66"/>
          </w:tcPr>
          <w:p w:rsidR="003D436E" w:rsidRPr="00596E5D" w:rsidRDefault="00461171"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Ordnung</w:t>
            </w:r>
            <w:proofErr w:type="spellEnd"/>
            <w:r w:rsidRPr="00596E5D">
              <w:rPr>
                <w:rFonts w:asciiTheme="minorHAnsi" w:hAnsiTheme="minorHAnsi" w:cs="Arial"/>
                <w:b/>
                <w:lang w:val="en-US"/>
              </w:rPr>
              <w:t xml:space="preserve">, </w:t>
            </w:r>
            <w:proofErr w:type="spellStart"/>
            <w:r w:rsidRPr="00596E5D">
              <w:rPr>
                <w:rFonts w:asciiTheme="minorHAnsi" w:hAnsiTheme="minorHAnsi" w:cs="Arial"/>
                <w:b/>
                <w:lang w:val="en-US"/>
              </w:rPr>
              <w:t>Sauberkeit</w:t>
            </w:r>
            <w:proofErr w:type="spellEnd"/>
            <w:r w:rsidRPr="00596E5D">
              <w:rPr>
                <w:rFonts w:asciiTheme="minorHAnsi" w:hAnsiTheme="minorHAnsi" w:cs="Arial"/>
                <w:b/>
                <w:lang w:val="en-US"/>
              </w:rPr>
              <w:t xml:space="preserve"> und </w:t>
            </w:r>
            <w:proofErr w:type="spellStart"/>
            <w:r w:rsidRPr="00596E5D">
              <w:rPr>
                <w:rFonts w:asciiTheme="minorHAnsi" w:hAnsiTheme="minorHAnsi" w:cs="Arial"/>
                <w:b/>
                <w:lang w:val="en-US"/>
              </w:rPr>
              <w:t>Reinigung</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461171"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Es </w:t>
            </w:r>
            <w:proofErr w:type="spellStart"/>
            <w:r w:rsidRPr="00596E5D">
              <w:rPr>
                <w:rFonts w:asciiTheme="minorHAnsi" w:hAnsiTheme="minorHAnsi" w:cs="Arial"/>
                <w:lang w:val="en-US"/>
              </w:rPr>
              <w:t>bestehen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Systeme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für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Organisation</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Reinigung</w:t>
            </w:r>
            <w:proofErr w:type="spellEnd"/>
            <w:r w:rsidRPr="00596E5D">
              <w:rPr>
                <w:rFonts w:asciiTheme="minorHAnsi" w:hAnsiTheme="minorHAnsi" w:cs="Arial"/>
                <w:lang w:val="en-US"/>
              </w:rPr>
              <w:t xml:space="preserve">, die </w:t>
            </w:r>
            <w:proofErr w:type="spellStart"/>
            <w:r w:rsidRPr="00596E5D">
              <w:rPr>
                <w:rFonts w:asciiTheme="minorHAnsi" w:hAnsiTheme="minorHAnsi" w:cs="Arial"/>
                <w:lang w:val="en-US"/>
              </w:rPr>
              <w:t>gewährleisten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dass</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angemessene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Hygienestandards</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aufrecht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erhalten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werden</w:t>
            </w:r>
            <w:proofErr w:type="spellEnd"/>
            <w:r w:rsidRPr="00596E5D">
              <w:rPr>
                <w:rFonts w:asciiTheme="minorHAnsi" w:hAnsiTheme="minorHAnsi" w:cs="Arial"/>
                <w:lang w:val="en-US"/>
              </w:rPr>
              <w:t xml:space="preserve"> und das </w:t>
            </w:r>
            <w:proofErr w:type="spellStart"/>
            <w:r w:rsidRPr="00596E5D">
              <w:rPr>
                <w:rFonts w:asciiTheme="minorHAnsi" w:hAnsiTheme="minorHAnsi" w:cs="Arial"/>
                <w:lang w:val="en-US"/>
              </w:rPr>
              <w:t>Risiko</w:t>
            </w:r>
            <w:proofErr w:type="spellEnd"/>
            <w:r w:rsidRPr="00596E5D">
              <w:rPr>
                <w:rFonts w:asciiTheme="minorHAnsi" w:hAnsiTheme="minorHAnsi" w:cs="Arial"/>
                <w:lang w:val="en-US"/>
              </w:rPr>
              <w:t xml:space="preserve"> der </w:t>
            </w:r>
            <w:proofErr w:type="spellStart"/>
            <w:r w:rsidRPr="00596E5D">
              <w:rPr>
                <w:rFonts w:asciiTheme="minorHAnsi" w:hAnsiTheme="minorHAnsi" w:cs="Arial"/>
                <w:lang w:val="en-US"/>
              </w:rPr>
              <w:t>Produktverunreinigung</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minimiert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wird</w:t>
            </w:r>
            <w:proofErr w:type="spellEnd"/>
            <w:r w:rsidRPr="00596E5D">
              <w:rPr>
                <w:rFonts w:asciiTheme="minorHAnsi" w:hAnsiTheme="minorHAnsi" w:cs="Arial"/>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pStyle w:val="para"/>
              <w:spacing w:before="120" w:after="120"/>
              <w:rPr>
                <w:rFonts w:asciiTheme="minorHAnsi" w:hAnsiTheme="minorHAnsi"/>
              </w:rPr>
            </w:pPr>
            <w:r w:rsidRPr="00596E5D">
              <w:rPr>
                <w:rFonts w:asciiTheme="minorHAnsi" w:hAnsiTheme="minorHAnsi"/>
              </w:rPr>
              <w:t>4.8.1</w:t>
            </w:r>
          </w:p>
        </w:tc>
        <w:tc>
          <w:tcPr>
            <w:tcW w:w="7369" w:type="dxa"/>
          </w:tcPr>
          <w:p w:rsidR="003D436E" w:rsidRPr="00596E5D" w:rsidRDefault="00461171" w:rsidP="000731BB">
            <w:pPr>
              <w:pStyle w:val="para"/>
              <w:spacing w:before="120" w:after="120"/>
              <w:rPr>
                <w:rFonts w:asciiTheme="minorHAnsi" w:hAnsiTheme="minorHAnsi"/>
              </w:rPr>
            </w:pPr>
            <w:proofErr w:type="spellStart"/>
            <w:r w:rsidRPr="00596E5D">
              <w:rPr>
                <w:rFonts w:asciiTheme="minorHAnsi" w:hAnsiTheme="minorHAnsi"/>
              </w:rPr>
              <w:t>Gute</w:t>
            </w:r>
            <w:proofErr w:type="spellEnd"/>
            <w:r w:rsidRPr="00596E5D">
              <w:rPr>
                <w:rFonts w:asciiTheme="minorHAnsi" w:hAnsiTheme="minorHAnsi"/>
              </w:rPr>
              <w:t xml:space="preserve"> Standards </w:t>
            </w:r>
            <w:proofErr w:type="spellStart"/>
            <w:r w:rsidRPr="00596E5D">
              <w:rPr>
                <w:rFonts w:asciiTheme="minorHAnsi" w:hAnsiTheme="minorHAnsi"/>
              </w:rPr>
              <w:t>für</w:t>
            </w:r>
            <w:proofErr w:type="spellEnd"/>
            <w:r w:rsidRPr="00596E5D">
              <w:rPr>
                <w:rFonts w:asciiTheme="minorHAnsi" w:hAnsiTheme="minorHAnsi"/>
              </w:rPr>
              <w:t xml:space="preserve"> </w:t>
            </w:r>
            <w:proofErr w:type="spellStart"/>
            <w:r w:rsidRPr="00596E5D">
              <w:rPr>
                <w:rFonts w:asciiTheme="minorHAnsi" w:hAnsiTheme="minorHAnsi"/>
              </w:rPr>
              <w:t>Ordnung</w:t>
            </w:r>
            <w:proofErr w:type="spellEnd"/>
            <w:r w:rsidRPr="00596E5D">
              <w:rPr>
                <w:rFonts w:asciiTheme="minorHAnsi" w:hAnsiTheme="minorHAnsi"/>
              </w:rPr>
              <w:t xml:space="preserve"> und </w:t>
            </w:r>
            <w:proofErr w:type="spellStart"/>
            <w:r w:rsidRPr="00596E5D">
              <w:rPr>
                <w:rFonts w:asciiTheme="minorHAnsi" w:hAnsiTheme="minorHAnsi"/>
              </w:rPr>
              <w:t>Sauberkeit</w:t>
            </w:r>
            <w:proofErr w:type="spellEnd"/>
            <w:r w:rsidRPr="00596E5D">
              <w:rPr>
                <w:rFonts w:asciiTheme="minorHAnsi" w:hAnsiTheme="minorHAnsi"/>
              </w:rPr>
              <w:t xml:space="preserve"> </w:t>
            </w:r>
            <w:proofErr w:type="spellStart"/>
            <w:r w:rsidRPr="00596E5D">
              <w:rPr>
                <w:rFonts w:asciiTheme="minorHAnsi" w:hAnsiTheme="minorHAnsi"/>
              </w:rPr>
              <w:t>werden</w:t>
            </w:r>
            <w:proofErr w:type="spellEnd"/>
            <w:r w:rsidRPr="00596E5D">
              <w:rPr>
                <w:rFonts w:asciiTheme="minorHAnsi" w:hAnsiTheme="minorHAnsi"/>
              </w:rPr>
              <w:t xml:space="preserve"> </w:t>
            </w:r>
            <w:proofErr w:type="spellStart"/>
            <w:r w:rsidRPr="00596E5D">
              <w:rPr>
                <w:rFonts w:asciiTheme="minorHAnsi" w:hAnsiTheme="minorHAnsi"/>
              </w:rPr>
              <w:t>eingehalten</w:t>
            </w:r>
            <w:proofErr w:type="spellEnd"/>
            <w:r w:rsidRPr="00596E5D">
              <w:rPr>
                <w:rFonts w:asciiTheme="minorHAnsi" w:hAnsiTheme="minorHAnsi"/>
              </w:rPr>
              <w:t xml:space="preserve">, die </w:t>
            </w:r>
            <w:proofErr w:type="spellStart"/>
            <w:r w:rsidRPr="00596E5D">
              <w:rPr>
                <w:rFonts w:asciiTheme="minorHAnsi" w:hAnsiTheme="minorHAnsi"/>
              </w:rPr>
              <w:t>eine</w:t>
            </w:r>
            <w:proofErr w:type="spellEnd"/>
            <w:r w:rsidRPr="00596E5D">
              <w:rPr>
                <w:rFonts w:asciiTheme="minorHAnsi" w:hAnsiTheme="minorHAnsi"/>
              </w:rPr>
              <w:t xml:space="preserve"> </w:t>
            </w:r>
            <w:proofErr w:type="spellStart"/>
            <w:r w:rsidRPr="00596E5D">
              <w:rPr>
                <w:rFonts w:asciiTheme="minorHAnsi" w:hAnsiTheme="minorHAnsi"/>
              </w:rPr>
              <w:t>Richtlinie</w:t>
            </w:r>
            <w:proofErr w:type="spellEnd"/>
            <w:r w:rsidRPr="00596E5D">
              <w:rPr>
                <w:rFonts w:asciiTheme="minorHAnsi" w:hAnsiTheme="minorHAnsi"/>
              </w:rPr>
              <w:t xml:space="preserve"> </w:t>
            </w:r>
            <w:proofErr w:type="spellStart"/>
            <w:r w:rsidRPr="00596E5D">
              <w:rPr>
                <w:rFonts w:asciiTheme="minorHAnsi" w:hAnsiTheme="minorHAnsi"/>
              </w:rPr>
              <w:t>zum</w:t>
            </w:r>
            <w:proofErr w:type="spellEnd"/>
            <w:r w:rsidRPr="00596E5D">
              <w:rPr>
                <w:rFonts w:asciiTheme="minorHAnsi" w:hAnsiTheme="minorHAnsi"/>
              </w:rPr>
              <w:t xml:space="preserve"> </w:t>
            </w:r>
            <w:proofErr w:type="spellStart"/>
            <w:r w:rsidRPr="00596E5D">
              <w:rPr>
                <w:rFonts w:asciiTheme="minorHAnsi" w:hAnsiTheme="minorHAnsi"/>
              </w:rPr>
              <w:t>umgehenden</w:t>
            </w:r>
            <w:proofErr w:type="spellEnd"/>
            <w:r w:rsidRPr="00596E5D">
              <w:rPr>
                <w:rFonts w:asciiTheme="minorHAnsi" w:hAnsiTheme="minorHAnsi"/>
              </w:rPr>
              <w:t xml:space="preserve"> </w:t>
            </w:r>
            <w:proofErr w:type="spellStart"/>
            <w:r w:rsidRPr="00596E5D">
              <w:rPr>
                <w:rFonts w:asciiTheme="minorHAnsi" w:hAnsiTheme="minorHAnsi"/>
              </w:rPr>
              <w:t>Entfernen</w:t>
            </w:r>
            <w:proofErr w:type="spellEnd"/>
            <w:r w:rsidRPr="00596E5D">
              <w:rPr>
                <w:rFonts w:asciiTheme="minorHAnsi" w:hAnsiTheme="minorHAnsi"/>
              </w:rPr>
              <w:t xml:space="preserve"> von </w:t>
            </w:r>
            <w:proofErr w:type="spellStart"/>
            <w:r w:rsidRPr="00596E5D">
              <w:rPr>
                <w:rFonts w:asciiTheme="minorHAnsi" w:hAnsiTheme="minorHAnsi"/>
              </w:rPr>
              <w:t>Verschmutzungen</w:t>
            </w:r>
            <w:proofErr w:type="spellEnd"/>
            <w:r w:rsidRPr="00596E5D">
              <w:rPr>
                <w:rFonts w:asciiTheme="minorHAnsi" w:hAnsiTheme="minorHAnsi"/>
              </w:rPr>
              <w:t xml:space="preserve"> („Clean as you </w:t>
            </w:r>
            <w:proofErr w:type="gramStart"/>
            <w:r w:rsidRPr="00596E5D">
              <w:rPr>
                <w:rFonts w:asciiTheme="minorHAnsi" w:hAnsiTheme="minorHAnsi"/>
              </w:rPr>
              <w:t>go“</w:t>
            </w:r>
            <w:proofErr w:type="gramEnd"/>
            <w:r w:rsidRPr="00596E5D">
              <w:rPr>
                <w:rFonts w:asciiTheme="minorHAnsi" w:hAnsiTheme="minorHAnsi"/>
              </w:rPr>
              <w:t xml:space="preserve">) </w:t>
            </w:r>
            <w:proofErr w:type="spellStart"/>
            <w:r w:rsidRPr="00596E5D">
              <w:rPr>
                <w:rFonts w:asciiTheme="minorHAnsi" w:hAnsiTheme="minorHAnsi"/>
              </w:rPr>
              <w:t>einschließen</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pStyle w:val="para"/>
              <w:spacing w:before="120" w:after="120"/>
              <w:rPr>
                <w:rFonts w:asciiTheme="minorHAnsi" w:hAnsiTheme="minorHAnsi"/>
              </w:rPr>
            </w:pPr>
            <w:r w:rsidRPr="00596E5D">
              <w:rPr>
                <w:rFonts w:asciiTheme="minorHAnsi" w:hAnsiTheme="minorHAnsi"/>
              </w:rPr>
              <w:t>4.8.2</w:t>
            </w:r>
          </w:p>
        </w:tc>
        <w:tc>
          <w:tcPr>
            <w:tcW w:w="7369" w:type="dxa"/>
          </w:tcPr>
          <w:p w:rsidR="00461171" w:rsidRPr="00596E5D" w:rsidRDefault="00461171" w:rsidP="000731BB">
            <w:pPr>
              <w:pStyle w:val="para"/>
              <w:spacing w:before="120" w:after="120"/>
              <w:rPr>
                <w:rFonts w:asciiTheme="minorHAnsi" w:hAnsiTheme="minorHAnsi" w:cstheme="minorHAnsi"/>
                <w:lang w:val="de-DE"/>
              </w:rPr>
            </w:pPr>
            <w:r w:rsidRPr="00596E5D">
              <w:rPr>
                <w:rFonts w:asciiTheme="minorHAnsi" w:hAnsiTheme="minorHAnsi" w:cstheme="minorHAnsi"/>
                <w:lang w:val="de-DE"/>
              </w:rPr>
              <w:t>Alle Gebäude, Anlagen und Ausrüstungen sowie Fahrzeuge unterliegen dokumentierten Reinigungsverfahren. Die Häufigkeit und Reinigungsmethoden werden risikobasiert festgelegt. Reinigungspläne und -verfahren enthalten die folgenden Informationen:</w:t>
            </w:r>
          </w:p>
          <w:p w:rsidR="00461171" w:rsidRPr="00596E5D" w:rsidRDefault="00461171" w:rsidP="000731BB">
            <w:pPr>
              <w:pStyle w:val="ListBullet"/>
              <w:numPr>
                <w:ilvl w:val="0"/>
                <w:numId w:val="21"/>
              </w:numPr>
              <w:spacing w:before="120" w:after="120"/>
              <w:contextualSpacing w:val="0"/>
              <w:rPr>
                <w:rFonts w:asciiTheme="minorHAnsi" w:hAnsiTheme="minorHAnsi" w:cstheme="minorHAnsi"/>
              </w:rPr>
            </w:pP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reinigender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Gegenstand</w:t>
            </w:r>
            <w:proofErr w:type="spellEnd"/>
            <w:r w:rsidRPr="00596E5D">
              <w:rPr>
                <w:rFonts w:asciiTheme="minorHAnsi" w:hAnsiTheme="minorHAnsi" w:cstheme="minorHAnsi"/>
              </w:rPr>
              <w:t>/</w:t>
            </w:r>
            <w:proofErr w:type="spellStart"/>
            <w:r w:rsidRPr="00596E5D">
              <w:rPr>
                <w:rFonts w:asciiTheme="minorHAnsi" w:hAnsiTheme="minorHAnsi" w:cstheme="minorHAnsi"/>
              </w:rPr>
              <w:t>Bereich</w:t>
            </w:r>
            <w:proofErr w:type="spellEnd"/>
          </w:p>
          <w:p w:rsidR="00461171" w:rsidRPr="00596E5D" w:rsidRDefault="00461171" w:rsidP="000731BB">
            <w:pPr>
              <w:pStyle w:val="ListBullet"/>
              <w:numPr>
                <w:ilvl w:val="0"/>
                <w:numId w:val="21"/>
              </w:numPr>
              <w:spacing w:before="120" w:after="120"/>
              <w:contextualSpacing w:val="0"/>
              <w:rPr>
                <w:rFonts w:asciiTheme="minorHAnsi" w:hAnsiTheme="minorHAnsi" w:cstheme="minorHAnsi"/>
              </w:rPr>
            </w:pPr>
            <w:proofErr w:type="spellStart"/>
            <w:r w:rsidRPr="00596E5D">
              <w:rPr>
                <w:rFonts w:asciiTheme="minorHAnsi" w:hAnsiTheme="minorHAnsi" w:cstheme="minorHAnsi"/>
              </w:rPr>
              <w:t>Häufigkeit</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Reinigung</w:t>
            </w:r>
            <w:proofErr w:type="spellEnd"/>
          </w:p>
          <w:p w:rsidR="00461171" w:rsidRPr="00596E5D" w:rsidRDefault="00461171" w:rsidP="000731BB">
            <w:pPr>
              <w:pStyle w:val="ListBullet"/>
              <w:numPr>
                <w:ilvl w:val="0"/>
                <w:numId w:val="21"/>
              </w:numPr>
              <w:spacing w:before="120" w:after="120"/>
              <w:contextualSpacing w:val="0"/>
              <w:rPr>
                <w:rFonts w:asciiTheme="minorHAnsi" w:hAnsiTheme="minorHAnsi" w:cstheme="minorHAnsi"/>
              </w:rPr>
            </w:pPr>
            <w:proofErr w:type="spellStart"/>
            <w:r w:rsidRPr="00596E5D">
              <w:rPr>
                <w:rFonts w:asciiTheme="minorHAnsi" w:hAnsiTheme="minorHAnsi" w:cstheme="minorHAnsi"/>
              </w:rPr>
              <w:t>Reinigungsmethode</w:t>
            </w:r>
            <w:proofErr w:type="spellEnd"/>
          </w:p>
          <w:p w:rsidR="003D436E" w:rsidRPr="00596E5D" w:rsidRDefault="00461171" w:rsidP="000731BB">
            <w:pPr>
              <w:pStyle w:val="ListBullet"/>
              <w:numPr>
                <w:ilvl w:val="0"/>
                <w:numId w:val="0"/>
              </w:numPr>
              <w:spacing w:before="120" w:after="120"/>
              <w:ind w:left="360" w:hanging="360"/>
              <w:contextualSpacing w:val="0"/>
              <w:rPr>
                <w:rFonts w:asciiTheme="minorHAnsi" w:hAnsiTheme="minorHAnsi"/>
              </w:rPr>
            </w:pP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verwendende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Reinigungsmittel</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pStyle w:val="para"/>
              <w:spacing w:before="120" w:after="120"/>
              <w:rPr>
                <w:rFonts w:asciiTheme="minorHAnsi" w:hAnsiTheme="minorHAnsi"/>
                <w:b/>
              </w:rPr>
            </w:pPr>
            <w:r w:rsidRPr="00596E5D">
              <w:rPr>
                <w:rFonts w:asciiTheme="minorHAnsi" w:hAnsiTheme="minorHAnsi"/>
              </w:rPr>
              <w:t>4.8.3</w:t>
            </w:r>
            <w:r w:rsidRPr="00596E5D">
              <w:rPr>
                <w:rFonts w:asciiTheme="minorHAnsi" w:hAnsiTheme="minorHAnsi"/>
              </w:rPr>
              <w:tab/>
            </w:r>
          </w:p>
        </w:tc>
        <w:tc>
          <w:tcPr>
            <w:tcW w:w="7369" w:type="dxa"/>
          </w:tcPr>
          <w:p w:rsidR="003D436E" w:rsidRPr="00596E5D" w:rsidRDefault="00461171" w:rsidP="000731BB">
            <w:pPr>
              <w:pStyle w:val="para"/>
              <w:spacing w:before="120" w:after="120"/>
              <w:rPr>
                <w:rFonts w:asciiTheme="minorHAnsi" w:hAnsiTheme="minorHAnsi"/>
              </w:rPr>
            </w:pPr>
            <w:proofErr w:type="spellStart"/>
            <w:r w:rsidRPr="00596E5D">
              <w:rPr>
                <w:rFonts w:asciiTheme="minorHAnsi" w:hAnsiTheme="minorHAnsi"/>
              </w:rPr>
              <w:t>Reinigungschemikalien</w:t>
            </w:r>
            <w:proofErr w:type="spellEnd"/>
            <w:r w:rsidRPr="00596E5D">
              <w:rPr>
                <w:rFonts w:asciiTheme="minorHAnsi" w:hAnsiTheme="minorHAnsi"/>
              </w:rPr>
              <w:t xml:space="preserve"> </w:t>
            </w:r>
            <w:proofErr w:type="spellStart"/>
            <w:r w:rsidRPr="00596E5D">
              <w:rPr>
                <w:rFonts w:asciiTheme="minorHAnsi" w:hAnsiTheme="minorHAnsi"/>
              </w:rPr>
              <w:t>sind</w:t>
            </w:r>
            <w:proofErr w:type="spellEnd"/>
            <w:r w:rsidRPr="00596E5D">
              <w:rPr>
                <w:rFonts w:asciiTheme="minorHAnsi" w:hAnsiTheme="minorHAnsi"/>
              </w:rPr>
              <w:t xml:space="preserve"> </w:t>
            </w:r>
            <w:proofErr w:type="spellStart"/>
            <w:r w:rsidRPr="00596E5D">
              <w:rPr>
                <w:rFonts w:asciiTheme="minorHAnsi" w:hAnsiTheme="minorHAnsi"/>
              </w:rPr>
              <w:t>zweckgerecht</w:t>
            </w:r>
            <w:proofErr w:type="spellEnd"/>
            <w:r w:rsidRPr="00596E5D">
              <w:rPr>
                <w:rFonts w:asciiTheme="minorHAnsi" w:hAnsiTheme="minorHAnsi"/>
              </w:rPr>
              <w:t xml:space="preserve">, </w:t>
            </w:r>
            <w:proofErr w:type="spellStart"/>
            <w:r w:rsidRPr="00596E5D">
              <w:rPr>
                <w:rFonts w:asciiTheme="minorHAnsi" w:hAnsiTheme="minorHAnsi"/>
              </w:rPr>
              <w:t>angemessen</w:t>
            </w:r>
            <w:proofErr w:type="spellEnd"/>
            <w:r w:rsidRPr="00596E5D">
              <w:rPr>
                <w:rFonts w:asciiTheme="minorHAnsi" w:hAnsiTheme="minorHAnsi"/>
              </w:rPr>
              <w:t xml:space="preserve"> </w:t>
            </w:r>
            <w:proofErr w:type="spellStart"/>
            <w:r w:rsidRPr="00596E5D">
              <w:rPr>
                <w:rFonts w:asciiTheme="minorHAnsi" w:hAnsiTheme="minorHAnsi"/>
              </w:rPr>
              <w:t>etikettiert</w:t>
            </w:r>
            <w:proofErr w:type="spellEnd"/>
            <w:r w:rsidRPr="00596E5D">
              <w:rPr>
                <w:rFonts w:asciiTheme="minorHAnsi" w:hAnsiTheme="minorHAnsi"/>
              </w:rPr>
              <w:t xml:space="preserve">, </w:t>
            </w:r>
            <w:proofErr w:type="spellStart"/>
            <w:r w:rsidRPr="00596E5D">
              <w:rPr>
                <w:rFonts w:asciiTheme="minorHAnsi" w:hAnsiTheme="minorHAnsi"/>
              </w:rPr>
              <w:t>werden</w:t>
            </w:r>
            <w:proofErr w:type="spellEnd"/>
            <w:r w:rsidRPr="00596E5D">
              <w:rPr>
                <w:rFonts w:asciiTheme="minorHAnsi" w:hAnsiTheme="minorHAnsi"/>
              </w:rPr>
              <w:t xml:space="preserve"> in </w:t>
            </w:r>
            <w:proofErr w:type="spellStart"/>
            <w:r w:rsidRPr="00596E5D">
              <w:rPr>
                <w:rFonts w:asciiTheme="minorHAnsi" w:hAnsiTheme="minorHAnsi"/>
              </w:rPr>
              <w:t>geschlossenen</w:t>
            </w:r>
            <w:proofErr w:type="spellEnd"/>
            <w:r w:rsidRPr="00596E5D">
              <w:rPr>
                <w:rFonts w:asciiTheme="minorHAnsi" w:hAnsiTheme="minorHAnsi"/>
              </w:rPr>
              <w:t xml:space="preserve"> </w:t>
            </w:r>
            <w:proofErr w:type="spellStart"/>
            <w:r w:rsidRPr="00596E5D">
              <w:rPr>
                <w:rFonts w:asciiTheme="minorHAnsi" w:hAnsiTheme="minorHAnsi"/>
              </w:rPr>
              <w:t>Behältnissen</w:t>
            </w:r>
            <w:proofErr w:type="spellEnd"/>
            <w:r w:rsidRPr="00596E5D">
              <w:rPr>
                <w:rFonts w:asciiTheme="minorHAnsi" w:hAnsiTheme="minorHAnsi"/>
              </w:rPr>
              <w:t xml:space="preserve"> </w:t>
            </w:r>
            <w:proofErr w:type="spellStart"/>
            <w:r w:rsidRPr="00596E5D">
              <w:rPr>
                <w:rFonts w:asciiTheme="minorHAnsi" w:hAnsiTheme="minorHAnsi"/>
              </w:rPr>
              <w:t>sicher</w:t>
            </w:r>
            <w:proofErr w:type="spellEnd"/>
            <w:r w:rsidRPr="00596E5D">
              <w:rPr>
                <w:rFonts w:asciiTheme="minorHAnsi" w:hAnsiTheme="minorHAnsi"/>
              </w:rPr>
              <w:t xml:space="preserve"> </w:t>
            </w:r>
            <w:proofErr w:type="spellStart"/>
            <w:r w:rsidRPr="00596E5D">
              <w:rPr>
                <w:rFonts w:asciiTheme="minorHAnsi" w:hAnsiTheme="minorHAnsi"/>
              </w:rPr>
              <w:t>aufbewahrt</w:t>
            </w:r>
            <w:proofErr w:type="spellEnd"/>
            <w:r w:rsidRPr="00596E5D">
              <w:rPr>
                <w:rFonts w:asciiTheme="minorHAnsi" w:hAnsiTheme="minorHAnsi"/>
              </w:rPr>
              <w:t xml:space="preserve"> und </w:t>
            </w:r>
            <w:proofErr w:type="spellStart"/>
            <w:r w:rsidRPr="00596E5D">
              <w:rPr>
                <w:rFonts w:asciiTheme="minorHAnsi" w:hAnsiTheme="minorHAnsi"/>
              </w:rPr>
              <w:t>gemäß</w:t>
            </w:r>
            <w:proofErr w:type="spellEnd"/>
            <w:r w:rsidRPr="00596E5D">
              <w:rPr>
                <w:rFonts w:asciiTheme="minorHAnsi" w:hAnsiTheme="minorHAnsi"/>
              </w:rPr>
              <w:t xml:space="preserve"> </w:t>
            </w:r>
            <w:proofErr w:type="spellStart"/>
            <w:r w:rsidRPr="00596E5D">
              <w:rPr>
                <w:rFonts w:asciiTheme="minorHAnsi" w:hAnsiTheme="minorHAnsi"/>
              </w:rPr>
              <w:t>Herstelleranweisungen</w:t>
            </w:r>
            <w:proofErr w:type="spellEnd"/>
            <w:r w:rsidRPr="00596E5D">
              <w:rPr>
                <w:rFonts w:asciiTheme="minorHAnsi" w:hAnsiTheme="minorHAnsi"/>
              </w:rPr>
              <w:t xml:space="preserve"> </w:t>
            </w:r>
            <w:proofErr w:type="spellStart"/>
            <w:r w:rsidRPr="00596E5D">
              <w:rPr>
                <w:rFonts w:asciiTheme="minorHAnsi" w:hAnsiTheme="minorHAnsi"/>
              </w:rPr>
              <w:t>verwendet</w:t>
            </w:r>
            <w:proofErr w:type="spellEnd"/>
            <w:r w:rsidRPr="00596E5D">
              <w:rPr>
                <w:rFonts w:asciiTheme="minorHAnsi" w:hAnsiTheme="minorHAnsi"/>
              </w:rPr>
              <w:t xml:space="preserve">. </w:t>
            </w:r>
            <w:proofErr w:type="spellStart"/>
            <w:r w:rsidRPr="00596E5D">
              <w:rPr>
                <w:rFonts w:asciiTheme="minorHAnsi" w:hAnsiTheme="minorHAnsi"/>
              </w:rPr>
              <w:t>Zur</w:t>
            </w:r>
            <w:proofErr w:type="spellEnd"/>
            <w:r w:rsidRPr="00596E5D">
              <w:rPr>
                <w:rFonts w:asciiTheme="minorHAnsi" w:hAnsiTheme="minorHAnsi"/>
              </w:rPr>
              <w:t xml:space="preserve"> </w:t>
            </w:r>
            <w:proofErr w:type="spellStart"/>
            <w:r w:rsidRPr="00596E5D">
              <w:rPr>
                <w:rFonts w:asciiTheme="minorHAnsi" w:hAnsiTheme="minorHAnsi"/>
              </w:rPr>
              <w:t>Toilettenreinigung</w:t>
            </w:r>
            <w:proofErr w:type="spellEnd"/>
            <w:r w:rsidRPr="00596E5D">
              <w:rPr>
                <w:rFonts w:asciiTheme="minorHAnsi" w:hAnsiTheme="minorHAnsi"/>
              </w:rPr>
              <w:t xml:space="preserve"> </w:t>
            </w:r>
            <w:proofErr w:type="spellStart"/>
            <w:r w:rsidRPr="00596E5D">
              <w:rPr>
                <w:rFonts w:asciiTheme="minorHAnsi" w:hAnsiTheme="minorHAnsi"/>
              </w:rPr>
              <w:t>verwendete</w:t>
            </w:r>
            <w:proofErr w:type="spellEnd"/>
            <w:r w:rsidRPr="00596E5D">
              <w:rPr>
                <w:rFonts w:asciiTheme="minorHAnsi" w:hAnsiTheme="minorHAnsi"/>
              </w:rPr>
              <w:t xml:space="preserve"> </w:t>
            </w:r>
            <w:proofErr w:type="spellStart"/>
            <w:r w:rsidRPr="00596E5D">
              <w:rPr>
                <w:rFonts w:asciiTheme="minorHAnsi" w:hAnsiTheme="minorHAnsi"/>
              </w:rPr>
              <w:t>Mittel</w:t>
            </w:r>
            <w:proofErr w:type="spellEnd"/>
            <w:r w:rsidRPr="00596E5D">
              <w:rPr>
                <w:rFonts w:asciiTheme="minorHAnsi" w:hAnsiTheme="minorHAnsi"/>
              </w:rPr>
              <w:t xml:space="preserve"> und </w:t>
            </w:r>
            <w:proofErr w:type="spellStart"/>
            <w:r w:rsidRPr="00596E5D">
              <w:rPr>
                <w:rFonts w:asciiTheme="minorHAnsi" w:hAnsiTheme="minorHAnsi"/>
              </w:rPr>
              <w:t>Geräte</w:t>
            </w:r>
            <w:proofErr w:type="spellEnd"/>
            <w:r w:rsidRPr="00596E5D">
              <w:rPr>
                <w:rFonts w:asciiTheme="minorHAnsi" w:hAnsiTheme="minorHAnsi"/>
              </w:rPr>
              <w:t xml:space="preserve"> </w:t>
            </w:r>
            <w:proofErr w:type="spellStart"/>
            <w:r w:rsidRPr="00596E5D">
              <w:rPr>
                <w:rFonts w:asciiTheme="minorHAnsi" w:hAnsiTheme="minorHAnsi"/>
              </w:rPr>
              <w:t>werden</w:t>
            </w:r>
            <w:proofErr w:type="spellEnd"/>
            <w:r w:rsidRPr="00596E5D">
              <w:rPr>
                <w:rFonts w:asciiTheme="minorHAnsi" w:hAnsiTheme="minorHAnsi"/>
              </w:rPr>
              <w:t xml:space="preserve"> </w:t>
            </w:r>
            <w:proofErr w:type="spellStart"/>
            <w:r w:rsidRPr="00596E5D">
              <w:rPr>
                <w:rFonts w:asciiTheme="minorHAnsi" w:hAnsiTheme="minorHAnsi"/>
              </w:rPr>
              <w:t>getrennt</w:t>
            </w:r>
            <w:proofErr w:type="spellEnd"/>
            <w:r w:rsidRPr="00596E5D">
              <w:rPr>
                <w:rFonts w:asciiTheme="minorHAnsi" w:hAnsiTheme="minorHAnsi"/>
              </w:rPr>
              <w:t xml:space="preserve"> von </w:t>
            </w:r>
            <w:proofErr w:type="spellStart"/>
            <w:r w:rsidRPr="00596E5D">
              <w:rPr>
                <w:rFonts w:asciiTheme="minorHAnsi" w:hAnsiTheme="minorHAnsi"/>
              </w:rPr>
              <w:t>anderen</w:t>
            </w:r>
            <w:proofErr w:type="spellEnd"/>
            <w:r w:rsidRPr="00596E5D">
              <w:rPr>
                <w:rFonts w:asciiTheme="minorHAnsi" w:hAnsiTheme="minorHAnsi"/>
              </w:rPr>
              <w:t xml:space="preserve"> </w:t>
            </w:r>
            <w:proofErr w:type="spellStart"/>
            <w:r w:rsidRPr="00596E5D">
              <w:rPr>
                <w:rFonts w:asciiTheme="minorHAnsi" w:hAnsiTheme="minorHAnsi"/>
              </w:rPr>
              <w:t>Reinigungsmaterialien</w:t>
            </w:r>
            <w:proofErr w:type="spellEnd"/>
            <w:r w:rsidRPr="00596E5D">
              <w:rPr>
                <w:rFonts w:asciiTheme="minorHAnsi" w:hAnsiTheme="minorHAnsi"/>
              </w:rPr>
              <w:t xml:space="preserve"> </w:t>
            </w:r>
            <w:proofErr w:type="spellStart"/>
            <w:r w:rsidRPr="00596E5D">
              <w:rPr>
                <w:rFonts w:asciiTheme="minorHAnsi" w:hAnsiTheme="minorHAnsi"/>
              </w:rPr>
              <w:t>aufbewahrt</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lastRenderedPageBreak/>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4.9</w:t>
            </w:r>
          </w:p>
        </w:tc>
        <w:tc>
          <w:tcPr>
            <w:tcW w:w="7369" w:type="dxa"/>
            <w:shd w:val="clear" w:color="auto" w:fill="B6DDE8" w:themeFill="accent5" w:themeFillTint="66"/>
          </w:tcPr>
          <w:p w:rsidR="003D436E" w:rsidRPr="00596E5D" w:rsidRDefault="00461171"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Kontrolle</w:t>
            </w:r>
            <w:proofErr w:type="spellEnd"/>
            <w:r w:rsidRPr="00596E5D">
              <w:rPr>
                <w:rFonts w:asciiTheme="minorHAnsi" w:hAnsiTheme="minorHAnsi" w:cs="Arial"/>
                <w:b/>
                <w:lang w:val="en-US"/>
              </w:rPr>
              <w:t xml:space="preserve"> der </w:t>
            </w:r>
            <w:proofErr w:type="spellStart"/>
            <w:r w:rsidRPr="00596E5D">
              <w:rPr>
                <w:rFonts w:asciiTheme="minorHAnsi" w:hAnsiTheme="minorHAnsi" w:cs="Arial"/>
                <w:b/>
                <w:lang w:val="en-US"/>
              </w:rPr>
              <w:t>Produktverunreinigung</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461171"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Es </w:t>
            </w:r>
            <w:proofErr w:type="spellStart"/>
            <w:r w:rsidRPr="00596E5D">
              <w:rPr>
                <w:rFonts w:asciiTheme="minorHAnsi" w:hAnsiTheme="minorHAnsi" w:cs="Arial"/>
                <w:lang w:val="en-US"/>
              </w:rPr>
              <w:t>werden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alle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praktikablen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Schritte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unternommen</w:t>
            </w:r>
            <w:proofErr w:type="spellEnd"/>
            <w:r w:rsidRPr="00596E5D">
              <w:rPr>
                <w:rFonts w:asciiTheme="minorHAnsi" w:hAnsiTheme="minorHAnsi" w:cs="Arial"/>
                <w:lang w:val="en-US"/>
              </w:rPr>
              <w:t xml:space="preserve">, um das </w:t>
            </w:r>
            <w:proofErr w:type="spellStart"/>
            <w:r w:rsidRPr="00596E5D">
              <w:rPr>
                <w:rFonts w:asciiTheme="minorHAnsi" w:hAnsiTheme="minorHAnsi" w:cs="Arial"/>
                <w:lang w:val="en-US"/>
              </w:rPr>
              <w:t>Risiko</w:t>
            </w:r>
            <w:proofErr w:type="spellEnd"/>
            <w:r w:rsidRPr="00596E5D">
              <w:rPr>
                <w:rFonts w:asciiTheme="minorHAnsi" w:hAnsiTheme="minorHAnsi" w:cs="Arial"/>
                <w:lang w:val="en-US"/>
              </w:rPr>
              <w:t xml:space="preserve"> der </w:t>
            </w:r>
            <w:proofErr w:type="spellStart"/>
            <w:r w:rsidRPr="00596E5D">
              <w:rPr>
                <w:rFonts w:asciiTheme="minorHAnsi" w:hAnsiTheme="minorHAnsi" w:cs="Arial"/>
                <w:lang w:val="en-US"/>
              </w:rPr>
              <w:t>Verunreinigung</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durch</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Fremdkörper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oder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Chemikalien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festzustellen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zu</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beseitigen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zu</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vermeiden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oder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zu</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minimieren</w:t>
            </w:r>
            <w:proofErr w:type="spellEnd"/>
            <w:r w:rsidRPr="00596E5D">
              <w:rPr>
                <w:rFonts w:asciiTheme="minorHAnsi" w:hAnsiTheme="minorHAnsi" w:cs="Arial"/>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4.9.1</w:t>
            </w:r>
          </w:p>
        </w:tc>
        <w:tc>
          <w:tcPr>
            <w:tcW w:w="7369" w:type="dxa"/>
            <w:shd w:val="clear" w:color="auto" w:fill="B6DDE8" w:themeFill="accent5" w:themeFillTint="66"/>
          </w:tcPr>
          <w:p w:rsidR="003D436E" w:rsidRPr="00596E5D" w:rsidRDefault="00461171"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Kontrolle</w:t>
            </w:r>
            <w:proofErr w:type="spellEnd"/>
            <w:r w:rsidRPr="00596E5D">
              <w:rPr>
                <w:rFonts w:asciiTheme="minorHAnsi" w:hAnsiTheme="minorHAnsi" w:cs="Arial"/>
                <w:b/>
                <w:lang w:val="en-US"/>
              </w:rPr>
              <w:t xml:space="preserve"> von Glas, </w:t>
            </w:r>
            <w:proofErr w:type="spellStart"/>
            <w:r w:rsidRPr="00596E5D">
              <w:rPr>
                <w:rFonts w:asciiTheme="minorHAnsi" w:hAnsiTheme="minorHAnsi" w:cs="Arial"/>
                <w:b/>
                <w:lang w:val="en-US"/>
              </w:rPr>
              <w:t>brüchigem</w:t>
            </w:r>
            <w:proofErr w:type="spellEnd"/>
            <w:r w:rsidRPr="00596E5D">
              <w:rPr>
                <w:rFonts w:asciiTheme="minorHAnsi" w:hAnsiTheme="minorHAnsi" w:cs="Arial"/>
                <w:b/>
                <w:lang w:val="en-US"/>
              </w:rPr>
              <w:t xml:space="preserve"> </w:t>
            </w:r>
            <w:proofErr w:type="spellStart"/>
            <w:r w:rsidRPr="00596E5D">
              <w:rPr>
                <w:rFonts w:asciiTheme="minorHAnsi" w:hAnsiTheme="minorHAnsi" w:cs="Arial"/>
                <w:b/>
                <w:lang w:val="en-US"/>
              </w:rPr>
              <w:t>Kunststoff</w:t>
            </w:r>
            <w:proofErr w:type="spellEnd"/>
            <w:r w:rsidRPr="00596E5D">
              <w:rPr>
                <w:rFonts w:asciiTheme="minorHAnsi" w:hAnsiTheme="minorHAnsi" w:cs="Arial"/>
                <w:b/>
                <w:lang w:val="en-US"/>
              </w:rPr>
              <w:t xml:space="preserve">, </w:t>
            </w:r>
            <w:proofErr w:type="spellStart"/>
            <w:r w:rsidRPr="00596E5D">
              <w:rPr>
                <w:rFonts w:asciiTheme="minorHAnsi" w:hAnsiTheme="minorHAnsi" w:cs="Arial"/>
                <w:b/>
                <w:lang w:val="en-US"/>
              </w:rPr>
              <w:t>Keramik</w:t>
            </w:r>
            <w:proofErr w:type="spellEnd"/>
            <w:r w:rsidRPr="00596E5D">
              <w:rPr>
                <w:rFonts w:asciiTheme="minorHAnsi" w:hAnsiTheme="minorHAnsi" w:cs="Arial"/>
                <w:b/>
                <w:lang w:val="en-US"/>
              </w:rPr>
              <w:t xml:space="preserve"> und </w:t>
            </w:r>
            <w:proofErr w:type="spellStart"/>
            <w:r w:rsidRPr="00596E5D">
              <w:rPr>
                <w:rFonts w:asciiTheme="minorHAnsi" w:hAnsiTheme="minorHAnsi" w:cs="Arial"/>
                <w:b/>
                <w:lang w:val="en-US"/>
              </w:rPr>
              <w:t>ähnlichen</w:t>
            </w:r>
            <w:proofErr w:type="spellEnd"/>
            <w:r w:rsidRPr="00596E5D">
              <w:rPr>
                <w:rFonts w:asciiTheme="minorHAnsi" w:hAnsiTheme="minorHAnsi" w:cs="Arial"/>
                <w:b/>
                <w:lang w:val="en-US"/>
              </w:rPr>
              <w:t xml:space="preserve"> </w:t>
            </w:r>
            <w:proofErr w:type="spellStart"/>
            <w:r w:rsidRPr="00596E5D">
              <w:rPr>
                <w:rFonts w:asciiTheme="minorHAnsi" w:hAnsiTheme="minorHAnsi" w:cs="Arial"/>
                <w:b/>
                <w:lang w:val="en-US"/>
              </w:rPr>
              <w:t>Materialien</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pStyle w:val="para"/>
              <w:spacing w:before="120" w:after="120"/>
              <w:rPr>
                <w:rFonts w:asciiTheme="minorHAnsi" w:hAnsiTheme="minorHAnsi"/>
              </w:rPr>
            </w:pPr>
            <w:r w:rsidRPr="00596E5D">
              <w:rPr>
                <w:rFonts w:asciiTheme="minorHAnsi" w:hAnsiTheme="minorHAnsi"/>
              </w:rPr>
              <w:t>4.9.1.1</w:t>
            </w:r>
          </w:p>
        </w:tc>
        <w:tc>
          <w:tcPr>
            <w:tcW w:w="7369" w:type="dxa"/>
          </w:tcPr>
          <w:p w:rsidR="00461171" w:rsidRPr="00596E5D" w:rsidRDefault="00461171" w:rsidP="000731BB">
            <w:pPr>
              <w:pStyle w:val="para"/>
              <w:spacing w:before="120" w:after="120"/>
              <w:rPr>
                <w:rFonts w:asciiTheme="minorHAnsi" w:hAnsiTheme="minorHAnsi"/>
                <w:lang w:val="de-DE"/>
              </w:rPr>
            </w:pPr>
            <w:r w:rsidRPr="00596E5D">
              <w:rPr>
                <w:rFonts w:asciiTheme="minorHAnsi" w:hAnsiTheme="minorHAnsi"/>
                <w:lang w:val="de-DE"/>
              </w:rPr>
              <w:t>Das Unternehmen bestimmt mittels Risikobewertung, ob Gegenstände aus Glas oder brüchigem Kunststoff (außer dem Produkt in den Produktions- und Lagerbereichen) ein Risiko für die Sicherheit bzw. Integrität des Produkts darstellen.</w:t>
            </w:r>
          </w:p>
          <w:p w:rsidR="00461171" w:rsidRPr="00596E5D" w:rsidRDefault="00461171" w:rsidP="000731BB">
            <w:pPr>
              <w:pStyle w:val="para"/>
              <w:spacing w:before="120" w:after="120"/>
              <w:rPr>
                <w:rFonts w:asciiTheme="minorHAnsi" w:hAnsiTheme="minorHAnsi"/>
              </w:rPr>
            </w:pPr>
            <w:r w:rsidRPr="00596E5D">
              <w:rPr>
                <w:rFonts w:asciiTheme="minorHAnsi" w:hAnsiTheme="minorHAnsi"/>
                <w:lang w:val="de-DE"/>
              </w:rPr>
              <w:t xml:space="preserve">Wird eine mögliche Gefahr festgestellt, werden die Gegenstände aus Glas oder brüchigem Kunststoff kontrolliert und in einem Verzeichnis erfasst. </w:t>
            </w:r>
            <w:r w:rsidRPr="00596E5D">
              <w:rPr>
                <w:rFonts w:asciiTheme="minorHAnsi" w:hAnsiTheme="minorHAnsi"/>
              </w:rPr>
              <w:t xml:space="preserve">Dieses </w:t>
            </w:r>
            <w:proofErr w:type="spellStart"/>
            <w:r w:rsidRPr="00596E5D">
              <w:rPr>
                <w:rFonts w:asciiTheme="minorHAnsi" w:hAnsiTheme="minorHAnsi"/>
              </w:rPr>
              <w:t>enthält</w:t>
            </w:r>
            <w:proofErr w:type="spellEnd"/>
            <w:r w:rsidRPr="00596E5D">
              <w:rPr>
                <w:rFonts w:asciiTheme="minorHAnsi" w:hAnsiTheme="minorHAnsi"/>
              </w:rPr>
              <w:t>:</w:t>
            </w:r>
          </w:p>
          <w:p w:rsidR="00461171" w:rsidRPr="00596E5D" w:rsidRDefault="00461171" w:rsidP="000731BB">
            <w:pPr>
              <w:pStyle w:val="ListBullet"/>
              <w:numPr>
                <w:ilvl w:val="0"/>
                <w:numId w:val="0"/>
              </w:numPr>
              <w:spacing w:before="120" w:after="120"/>
              <w:contextualSpacing w:val="0"/>
              <w:rPr>
                <w:rFonts w:asciiTheme="minorHAnsi" w:hAnsiTheme="minorHAnsi"/>
                <w:lang w:val="de-DE"/>
              </w:rPr>
            </w:pPr>
            <w:r w:rsidRPr="00596E5D">
              <w:rPr>
                <w:rFonts w:asciiTheme="minorHAnsi" w:hAnsiTheme="minorHAnsi"/>
                <w:lang w:val="de-DE"/>
              </w:rPr>
              <w:t>Aufzeichnungen von Zustandsprüfungen der Gegenstände, die in einer geeigneten festgelegten Häufigkeit stattfinden</w:t>
            </w:r>
          </w:p>
          <w:p w:rsidR="003D436E" w:rsidRPr="00596E5D" w:rsidRDefault="00461171" w:rsidP="000731BB">
            <w:pPr>
              <w:pStyle w:val="ListBullet"/>
              <w:numPr>
                <w:ilvl w:val="0"/>
                <w:numId w:val="0"/>
              </w:numPr>
              <w:spacing w:before="120" w:after="120"/>
              <w:contextualSpacing w:val="0"/>
              <w:rPr>
                <w:rFonts w:asciiTheme="minorHAnsi" w:hAnsiTheme="minorHAnsi"/>
              </w:rPr>
            </w:pPr>
            <w:r w:rsidRPr="00596E5D">
              <w:rPr>
                <w:rFonts w:asciiTheme="minorHAnsi" w:hAnsiTheme="minorHAnsi"/>
                <w:lang w:val="de-DE"/>
              </w:rPr>
              <w:t>Details zur Reinigung oder dem Ersatz der Gegenstände, um das Potenzial der Produktverunreinigung zu minimieren.</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pStyle w:val="para"/>
              <w:spacing w:before="120" w:after="120"/>
              <w:rPr>
                <w:rFonts w:asciiTheme="minorHAnsi" w:hAnsiTheme="minorHAnsi"/>
              </w:rPr>
            </w:pPr>
            <w:r w:rsidRPr="00596E5D">
              <w:rPr>
                <w:rFonts w:asciiTheme="minorHAnsi" w:hAnsiTheme="minorHAnsi"/>
              </w:rPr>
              <w:t>4.9.1.2</w:t>
            </w:r>
          </w:p>
        </w:tc>
        <w:tc>
          <w:tcPr>
            <w:tcW w:w="7369" w:type="dxa"/>
          </w:tcPr>
          <w:p w:rsidR="00461171" w:rsidRPr="00596E5D" w:rsidRDefault="00461171" w:rsidP="000731BB">
            <w:pPr>
              <w:pStyle w:val="para"/>
              <w:spacing w:before="120" w:after="120"/>
              <w:rPr>
                <w:rFonts w:asciiTheme="minorHAnsi" w:hAnsiTheme="minorHAnsi"/>
              </w:rPr>
            </w:pPr>
            <w:proofErr w:type="spellStart"/>
            <w:r w:rsidRPr="00596E5D">
              <w:rPr>
                <w:rFonts w:asciiTheme="minorHAnsi" w:hAnsiTheme="minorHAnsi"/>
              </w:rPr>
              <w:t>Im</w:t>
            </w:r>
            <w:proofErr w:type="spellEnd"/>
            <w:r w:rsidRPr="00596E5D">
              <w:rPr>
                <w:rFonts w:asciiTheme="minorHAnsi" w:hAnsiTheme="minorHAnsi"/>
              </w:rPr>
              <w:t xml:space="preserve"> </w:t>
            </w:r>
            <w:proofErr w:type="spellStart"/>
            <w:r w:rsidRPr="00596E5D">
              <w:rPr>
                <w:rFonts w:asciiTheme="minorHAnsi" w:hAnsiTheme="minorHAnsi"/>
              </w:rPr>
              <w:t>Falle</w:t>
            </w:r>
            <w:proofErr w:type="spellEnd"/>
            <w:r w:rsidRPr="00596E5D">
              <w:rPr>
                <w:rFonts w:asciiTheme="minorHAnsi" w:hAnsiTheme="minorHAnsi"/>
              </w:rPr>
              <w:t xml:space="preserve"> von </w:t>
            </w:r>
            <w:proofErr w:type="spellStart"/>
            <w:r w:rsidRPr="00596E5D">
              <w:rPr>
                <w:rFonts w:asciiTheme="minorHAnsi" w:hAnsiTheme="minorHAnsi"/>
              </w:rPr>
              <w:t>Glasbruch</w:t>
            </w:r>
            <w:proofErr w:type="spellEnd"/>
            <w:r w:rsidRPr="00596E5D">
              <w:rPr>
                <w:rFonts w:asciiTheme="minorHAnsi" w:hAnsiTheme="minorHAnsi"/>
              </w:rPr>
              <w:t xml:space="preserve"> </w:t>
            </w:r>
            <w:proofErr w:type="spellStart"/>
            <w:r w:rsidRPr="00596E5D">
              <w:rPr>
                <w:rFonts w:asciiTheme="minorHAnsi" w:hAnsiTheme="minorHAnsi"/>
              </w:rPr>
              <w:t>wird</w:t>
            </w:r>
            <w:proofErr w:type="spellEnd"/>
            <w:r w:rsidRPr="00596E5D">
              <w:rPr>
                <w:rFonts w:asciiTheme="minorHAnsi" w:hAnsiTheme="minorHAnsi"/>
              </w:rPr>
              <w:t xml:space="preserve"> </w:t>
            </w:r>
            <w:proofErr w:type="spellStart"/>
            <w:r w:rsidRPr="00596E5D">
              <w:rPr>
                <w:rFonts w:asciiTheme="minorHAnsi" w:hAnsiTheme="minorHAnsi"/>
              </w:rPr>
              <w:t>eine</w:t>
            </w:r>
            <w:proofErr w:type="spellEnd"/>
            <w:r w:rsidRPr="00596E5D">
              <w:rPr>
                <w:rFonts w:asciiTheme="minorHAnsi" w:hAnsiTheme="minorHAnsi"/>
              </w:rPr>
              <w:t xml:space="preserve"> </w:t>
            </w:r>
            <w:proofErr w:type="spellStart"/>
            <w:r w:rsidRPr="00596E5D">
              <w:rPr>
                <w:rFonts w:asciiTheme="minorHAnsi" w:hAnsiTheme="minorHAnsi"/>
              </w:rPr>
              <w:t>zuständige</w:t>
            </w:r>
            <w:proofErr w:type="spellEnd"/>
            <w:r w:rsidRPr="00596E5D">
              <w:rPr>
                <w:rFonts w:asciiTheme="minorHAnsi" w:hAnsiTheme="minorHAnsi"/>
              </w:rPr>
              <w:t xml:space="preserve"> Person </w:t>
            </w:r>
            <w:proofErr w:type="spellStart"/>
            <w:r w:rsidRPr="00596E5D">
              <w:rPr>
                <w:rFonts w:asciiTheme="minorHAnsi" w:hAnsiTheme="minorHAnsi"/>
              </w:rPr>
              <w:t>bestimmt</w:t>
            </w:r>
            <w:proofErr w:type="spellEnd"/>
            <w:r w:rsidRPr="00596E5D">
              <w:rPr>
                <w:rFonts w:asciiTheme="minorHAnsi" w:hAnsiTheme="minorHAnsi"/>
              </w:rPr>
              <w:t xml:space="preserve">, die </w:t>
            </w:r>
            <w:proofErr w:type="spellStart"/>
            <w:r w:rsidRPr="00596E5D">
              <w:rPr>
                <w:rFonts w:asciiTheme="minorHAnsi" w:hAnsiTheme="minorHAnsi"/>
              </w:rPr>
              <w:t>für</w:t>
            </w:r>
            <w:proofErr w:type="spellEnd"/>
            <w:r w:rsidRPr="00596E5D">
              <w:rPr>
                <w:rFonts w:asciiTheme="minorHAnsi" w:hAnsiTheme="minorHAnsi"/>
              </w:rPr>
              <w:t xml:space="preserve"> die </w:t>
            </w:r>
            <w:proofErr w:type="spellStart"/>
            <w:r w:rsidRPr="00596E5D">
              <w:rPr>
                <w:rFonts w:asciiTheme="minorHAnsi" w:hAnsiTheme="minorHAnsi"/>
              </w:rPr>
              <w:t>Reinigungsarbeiten</w:t>
            </w:r>
            <w:proofErr w:type="spellEnd"/>
            <w:r w:rsidRPr="00596E5D">
              <w:rPr>
                <w:rFonts w:asciiTheme="minorHAnsi" w:hAnsiTheme="minorHAnsi"/>
              </w:rPr>
              <w:t xml:space="preserve"> </w:t>
            </w:r>
            <w:proofErr w:type="spellStart"/>
            <w:r w:rsidRPr="00596E5D">
              <w:rPr>
                <w:rFonts w:asciiTheme="minorHAnsi" w:hAnsiTheme="minorHAnsi"/>
              </w:rPr>
              <w:t>verantwortlich</w:t>
            </w:r>
            <w:proofErr w:type="spellEnd"/>
            <w:r w:rsidRPr="00596E5D">
              <w:rPr>
                <w:rFonts w:asciiTheme="minorHAnsi" w:hAnsiTheme="minorHAnsi"/>
              </w:rPr>
              <w:t xml:space="preserve"> </w:t>
            </w:r>
            <w:proofErr w:type="spellStart"/>
            <w:r w:rsidRPr="00596E5D">
              <w:rPr>
                <w:rFonts w:asciiTheme="minorHAnsi" w:hAnsiTheme="minorHAnsi"/>
              </w:rPr>
              <w:t>ist</w:t>
            </w:r>
            <w:proofErr w:type="spellEnd"/>
            <w:r w:rsidRPr="00596E5D">
              <w:rPr>
                <w:rFonts w:asciiTheme="minorHAnsi" w:hAnsiTheme="minorHAnsi"/>
              </w:rPr>
              <w:t xml:space="preserve">. </w:t>
            </w:r>
            <w:proofErr w:type="spellStart"/>
            <w:r w:rsidRPr="00596E5D">
              <w:rPr>
                <w:rFonts w:asciiTheme="minorHAnsi" w:hAnsiTheme="minorHAnsi"/>
              </w:rPr>
              <w:t>Diese</w:t>
            </w:r>
            <w:proofErr w:type="spellEnd"/>
            <w:r w:rsidRPr="00596E5D">
              <w:rPr>
                <w:rFonts w:asciiTheme="minorHAnsi" w:hAnsiTheme="minorHAnsi"/>
              </w:rPr>
              <w:t xml:space="preserve"> Person </w:t>
            </w:r>
            <w:proofErr w:type="spellStart"/>
            <w:r w:rsidRPr="00596E5D">
              <w:rPr>
                <w:rFonts w:asciiTheme="minorHAnsi" w:hAnsiTheme="minorHAnsi"/>
              </w:rPr>
              <w:t>gewährleistet</w:t>
            </w:r>
            <w:proofErr w:type="spellEnd"/>
            <w:r w:rsidRPr="00596E5D">
              <w:rPr>
                <w:rFonts w:asciiTheme="minorHAnsi" w:hAnsiTheme="minorHAnsi"/>
              </w:rPr>
              <w:t xml:space="preserve"> </w:t>
            </w:r>
            <w:proofErr w:type="spellStart"/>
            <w:r w:rsidRPr="00596E5D">
              <w:rPr>
                <w:rFonts w:asciiTheme="minorHAnsi" w:hAnsiTheme="minorHAnsi"/>
              </w:rPr>
              <w:t>auch</w:t>
            </w:r>
            <w:proofErr w:type="spellEnd"/>
            <w:r w:rsidRPr="00596E5D">
              <w:rPr>
                <w:rFonts w:asciiTheme="minorHAnsi" w:hAnsiTheme="minorHAnsi"/>
              </w:rPr>
              <w:t xml:space="preserve">, </w:t>
            </w:r>
            <w:proofErr w:type="spellStart"/>
            <w:r w:rsidRPr="00596E5D">
              <w:rPr>
                <w:rFonts w:asciiTheme="minorHAnsi" w:hAnsiTheme="minorHAnsi"/>
              </w:rPr>
              <w:t>dass</w:t>
            </w:r>
            <w:proofErr w:type="spellEnd"/>
            <w:r w:rsidRPr="00596E5D">
              <w:rPr>
                <w:rFonts w:asciiTheme="minorHAnsi" w:hAnsiTheme="minorHAnsi"/>
              </w:rPr>
              <w:t xml:space="preserve"> </w:t>
            </w:r>
            <w:proofErr w:type="spellStart"/>
            <w:r w:rsidRPr="00596E5D">
              <w:rPr>
                <w:rFonts w:asciiTheme="minorHAnsi" w:hAnsiTheme="minorHAnsi"/>
              </w:rPr>
              <w:t>kein</w:t>
            </w:r>
            <w:proofErr w:type="spellEnd"/>
            <w:r w:rsidRPr="00596E5D">
              <w:rPr>
                <w:rFonts w:asciiTheme="minorHAnsi" w:hAnsiTheme="minorHAnsi"/>
              </w:rPr>
              <w:t xml:space="preserve"> </w:t>
            </w:r>
            <w:proofErr w:type="spellStart"/>
            <w:r w:rsidRPr="00596E5D">
              <w:rPr>
                <w:rFonts w:asciiTheme="minorHAnsi" w:hAnsiTheme="minorHAnsi"/>
              </w:rPr>
              <w:t>anderer</w:t>
            </w:r>
            <w:proofErr w:type="spellEnd"/>
            <w:r w:rsidRPr="00596E5D">
              <w:rPr>
                <w:rFonts w:asciiTheme="minorHAnsi" w:hAnsiTheme="minorHAnsi"/>
              </w:rPr>
              <w:t xml:space="preserve"> </w:t>
            </w:r>
            <w:proofErr w:type="spellStart"/>
            <w:r w:rsidRPr="00596E5D">
              <w:rPr>
                <w:rFonts w:asciiTheme="minorHAnsi" w:hAnsiTheme="minorHAnsi"/>
              </w:rPr>
              <w:t>Bereich</w:t>
            </w:r>
            <w:proofErr w:type="spellEnd"/>
            <w:r w:rsidRPr="00596E5D">
              <w:rPr>
                <w:rFonts w:asciiTheme="minorHAnsi" w:hAnsiTheme="minorHAnsi"/>
              </w:rPr>
              <w:t xml:space="preserve"> </w:t>
            </w:r>
            <w:proofErr w:type="spellStart"/>
            <w:r w:rsidRPr="00596E5D">
              <w:rPr>
                <w:rFonts w:asciiTheme="minorHAnsi" w:hAnsiTheme="minorHAnsi"/>
              </w:rPr>
              <w:t>aufgrund</w:t>
            </w:r>
            <w:proofErr w:type="spellEnd"/>
            <w:r w:rsidRPr="00596E5D">
              <w:rPr>
                <w:rFonts w:asciiTheme="minorHAnsi" w:hAnsiTheme="minorHAnsi"/>
              </w:rPr>
              <w:t xml:space="preserve"> dieses </w:t>
            </w:r>
            <w:proofErr w:type="spellStart"/>
            <w:r w:rsidRPr="00596E5D">
              <w:rPr>
                <w:rFonts w:asciiTheme="minorHAnsi" w:hAnsiTheme="minorHAnsi"/>
              </w:rPr>
              <w:t>Vorfalls</w:t>
            </w:r>
            <w:proofErr w:type="spellEnd"/>
            <w:r w:rsidRPr="00596E5D">
              <w:rPr>
                <w:rFonts w:asciiTheme="minorHAnsi" w:hAnsiTheme="minorHAnsi"/>
              </w:rPr>
              <w:t xml:space="preserve"> </w:t>
            </w:r>
            <w:proofErr w:type="spellStart"/>
            <w:r w:rsidRPr="00596E5D">
              <w:rPr>
                <w:rFonts w:asciiTheme="minorHAnsi" w:hAnsiTheme="minorHAnsi"/>
              </w:rPr>
              <w:t>verunreinigt</w:t>
            </w:r>
            <w:proofErr w:type="spellEnd"/>
            <w:r w:rsidRPr="00596E5D">
              <w:rPr>
                <w:rFonts w:asciiTheme="minorHAnsi" w:hAnsiTheme="minorHAnsi"/>
              </w:rPr>
              <w:t xml:space="preserve"> </w:t>
            </w:r>
            <w:proofErr w:type="spellStart"/>
            <w:r w:rsidRPr="00596E5D">
              <w:rPr>
                <w:rFonts w:asciiTheme="minorHAnsi" w:hAnsiTheme="minorHAnsi"/>
              </w:rPr>
              <w:t>wird</w:t>
            </w:r>
            <w:proofErr w:type="spellEnd"/>
            <w:r w:rsidRPr="00596E5D">
              <w:rPr>
                <w:rFonts w:asciiTheme="minorHAnsi" w:hAnsiTheme="minorHAnsi"/>
              </w:rPr>
              <w:t xml:space="preserve">. </w:t>
            </w:r>
            <w:proofErr w:type="spellStart"/>
            <w:r w:rsidRPr="00596E5D">
              <w:rPr>
                <w:rFonts w:asciiTheme="minorHAnsi" w:hAnsiTheme="minorHAnsi"/>
              </w:rPr>
              <w:t>Verunreinigte</w:t>
            </w:r>
            <w:proofErr w:type="spellEnd"/>
            <w:r w:rsidRPr="00596E5D">
              <w:rPr>
                <w:rFonts w:asciiTheme="minorHAnsi" w:hAnsiTheme="minorHAnsi"/>
              </w:rPr>
              <w:t xml:space="preserve"> </w:t>
            </w:r>
            <w:proofErr w:type="spellStart"/>
            <w:r w:rsidRPr="00596E5D">
              <w:rPr>
                <w:rFonts w:asciiTheme="minorHAnsi" w:hAnsiTheme="minorHAnsi"/>
              </w:rPr>
              <w:t>Produkte</w:t>
            </w:r>
            <w:proofErr w:type="spellEnd"/>
            <w:r w:rsidRPr="00596E5D">
              <w:rPr>
                <w:rFonts w:asciiTheme="minorHAnsi" w:hAnsiTheme="minorHAnsi"/>
              </w:rPr>
              <w:t xml:space="preserve"> </w:t>
            </w:r>
            <w:proofErr w:type="spellStart"/>
            <w:r w:rsidRPr="00596E5D">
              <w:rPr>
                <w:rFonts w:asciiTheme="minorHAnsi" w:hAnsiTheme="minorHAnsi"/>
              </w:rPr>
              <w:t>werden</w:t>
            </w:r>
            <w:proofErr w:type="spellEnd"/>
            <w:r w:rsidRPr="00596E5D">
              <w:rPr>
                <w:rFonts w:asciiTheme="minorHAnsi" w:hAnsiTheme="minorHAnsi"/>
              </w:rPr>
              <w:t xml:space="preserve"> </w:t>
            </w:r>
            <w:proofErr w:type="spellStart"/>
            <w:r w:rsidRPr="00596E5D">
              <w:rPr>
                <w:rFonts w:asciiTheme="minorHAnsi" w:hAnsiTheme="minorHAnsi"/>
              </w:rPr>
              <w:t>isoliert</w:t>
            </w:r>
            <w:proofErr w:type="spellEnd"/>
            <w:r w:rsidRPr="00596E5D">
              <w:rPr>
                <w:rFonts w:asciiTheme="minorHAnsi" w:hAnsiTheme="minorHAnsi"/>
              </w:rPr>
              <w:t xml:space="preserve"> und </w:t>
            </w:r>
            <w:proofErr w:type="spellStart"/>
            <w:r w:rsidRPr="00596E5D">
              <w:rPr>
                <w:rFonts w:asciiTheme="minorHAnsi" w:hAnsiTheme="minorHAnsi"/>
              </w:rPr>
              <w:t>entsorgt</w:t>
            </w:r>
            <w:proofErr w:type="spellEnd"/>
            <w:r w:rsidRPr="00596E5D">
              <w:rPr>
                <w:rFonts w:asciiTheme="minorHAnsi" w:hAnsiTheme="minorHAnsi"/>
              </w:rPr>
              <w:t>.</w:t>
            </w:r>
          </w:p>
          <w:p w:rsidR="003D436E" w:rsidRPr="00596E5D" w:rsidRDefault="00461171" w:rsidP="000731BB">
            <w:pPr>
              <w:pStyle w:val="para"/>
              <w:spacing w:before="120" w:after="120"/>
              <w:rPr>
                <w:rFonts w:asciiTheme="minorHAnsi" w:hAnsiTheme="minorHAnsi"/>
              </w:rPr>
            </w:pPr>
            <w:proofErr w:type="spellStart"/>
            <w:r w:rsidRPr="00596E5D">
              <w:rPr>
                <w:rFonts w:asciiTheme="minorHAnsi" w:hAnsiTheme="minorHAnsi"/>
              </w:rPr>
              <w:t>Alle</w:t>
            </w:r>
            <w:proofErr w:type="spellEnd"/>
            <w:r w:rsidRPr="00596E5D">
              <w:rPr>
                <w:rFonts w:asciiTheme="minorHAnsi" w:hAnsiTheme="minorHAnsi"/>
              </w:rPr>
              <w:t xml:space="preserve"> </w:t>
            </w:r>
            <w:proofErr w:type="spellStart"/>
            <w:r w:rsidRPr="00596E5D">
              <w:rPr>
                <w:rFonts w:asciiTheme="minorHAnsi" w:hAnsiTheme="minorHAnsi"/>
              </w:rPr>
              <w:t>Beschädigungsvorfälle</w:t>
            </w:r>
            <w:proofErr w:type="spellEnd"/>
            <w:r w:rsidRPr="00596E5D">
              <w:rPr>
                <w:rFonts w:asciiTheme="minorHAnsi" w:hAnsiTheme="minorHAnsi"/>
              </w:rPr>
              <w:t xml:space="preserve"> </w:t>
            </w:r>
            <w:proofErr w:type="spellStart"/>
            <w:r w:rsidRPr="00596E5D">
              <w:rPr>
                <w:rFonts w:asciiTheme="minorHAnsi" w:hAnsiTheme="minorHAnsi"/>
              </w:rPr>
              <w:t>werden</w:t>
            </w:r>
            <w:proofErr w:type="spellEnd"/>
            <w:r w:rsidRPr="00596E5D">
              <w:rPr>
                <w:rFonts w:asciiTheme="minorHAnsi" w:hAnsiTheme="minorHAnsi"/>
              </w:rPr>
              <w:t xml:space="preserve"> in </w:t>
            </w:r>
            <w:proofErr w:type="spellStart"/>
            <w:r w:rsidRPr="00596E5D">
              <w:rPr>
                <w:rFonts w:asciiTheme="minorHAnsi" w:hAnsiTheme="minorHAnsi"/>
              </w:rPr>
              <w:t>einem</w:t>
            </w:r>
            <w:proofErr w:type="spellEnd"/>
            <w:r w:rsidRPr="00596E5D">
              <w:rPr>
                <w:rFonts w:asciiTheme="minorHAnsi" w:hAnsiTheme="minorHAnsi"/>
              </w:rPr>
              <w:t xml:space="preserve"> </w:t>
            </w:r>
            <w:proofErr w:type="spellStart"/>
            <w:r w:rsidRPr="00596E5D">
              <w:rPr>
                <w:rFonts w:asciiTheme="minorHAnsi" w:hAnsiTheme="minorHAnsi"/>
              </w:rPr>
              <w:t>Vorfallbericht</w:t>
            </w:r>
            <w:proofErr w:type="spellEnd"/>
            <w:r w:rsidRPr="00596E5D">
              <w:rPr>
                <w:rFonts w:asciiTheme="minorHAnsi" w:hAnsiTheme="minorHAnsi"/>
              </w:rPr>
              <w:t xml:space="preserve"> </w:t>
            </w:r>
            <w:proofErr w:type="spellStart"/>
            <w:r w:rsidRPr="00596E5D">
              <w:rPr>
                <w:rFonts w:asciiTheme="minorHAnsi" w:hAnsiTheme="minorHAnsi"/>
              </w:rPr>
              <w:t>erfasst</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4.9.2</w:t>
            </w:r>
          </w:p>
        </w:tc>
        <w:tc>
          <w:tcPr>
            <w:tcW w:w="7369" w:type="dxa"/>
            <w:shd w:val="clear" w:color="auto" w:fill="B6DDE8" w:themeFill="accent5" w:themeFillTint="66"/>
          </w:tcPr>
          <w:p w:rsidR="003D436E" w:rsidRPr="00596E5D" w:rsidRDefault="00461171"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Kontrolle</w:t>
            </w:r>
            <w:proofErr w:type="spellEnd"/>
            <w:r w:rsidRPr="00596E5D">
              <w:rPr>
                <w:rFonts w:asciiTheme="minorHAnsi" w:hAnsiTheme="minorHAnsi" w:cs="Arial"/>
                <w:b/>
                <w:lang w:val="en-US"/>
              </w:rPr>
              <w:t xml:space="preserve"> </w:t>
            </w:r>
            <w:proofErr w:type="spellStart"/>
            <w:r w:rsidRPr="00596E5D">
              <w:rPr>
                <w:rFonts w:asciiTheme="minorHAnsi" w:hAnsiTheme="minorHAnsi" w:cs="Arial"/>
                <w:b/>
                <w:lang w:val="en-US"/>
              </w:rPr>
              <w:t>scharfer</w:t>
            </w:r>
            <w:proofErr w:type="spellEnd"/>
            <w:r w:rsidRPr="00596E5D">
              <w:rPr>
                <w:rFonts w:asciiTheme="minorHAnsi" w:hAnsiTheme="minorHAnsi" w:cs="Arial"/>
                <w:b/>
                <w:lang w:val="en-US"/>
              </w:rPr>
              <w:t xml:space="preserve"> und spitzer </w:t>
            </w:r>
            <w:proofErr w:type="spellStart"/>
            <w:r w:rsidRPr="00596E5D">
              <w:rPr>
                <w:rFonts w:asciiTheme="minorHAnsi" w:hAnsiTheme="minorHAnsi" w:cs="Arial"/>
                <w:b/>
                <w:lang w:val="en-US"/>
              </w:rPr>
              <w:t>Gegenstände</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4.9.2.1</w:t>
            </w:r>
          </w:p>
        </w:tc>
        <w:tc>
          <w:tcPr>
            <w:tcW w:w="7369" w:type="dxa"/>
          </w:tcPr>
          <w:p w:rsidR="00461171" w:rsidRPr="00596E5D" w:rsidRDefault="00461171" w:rsidP="000731BB">
            <w:pPr>
              <w:spacing w:before="120" w:after="120"/>
              <w:rPr>
                <w:rFonts w:asciiTheme="minorHAnsi" w:hAnsiTheme="minorHAnsi" w:cstheme="minorHAnsi"/>
              </w:rPr>
            </w:pPr>
            <w:r w:rsidRPr="00596E5D">
              <w:rPr>
                <w:rFonts w:asciiTheme="minorHAnsi" w:hAnsiTheme="minorHAnsi" w:cstheme="minorHAnsi"/>
              </w:rPr>
              <w:t xml:space="preserve">Es </w:t>
            </w:r>
            <w:proofErr w:type="spellStart"/>
            <w:r w:rsidRPr="00596E5D">
              <w:rPr>
                <w:rFonts w:asciiTheme="minorHAnsi" w:hAnsiTheme="minorHAnsi" w:cstheme="minorHAnsi"/>
              </w:rPr>
              <w:t>besteht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dokumentierte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Richtlinie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Kontrolle</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Verwendung</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scharfen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spitzen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Gegenständen</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4.9.2.2</w:t>
            </w:r>
          </w:p>
        </w:tc>
        <w:tc>
          <w:tcPr>
            <w:tcW w:w="7369" w:type="dxa"/>
          </w:tcPr>
          <w:p w:rsidR="00461171" w:rsidRPr="00596E5D" w:rsidRDefault="00461171" w:rsidP="000731BB">
            <w:pPr>
              <w:spacing w:before="120" w:after="120"/>
              <w:rPr>
                <w:rFonts w:asciiTheme="minorHAnsi" w:hAnsiTheme="minorHAnsi" w:cstheme="minorHAnsi"/>
              </w:rPr>
            </w:pPr>
            <w:proofErr w:type="spellStart"/>
            <w:r w:rsidRPr="00596E5D">
              <w:rPr>
                <w:rFonts w:asciiTheme="minorHAnsi" w:hAnsiTheme="minorHAnsi" w:cstheme="minorHAnsi"/>
              </w:rPr>
              <w:t>Scharfe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Klingen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Geräte</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Werkzeuge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dürfen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nicht</w:t>
            </w:r>
            <w:proofErr w:type="spellEnd"/>
            <w:r w:rsidRPr="00596E5D">
              <w:rPr>
                <w:rFonts w:asciiTheme="minorHAnsi" w:hAnsiTheme="minorHAnsi" w:cstheme="minorHAnsi"/>
              </w:rPr>
              <w:t xml:space="preserve"> so </w:t>
            </w:r>
            <w:proofErr w:type="spellStart"/>
            <w:r w:rsidRPr="00596E5D">
              <w:rPr>
                <w:rFonts w:asciiTheme="minorHAnsi" w:hAnsiTheme="minorHAnsi" w:cstheme="minorHAnsi"/>
              </w:rPr>
              <w:t>hinterlassen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dass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sie</w:t>
            </w:r>
            <w:proofErr w:type="spellEnd"/>
            <w:r w:rsidRPr="00596E5D">
              <w:rPr>
                <w:rFonts w:asciiTheme="minorHAnsi" w:hAnsiTheme="minorHAnsi" w:cstheme="minorHAnsi"/>
              </w:rPr>
              <w:t xml:space="preserve"> das </w:t>
            </w:r>
            <w:proofErr w:type="spellStart"/>
            <w:r w:rsidRPr="00596E5D">
              <w:rPr>
                <w:rFonts w:asciiTheme="minorHAnsi" w:hAnsiTheme="minorHAnsi" w:cstheme="minorHAnsi"/>
              </w:rPr>
              <w:t>Produkt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verunreinigen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könnten</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4.9.2.3</w:t>
            </w:r>
          </w:p>
        </w:tc>
        <w:tc>
          <w:tcPr>
            <w:tcW w:w="7369" w:type="dxa"/>
          </w:tcPr>
          <w:p w:rsidR="00461171" w:rsidRPr="00596E5D" w:rsidRDefault="00461171" w:rsidP="000731BB">
            <w:pPr>
              <w:spacing w:before="120" w:after="120"/>
              <w:rPr>
                <w:rFonts w:asciiTheme="minorHAnsi" w:hAnsiTheme="minorHAnsi" w:cstheme="minorHAnsi"/>
              </w:rPr>
            </w:pPr>
            <w:r w:rsidRPr="00596E5D">
              <w:rPr>
                <w:rFonts w:asciiTheme="minorHAnsi" w:hAnsiTheme="minorHAnsi" w:cstheme="minorHAnsi"/>
              </w:rPr>
              <w:t xml:space="preserve">Es </w:t>
            </w:r>
            <w:proofErr w:type="spellStart"/>
            <w:r w:rsidRPr="00596E5D">
              <w:rPr>
                <w:rFonts w:asciiTheme="minorHAnsi" w:hAnsiTheme="minorHAnsi" w:cstheme="minorHAnsi"/>
              </w:rPr>
              <w:t>dürfen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keine</w:t>
            </w:r>
            <w:proofErr w:type="spellEnd"/>
            <w:r w:rsidRPr="00596E5D">
              <w:rPr>
                <w:rFonts w:asciiTheme="minorHAnsi" w:hAnsiTheme="minorHAnsi" w:cstheme="minorHAnsi"/>
              </w:rPr>
              <w:t xml:space="preserve"> Messer </w:t>
            </w:r>
            <w:proofErr w:type="spellStart"/>
            <w:r w:rsidRPr="00596E5D">
              <w:rPr>
                <w:rFonts w:asciiTheme="minorHAnsi" w:hAnsiTheme="minorHAnsi" w:cstheme="minorHAnsi"/>
              </w:rPr>
              <w:t>mit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Abbrechklingen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verwendet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lastRenderedPageBreak/>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4.9.3</w:t>
            </w:r>
          </w:p>
        </w:tc>
        <w:tc>
          <w:tcPr>
            <w:tcW w:w="7369" w:type="dxa"/>
            <w:shd w:val="clear" w:color="auto" w:fill="B6DDE8" w:themeFill="accent5" w:themeFillTint="66"/>
          </w:tcPr>
          <w:p w:rsidR="003D436E" w:rsidRPr="00596E5D" w:rsidRDefault="00461171"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Chemische</w:t>
            </w:r>
            <w:proofErr w:type="spellEnd"/>
            <w:r w:rsidRPr="00596E5D">
              <w:rPr>
                <w:rFonts w:asciiTheme="minorHAnsi" w:hAnsiTheme="minorHAnsi" w:cs="Arial"/>
                <w:b/>
                <w:lang w:val="en-US"/>
              </w:rPr>
              <w:t xml:space="preserve"> und </w:t>
            </w:r>
            <w:proofErr w:type="spellStart"/>
            <w:r w:rsidRPr="00596E5D">
              <w:rPr>
                <w:rFonts w:asciiTheme="minorHAnsi" w:hAnsiTheme="minorHAnsi" w:cs="Arial"/>
                <w:b/>
                <w:lang w:val="en-US"/>
              </w:rPr>
              <w:t>biologische</w:t>
            </w:r>
            <w:proofErr w:type="spellEnd"/>
            <w:r w:rsidRPr="00596E5D">
              <w:rPr>
                <w:rFonts w:asciiTheme="minorHAnsi" w:hAnsiTheme="minorHAnsi" w:cs="Arial"/>
                <w:b/>
                <w:lang w:val="en-US"/>
              </w:rPr>
              <w:t xml:space="preserve"> </w:t>
            </w:r>
            <w:proofErr w:type="spellStart"/>
            <w:r w:rsidRPr="00596E5D">
              <w:rPr>
                <w:rFonts w:asciiTheme="minorHAnsi" w:hAnsiTheme="minorHAnsi" w:cs="Arial"/>
                <w:b/>
                <w:lang w:val="en-US"/>
              </w:rPr>
              <w:t>Kontrollen</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pStyle w:val="para"/>
              <w:spacing w:before="120" w:after="120"/>
              <w:rPr>
                <w:rFonts w:asciiTheme="minorHAnsi" w:hAnsiTheme="minorHAnsi"/>
              </w:rPr>
            </w:pPr>
            <w:r w:rsidRPr="00596E5D">
              <w:rPr>
                <w:rFonts w:asciiTheme="minorHAnsi" w:hAnsiTheme="minorHAnsi"/>
              </w:rPr>
              <w:t>4.9.3.1</w:t>
            </w:r>
          </w:p>
        </w:tc>
        <w:tc>
          <w:tcPr>
            <w:tcW w:w="7369"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lang w:val="de-DE"/>
              </w:rPr>
              <w:t xml:space="preserve">Es bestehen Prozesse für die Verwendung, Lagerung und Handhabung von produktionsfremden Chemikalien, um chemische Verunreinigungen zu vermeiden. </w:t>
            </w:r>
            <w:proofErr w:type="spellStart"/>
            <w:r w:rsidRPr="00596E5D">
              <w:rPr>
                <w:rFonts w:asciiTheme="minorHAnsi" w:hAnsiTheme="minorHAnsi"/>
              </w:rPr>
              <w:t>Diese</w:t>
            </w:r>
            <w:proofErr w:type="spellEnd"/>
            <w:r w:rsidRPr="00596E5D">
              <w:rPr>
                <w:rFonts w:asciiTheme="minorHAnsi" w:hAnsiTheme="minorHAnsi"/>
              </w:rPr>
              <w:t xml:space="preserve"> </w:t>
            </w:r>
            <w:proofErr w:type="spellStart"/>
            <w:r w:rsidRPr="00596E5D">
              <w:rPr>
                <w:rFonts w:asciiTheme="minorHAnsi" w:hAnsiTheme="minorHAnsi"/>
              </w:rPr>
              <w:t>beinhalten</w:t>
            </w:r>
            <w:proofErr w:type="spellEnd"/>
            <w:r w:rsidRPr="00596E5D">
              <w:rPr>
                <w:rFonts w:asciiTheme="minorHAnsi" w:hAnsiTheme="minorHAnsi"/>
              </w:rPr>
              <w:t xml:space="preserve"> </w:t>
            </w:r>
            <w:proofErr w:type="spellStart"/>
            <w:r w:rsidRPr="00596E5D">
              <w:rPr>
                <w:rFonts w:asciiTheme="minorHAnsi" w:hAnsiTheme="minorHAnsi"/>
              </w:rPr>
              <w:t>mindestens</w:t>
            </w:r>
            <w:proofErr w:type="spellEnd"/>
            <w:r w:rsidRPr="00596E5D">
              <w:rPr>
                <w:rFonts w:asciiTheme="minorHAnsi" w:hAnsiTheme="minorHAnsi"/>
              </w:rPr>
              <w:t>:</w:t>
            </w:r>
          </w:p>
          <w:p w:rsidR="00461171" w:rsidRPr="00596E5D" w:rsidRDefault="00461171" w:rsidP="000731BB">
            <w:pPr>
              <w:pStyle w:val="ListBullet"/>
              <w:numPr>
                <w:ilvl w:val="0"/>
                <w:numId w:val="22"/>
              </w:numPr>
              <w:spacing w:before="120" w:after="120"/>
              <w:contextualSpacing w:val="0"/>
              <w:rPr>
                <w:rFonts w:asciiTheme="minorHAnsi" w:hAnsiTheme="minorHAnsi"/>
                <w:lang w:val="de-DE"/>
              </w:rPr>
            </w:pPr>
            <w:r w:rsidRPr="00596E5D">
              <w:rPr>
                <w:rFonts w:asciiTheme="minorHAnsi" w:hAnsiTheme="minorHAnsi"/>
                <w:lang w:val="de-DE"/>
              </w:rPr>
              <w:t>eine Liste der zur Beschaffung genehmigten Chemikalien</w:t>
            </w:r>
          </w:p>
          <w:p w:rsidR="00461171" w:rsidRPr="00596E5D" w:rsidRDefault="00461171" w:rsidP="000731BB">
            <w:pPr>
              <w:pStyle w:val="ListBullet"/>
              <w:numPr>
                <w:ilvl w:val="0"/>
                <w:numId w:val="22"/>
              </w:numPr>
              <w:spacing w:before="120" w:after="120"/>
              <w:contextualSpacing w:val="0"/>
              <w:rPr>
                <w:rFonts w:asciiTheme="minorHAnsi" w:hAnsiTheme="minorHAnsi"/>
                <w:lang w:val="de-DE"/>
              </w:rPr>
            </w:pPr>
            <w:r w:rsidRPr="00596E5D">
              <w:rPr>
                <w:rFonts w:asciiTheme="minorHAnsi" w:hAnsiTheme="minorHAnsi"/>
                <w:lang w:val="de-DE"/>
              </w:rPr>
              <w:t>die Vermeidung von stark parfümierten Produkten</w:t>
            </w:r>
          </w:p>
          <w:p w:rsidR="003D436E" w:rsidRPr="00596E5D" w:rsidRDefault="00461171" w:rsidP="000731BB">
            <w:pPr>
              <w:pStyle w:val="ListBullet"/>
              <w:numPr>
                <w:ilvl w:val="0"/>
                <w:numId w:val="0"/>
              </w:numPr>
              <w:spacing w:before="120" w:after="120"/>
              <w:ind w:left="360" w:hanging="360"/>
              <w:contextualSpacing w:val="0"/>
              <w:rPr>
                <w:rFonts w:asciiTheme="minorHAnsi" w:hAnsiTheme="minorHAnsi"/>
              </w:rPr>
            </w:pPr>
            <w:r w:rsidRPr="00596E5D">
              <w:rPr>
                <w:rFonts w:asciiTheme="minorHAnsi" w:hAnsiTheme="minorHAnsi"/>
                <w:lang w:val="de-DE"/>
              </w:rPr>
              <w:t>die stete Etikettierung und/oder Kennzeichnung von Chemikalienbehältern.</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4.10</w:t>
            </w:r>
          </w:p>
        </w:tc>
        <w:tc>
          <w:tcPr>
            <w:tcW w:w="7369" w:type="dxa"/>
            <w:shd w:val="clear" w:color="auto" w:fill="B6DDE8" w:themeFill="accent5" w:themeFillTint="66"/>
          </w:tcPr>
          <w:p w:rsidR="003D436E" w:rsidRPr="00596E5D" w:rsidRDefault="00461171"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Abfall</w:t>
            </w:r>
            <w:proofErr w:type="spellEnd"/>
            <w:r w:rsidRPr="00596E5D">
              <w:rPr>
                <w:rFonts w:asciiTheme="minorHAnsi" w:hAnsiTheme="minorHAnsi" w:cs="Arial"/>
                <w:b/>
                <w:lang w:val="en-US"/>
              </w:rPr>
              <w:t xml:space="preserve"> und </w:t>
            </w:r>
            <w:proofErr w:type="spellStart"/>
            <w:r w:rsidRPr="00596E5D">
              <w:rPr>
                <w:rFonts w:asciiTheme="minorHAnsi" w:hAnsiTheme="minorHAnsi" w:cs="Arial"/>
                <w:b/>
                <w:lang w:val="en-US"/>
              </w:rPr>
              <w:t>Abfallentsorgung</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461171" w:rsidP="000731BB">
            <w:pPr>
              <w:tabs>
                <w:tab w:val="left" w:pos="1590"/>
              </w:tabs>
              <w:spacing w:before="120" w:after="120"/>
              <w:rPr>
                <w:rFonts w:asciiTheme="minorHAnsi" w:hAnsiTheme="minorHAnsi" w:cs="Arial"/>
                <w:lang w:val="en-US"/>
              </w:rPr>
            </w:pPr>
            <w:proofErr w:type="spellStart"/>
            <w:r w:rsidRPr="00596E5D">
              <w:rPr>
                <w:rFonts w:asciiTheme="minorHAnsi" w:hAnsiTheme="minorHAnsi" w:cs="Arial"/>
                <w:lang w:val="en-US"/>
              </w:rPr>
              <w:t>Für</w:t>
            </w:r>
            <w:proofErr w:type="spellEnd"/>
            <w:r w:rsidRPr="00596E5D">
              <w:rPr>
                <w:rFonts w:asciiTheme="minorHAnsi" w:hAnsiTheme="minorHAnsi" w:cs="Arial"/>
                <w:lang w:val="en-US"/>
              </w:rPr>
              <w:t xml:space="preserve"> die </w:t>
            </w:r>
            <w:proofErr w:type="spellStart"/>
            <w:r w:rsidRPr="00596E5D">
              <w:rPr>
                <w:rFonts w:asciiTheme="minorHAnsi" w:hAnsiTheme="minorHAnsi" w:cs="Arial"/>
                <w:lang w:val="en-US"/>
              </w:rPr>
              <w:t>Lagerung</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Beseitigung</w:t>
            </w:r>
            <w:proofErr w:type="spellEnd"/>
            <w:r w:rsidRPr="00596E5D">
              <w:rPr>
                <w:rFonts w:asciiTheme="minorHAnsi" w:hAnsiTheme="minorHAnsi" w:cs="Arial"/>
                <w:lang w:val="en-US"/>
              </w:rPr>
              <w:t xml:space="preserve"> von </w:t>
            </w:r>
            <w:proofErr w:type="spellStart"/>
            <w:r w:rsidRPr="00596E5D">
              <w:rPr>
                <w:rFonts w:asciiTheme="minorHAnsi" w:hAnsiTheme="minorHAnsi" w:cs="Arial"/>
                <w:lang w:val="en-US"/>
              </w:rPr>
              <w:t>Prozess</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anderen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Abfällen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werden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geeignete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Einrichtungen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zur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Verfügung</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gestellt</w:t>
            </w:r>
            <w:proofErr w:type="spellEnd"/>
            <w:r w:rsidRPr="00596E5D">
              <w:rPr>
                <w:rFonts w:asciiTheme="minorHAnsi" w:hAnsiTheme="minorHAnsi" w:cs="Arial"/>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4.10.1</w:t>
            </w:r>
          </w:p>
        </w:tc>
        <w:tc>
          <w:tcPr>
            <w:tcW w:w="7369" w:type="dxa"/>
          </w:tcPr>
          <w:p w:rsidR="00461171" w:rsidRPr="00596E5D" w:rsidRDefault="00461171" w:rsidP="000731BB">
            <w:pPr>
              <w:spacing w:before="120" w:after="120"/>
              <w:rPr>
                <w:rFonts w:asciiTheme="minorHAnsi" w:hAnsiTheme="minorHAnsi" w:cstheme="minorHAnsi"/>
              </w:rPr>
            </w:pPr>
            <w:proofErr w:type="spellStart"/>
            <w:r w:rsidRPr="00596E5D">
              <w:rPr>
                <w:rFonts w:asciiTheme="minorHAnsi" w:hAnsiTheme="minorHAnsi" w:cstheme="minorHAnsi"/>
              </w:rPr>
              <w:t>Ist</w:t>
            </w:r>
            <w:proofErr w:type="spellEnd"/>
            <w:r w:rsidRPr="00596E5D">
              <w:rPr>
                <w:rFonts w:asciiTheme="minorHAnsi" w:hAnsiTheme="minorHAnsi" w:cstheme="minorHAnsi"/>
              </w:rPr>
              <w:t xml:space="preserve"> per </w:t>
            </w:r>
            <w:proofErr w:type="spellStart"/>
            <w:r w:rsidRPr="00596E5D">
              <w:rPr>
                <w:rFonts w:asciiTheme="minorHAnsi" w:hAnsiTheme="minorHAnsi" w:cstheme="minorHAnsi"/>
              </w:rPr>
              <w:t>Gesetz</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Lizenz</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Abfallentsorgung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notwendig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Abfall</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durch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lizenzierte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Auftragnehmer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entsorgt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Aufzeichnungen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über</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Abfallentsorgung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Audits </w:t>
            </w:r>
            <w:proofErr w:type="spellStart"/>
            <w:r w:rsidRPr="00596E5D">
              <w:rPr>
                <w:rFonts w:asciiTheme="minorHAnsi" w:hAnsiTheme="minorHAnsi" w:cstheme="minorHAnsi"/>
              </w:rPr>
              <w:t>bereitgehalten</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4.10.2</w:t>
            </w:r>
          </w:p>
        </w:tc>
        <w:tc>
          <w:tcPr>
            <w:tcW w:w="7369" w:type="dxa"/>
          </w:tcPr>
          <w:p w:rsidR="00461171" w:rsidRPr="00596E5D" w:rsidRDefault="00461171" w:rsidP="000731BB">
            <w:pPr>
              <w:spacing w:before="120" w:after="120"/>
              <w:rPr>
                <w:rFonts w:asciiTheme="minorHAnsi" w:hAnsiTheme="minorHAnsi" w:cstheme="minorHAnsi"/>
              </w:rPr>
            </w:pPr>
            <w:proofErr w:type="spellStart"/>
            <w:r w:rsidRPr="00596E5D">
              <w:rPr>
                <w:rFonts w:asciiTheme="minorHAnsi" w:hAnsiTheme="minorHAnsi" w:cstheme="minorHAnsi"/>
              </w:rPr>
              <w:t>Abfälle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gegebenenfalls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gemäß</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gesetzlicher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Anforderungen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nach</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geplanten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Entsorgungsart</w:t>
            </w:r>
            <w:proofErr w:type="spellEnd"/>
            <w:r w:rsidRPr="00596E5D">
              <w:rPr>
                <w:rFonts w:asciiTheme="minorHAnsi" w:hAnsiTheme="minorHAnsi" w:cstheme="minorHAnsi"/>
              </w:rPr>
              <w:t xml:space="preserve"> (z. B. Recycling) </w:t>
            </w:r>
            <w:proofErr w:type="spellStart"/>
            <w:r w:rsidRPr="00596E5D">
              <w:rPr>
                <w:rFonts w:asciiTheme="minorHAnsi" w:hAnsiTheme="minorHAnsi" w:cstheme="minorHAnsi"/>
              </w:rPr>
              <w:t>eingestuft</w:t>
            </w:r>
            <w:proofErr w:type="spellEnd"/>
            <w:r w:rsidRPr="00596E5D">
              <w:rPr>
                <w:rFonts w:asciiTheme="minorHAnsi" w:hAnsiTheme="minorHAnsi" w:cstheme="minorHAnsi"/>
              </w:rPr>
              <w:t xml:space="preserve"> und in </w:t>
            </w:r>
            <w:proofErr w:type="spellStart"/>
            <w:r w:rsidRPr="00596E5D">
              <w:rPr>
                <w:rFonts w:asciiTheme="minorHAnsi" w:hAnsiTheme="minorHAnsi" w:cstheme="minorHAnsi"/>
              </w:rPr>
              <w:t>ordnungsgemäß</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gekennzeichneten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Abfallbehältern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getrennt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gesammelt</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4.10.3</w:t>
            </w:r>
          </w:p>
        </w:tc>
        <w:tc>
          <w:tcPr>
            <w:tcW w:w="7369" w:type="dxa"/>
          </w:tcPr>
          <w:p w:rsidR="00461171" w:rsidRPr="00596E5D" w:rsidRDefault="00461171" w:rsidP="000731BB">
            <w:pPr>
              <w:spacing w:before="120" w:after="120"/>
              <w:rPr>
                <w:rFonts w:asciiTheme="minorHAnsi" w:hAnsiTheme="minorHAnsi" w:cstheme="minorHAnsi"/>
              </w:rPr>
            </w:pPr>
            <w:proofErr w:type="spellStart"/>
            <w:r w:rsidRPr="00596E5D">
              <w:rPr>
                <w:rFonts w:asciiTheme="minorHAnsi" w:hAnsiTheme="minorHAnsi" w:cstheme="minorHAnsi"/>
              </w:rPr>
              <w:t>Minderwertige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Materialien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Markenzeichen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durch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Zerstörungsvorgang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unbrauchbar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gemacht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Alle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entsorgten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Materialien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protokolliert</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lastRenderedPageBreak/>
              <w:t>4.11</w:t>
            </w:r>
          </w:p>
        </w:tc>
        <w:tc>
          <w:tcPr>
            <w:tcW w:w="7369" w:type="dxa"/>
            <w:shd w:val="clear" w:color="auto" w:fill="B6DDE8" w:themeFill="accent5" w:themeFillTint="66"/>
          </w:tcPr>
          <w:p w:rsidR="003D436E" w:rsidRPr="00596E5D" w:rsidRDefault="00461171"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Schädlingsbekämpfung</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461171"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Das </w:t>
            </w:r>
            <w:proofErr w:type="spellStart"/>
            <w:r w:rsidRPr="00596E5D">
              <w:rPr>
                <w:rFonts w:asciiTheme="minorHAnsi" w:hAnsiTheme="minorHAnsi" w:cs="Arial"/>
                <w:lang w:val="en-US"/>
              </w:rPr>
              <w:t>Unternehmen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ist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verantwortlich</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für</w:t>
            </w:r>
            <w:proofErr w:type="spellEnd"/>
            <w:r w:rsidRPr="00596E5D">
              <w:rPr>
                <w:rFonts w:asciiTheme="minorHAnsi" w:hAnsiTheme="minorHAnsi" w:cs="Arial"/>
                <w:lang w:val="en-US"/>
              </w:rPr>
              <w:t xml:space="preserve"> die </w:t>
            </w:r>
            <w:proofErr w:type="spellStart"/>
            <w:r w:rsidRPr="00596E5D">
              <w:rPr>
                <w:rFonts w:asciiTheme="minorHAnsi" w:hAnsiTheme="minorHAnsi" w:cs="Arial"/>
                <w:lang w:val="en-US"/>
              </w:rPr>
              <w:t>Minimierung</w:t>
            </w:r>
            <w:proofErr w:type="spellEnd"/>
            <w:r w:rsidRPr="00596E5D">
              <w:rPr>
                <w:rFonts w:asciiTheme="minorHAnsi" w:hAnsiTheme="minorHAnsi" w:cs="Arial"/>
                <w:lang w:val="en-US"/>
              </w:rPr>
              <w:t xml:space="preserve"> der </w:t>
            </w:r>
            <w:proofErr w:type="spellStart"/>
            <w:r w:rsidRPr="00596E5D">
              <w:rPr>
                <w:rFonts w:asciiTheme="minorHAnsi" w:hAnsiTheme="minorHAnsi" w:cs="Arial"/>
                <w:lang w:val="en-US"/>
              </w:rPr>
              <w:t>Gefahr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eines</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Schädlingsbefalls</w:t>
            </w:r>
            <w:proofErr w:type="spellEnd"/>
            <w:r w:rsidRPr="00596E5D">
              <w:rPr>
                <w:rFonts w:asciiTheme="minorHAnsi" w:hAnsiTheme="minorHAnsi" w:cs="Arial"/>
                <w:lang w:val="en-US"/>
              </w:rPr>
              <w:t xml:space="preserve"> am </w:t>
            </w:r>
            <w:proofErr w:type="spellStart"/>
            <w:r w:rsidRPr="00596E5D">
              <w:rPr>
                <w:rFonts w:asciiTheme="minorHAnsi" w:hAnsiTheme="minorHAnsi" w:cs="Arial"/>
                <w:lang w:val="en-US"/>
              </w:rPr>
              <w:t>Standort</w:t>
            </w:r>
            <w:proofErr w:type="spellEnd"/>
            <w:r w:rsidRPr="00596E5D">
              <w:rPr>
                <w:rFonts w:asciiTheme="minorHAnsi" w:hAnsiTheme="minorHAnsi" w:cs="Arial"/>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4.11.1</w:t>
            </w:r>
          </w:p>
        </w:tc>
        <w:tc>
          <w:tcPr>
            <w:tcW w:w="7369" w:type="dxa"/>
          </w:tcPr>
          <w:p w:rsidR="00461171" w:rsidRPr="00596E5D" w:rsidRDefault="00461171" w:rsidP="000731BB">
            <w:pPr>
              <w:spacing w:before="120" w:after="120"/>
              <w:rPr>
                <w:rFonts w:asciiTheme="minorHAnsi" w:hAnsiTheme="minorHAnsi" w:cstheme="minorHAnsi"/>
              </w:rPr>
            </w:pP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alle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Bereiche</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Standorts</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sich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unter</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Kontrolle</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Unternehmens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befinden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besteht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vorbeugendes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Programm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Schädlingsbekämpfung</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461171" w:rsidRPr="00596E5D" w:rsidTr="00D61D93">
        <w:tc>
          <w:tcPr>
            <w:tcW w:w="1262" w:type="dxa"/>
          </w:tcPr>
          <w:p w:rsidR="00461171" w:rsidRPr="00596E5D" w:rsidRDefault="00461171" w:rsidP="000731BB">
            <w:pPr>
              <w:pStyle w:val="para"/>
              <w:spacing w:before="120" w:after="120"/>
              <w:rPr>
                <w:rFonts w:asciiTheme="minorHAnsi" w:hAnsiTheme="minorHAnsi"/>
              </w:rPr>
            </w:pPr>
            <w:r w:rsidRPr="00596E5D">
              <w:rPr>
                <w:rFonts w:asciiTheme="minorHAnsi" w:hAnsiTheme="minorHAnsi"/>
              </w:rPr>
              <w:t>4.11.2</w:t>
            </w:r>
          </w:p>
        </w:tc>
        <w:tc>
          <w:tcPr>
            <w:tcW w:w="7369" w:type="dxa"/>
          </w:tcPr>
          <w:p w:rsidR="00461171" w:rsidRPr="00596E5D" w:rsidRDefault="00461171" w:rsidP="000731BB">
            <w:pPr>
              <w:spacing w:before="120" w:after="120"/>
              <w:rPr>
                <w:rFonts w:asciiTheme="minorHAnsi" w:hAnsiTheme="minorHAnsi" w:cstheme="minorHAnsi"/>
              </w:rPr>
            </w:pPr>
            <w:r w:rsidRPr="00596E5D">
              <w:rPr>
                <w:rFonts w:asciiTheme="minorHAnsi" w:hAnsiTheme="minorHAnsi" w:cstheme="minorHAnsi"/>
              </w:rPr>
              <w:t xml:space="preserve">Das </w:t>
            </w:r>
            <w:proofErr w:type="spellStart"/>
            <w:r w:rsidRPr="00596E5D">
              <w:rPr>
                <w:rFonts w:asciiTheme="minorHAnsi" w:hAnsiTheme="minorHAnsi" w:cstheme="minorHAnsi"/>
              </w:rPr>
              <w:t>Unternehmen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beauftragt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entweder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qualifiziertes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Schädlingsbekämpfungsunternehmen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verfügt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über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entsprechend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geschulte</w:t>
            </w:r>
            <w:proofErr w:type="spellEnd"/>
            <w:r w:rsidRPr="00596E5D">
              <w:rPr>
                <w:rFonts w:asciiTheme="minorHAnsi" w:hAnsiTheme="minorHAnsi" w:cstheme="minorHAnsi"/>
              </w:rPr>
              <w:t xml:space="preserve"> Mitarbeiter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regelmäßige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Inspektion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Behandlung</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Standorts</w:t>
            </w:r>
            <w:proofErr w:type="spellEnd"/>
            <w:r w:rsidRPr="00596E5D">
              <w:rPr>
                <w:rFonts w:asciiTheme="minorHAnsi" w:hAnsiTheme="minorHAnsi" w:cstheme="minorHAnsi"/>
              </w:rPr>
              <w:t xml:space="preserve">, um </w:t>
            </w:r>
            <w:proofErr w:type="spellStart"/>
            <w:r w:rsidRPr="00596E5D">
              <w:rPr>
                <w:rFonts w:asciiTheme="minorHAnsi" w:hAnsiTheme="minorHAnsi" w:cstheme="minorHAnsi"/>
              </w:rPr>
              <w:t>Schädlinge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abzuwehren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vernichten</w:t>
            </w:r>
            <w:proofErr w:type="spellEnd"/>
            <w:r w:rsidRPr="00596E5D">
              <w:rPr>
                <w:rFonts w:asciiTheme="minorHAnsi" w:hAnsiTheme="minorHAnsi" w:cstheme="minorHAnsi"/>
              </w:rPr>
              <w:t>.</w:t>
            </w:r>
          </w:p>
        </w:tc>
        <w:tc>
          <w:tcPr>
            <w:tcW w:w="1223" w:type="dxa"/>
          </w:tcPr>
          <w:p w:rsidR="00461171" w:rsidRPr="00596E5D" w:rsidRDefault="00461171"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pStyle w:val="para"/>
              <w:spacing w:before="120" w:after="120"/>
              <w:rPr>
                <w:rFonts w:asciiTheme="minorHAnsi" w:hAnsiTheme="minorHAnsi"/>
              </w:rPr>
            </w:pPr>
            <w:r w:rsidRPr="00596E5D">
              <w:rPr>
                <w:rFonts w:asciiTheme="minorHAnsi" w:hAnsiTheme="minorHAnsi"/>
              </w:rPr>
              <w:t>4.11.3</w:t>
            </w:r>
          </w:p>
        </w:tc>
        <w:tc>
          <w:tcPr>
            <w:tcW w:w="7369" w:type="dxa"/>
          </w:tcPr>
          <w:p w:rsidR="00461171" w:rsidRPr="00596E5D" w:rsidRDefault="00461171" w:rsidP="000731BB">
            <w:pPr>
              <w:pStyle w:val="ListBullet"/>
              <w:numPr>
                <w:ilvl w:val="0"/>
                <w:numId w:val="0"/>
              </w:numPr>
              <w:spacing w:before="120" w:after="120"/>
              <w:contextualSpacing w:val="0"/>
              <w:rPr>
                <w:rFonts w:asciiTheme="minorHAnsi" w:hAnsiTheme="minorHAnsi"/>
              </w:rPr>
            </w:pPr>
            <w:proofErr w:type="spellStart"/>
            <w:r w:rsidRPr="00596E5D">
              <w:rPr>
                <w:rFonts w:asciiTheme="minorHAnsi" w:hAnsiTheme="minorHAnsi"/>
              </w:rPr>
              <w:t>Führt</w:t>
            </w:r>
            <w:proofErr w:type="spellEnd"/>
            <w:r w:rsidRPr="00596E5D">
              <w:rPr>
                <w:rFonts w:asciiTheme="minorHAnsi" w:hAnsiTheme="minorHAnsi"/>
              </w:rPr>
              <w:t xml:space="preserve"> </w:t>
            </w:r>
            <w:proofErr w:type="spellStart"/>
            <w:r w:rsidRPr="00596E5D">
              <w:rPr>
                <w:rFonts w:asciiTheme="minorHAnsi" w:hAnsiTheme="minorHAnsi"/>
              </w:rPr>
              <w:t>ein</w:t>
            </w:r>
            <w:proofErr w:type="spellEnd"/>
            <w:r w:rsidRPr="00596E5D">
              <w:rPr>
                <w:rFonts w:asciiTheme="minorHAnsi" w:hAnsiTheme="minorHAnsi"/>
              </w:rPr>
              <w:t xml:space="preserve"> </w:t>
            </w:r>
            <w:proofErr w:type="spellStart"/>
            <w:r w:rsidRPr="00596E5D">
              <w:rPr>
                <w:rFonts w:asciiTheme="minorHAnsi" w:hAnsiTheme="minorHAnsi"/>
              </w:rPr>
              <w:t>Standort</w:t>
            </w:r>
            <w:proofErr w:type="spellEnd"/>
            <w:r w:rsidRPr="00596E5D">
              <w:rPr>
                <w:rFonts w:asciiTheme="minorHAnsi" w:hAnsiTheme="minorHAnsi"/>
              </w:rPr>
              <w:t xml:space="preserve"> die </w:t>
            </w:r>
            <w:proofErr w:type="spellStart"/>
            <w:r w:rsidRPr="00596E5D">
              <w:rPr>
                <w:rFonts w:asciiTheme="minorHAnsi" w:hAnsiTheme="minorHAnsi"/>
              </w:rPr>
              <w:t>Schädlingsbekämpfung</w:t>
            </w:r>
            <w:proofErr w:type="spellEnd"/>
            <w:r w:rsidRPr="00596E5D">
              <w:rPr>
                <w:rFonts w:asciiTheme="minorHAnsi" w:hAnsiTheme="minorHAnsi"/>
              </w:rPr>
              <w:t xml:space="preserve"> </w:t>
            </w:r>
            <w:proofErr w:type="spellStart"/>
            <w:r w:rsidRPr="00596E5D">
              <w:rPr>
                <w:rFonts w:asciiTheme="minorHAnsi" w:hAnsiTheme="minorHAnsi"/>
              </w:rPr>
              <w:t>selbst</w:t>
            </w:r>
            <w:proofErr w:type="spellEnd"/>
            <w:r w:rsidRPr="00596E5D">
              <w:rPr>
                <w:rFonts w:asciiTheme="minorHAnsi" w:hAnsiTheme="minorHAnsi"/>
              </w:rPr>
              <w:t xml:space="preserve"> </w:t>
            </w:r>
            <w:proofErr w:type="spellStart"/>
            <w:r w:rsidRPr="00596E5D">
              <w:rPr>
                <w:rFonts w:asciiTheme="minorHAnsi" w:hAnsiTheme="minorHAnsi"/>
              </w:rPr>
              <w:t>durch</w:t>
            </w:r>
            <w:proofErr w:type="spellEnd"/>
            <w:r w:rsidRPr="00596E5D">
              <w:rPr>
                <w:rFonts w:asciiTheme="minorHAnsi" w:hAnsiTheme="minorHAnsi"/>
              </w:rPr>
              <w:t xml:space="preserve">, muss </w:t>
            </w:r>
            <w:proofErr w:type="spellStart"/>
            <w:r w:rsidRPr="00596E5D">
              <w:rPr>
                <w:rFonts w:asciiTheme="minorHAnsi" w:hAnsiTheme="minorHAnsi"/>
              </w:rPr>
              <w:t>er</w:t>
            </w:r>
            <w:proofErr w:type="spellEnd"/>
            <w:r w:rsidRPr="00596E5D">
              <w:rPr>
                <w:rFonts w:asciiTheme="minorHAnsi" w:hAnsiTheme="minorHAnsi"/>
              </w:rPr>
              <w:t xml:space="preserve"> </w:t>
            </w:r>
            <w:proofErr w:type="spellStart"/>
            <w:r w:rsidRPr="00596E5D">
              <w:rPr>
                <w:rFonts w:asciiTheme="minorHAnsi" w:hAnsiTheme="minorHAnsi"/>
              </w:rPr>
              <w:t>Folgendes</w:t>
            </w:r>
            <w:proofErr w:type="spellEnd"/>
            <w:r w:rsidRPr="00596E5D">
              <w:rPr>
                <w:rFonts w:asciiTheme="minorHAnsi" w:hAnsiTheme="minorHAnsi"/>
              </w:rPr>
              <w:t xml:space="preserve"> </w:t>
            </w:r>
            <w:proofErr w:type="spellStart"/>
            <w:r w:rsidRPr="00596E5D">
              <w:rPr>
                <w:rFonts w:asciiTheme="minorHAnsi" w:hAnsiTheme="minorHAnsi"/>
              </w:rPr>
              <w:t>nachweisen</w:t>
            </w:r>
            <w:proofErr w:type="spellEnd"/>
            <w:r w:rsidRPr="00596E5D">
              <w:rPr>
                <w:rFonts w:asciiTheme="minorHAnsi" w:hAnsiTheme="minorHAnsi"/>
              </w:rPr>
              <w:t>:</w:t>
            </w:r>
          </w:p>
          <w:p w:rsidR="00461171" w:rsidRPr="00596E5D" w:rsidRDefault="00461171" w:rsidP="000731BB">
            <w:pPr>
              <w:pStyle w:val="ListBullet"/>
              <w:numPr>
                <w:ilvl w:val="0"/>
                <w:numId w:val="23"/>
              </w:numPr>
              <w:spacing w:before="120" w:after="120"/>
              <w:contextualSpacing w:val="0"/>
              <w:rPr>
                <w:rFonts w:asciiTheme="minorHAnsi" w:hAnsiTheme="minorHAnsi"/>
              </w:rPr>
            </w:pPr>
            <w:proofErr w:type="spellStart"/>
            <w:r w:rsidRPr="00596E5D">
              <w:rPr>
                <w:rFonts w:asciiTheme="minorHAnsi" w:hAnsiTheme="minorHAnsi"/>
              </w:rPr>
              <w:t>Schädlingsbekämpfungsmaßnahmen</w:t>
            </w:r>
            <w:proofErr w:type="spellEnd"/>
            <w:r w:rsidRPr="00596E5D">
              <w:rPr>
                <w:rFonts w:asciiTheme="minorHAnsi" w:hAnsiTheme="minorHAnsi"/>
              </w:rPr>
              <w:t xml:space="preserve"> </w:t>
            </w:r>
            <w:proofErr w:type="spellStart"/>
            <w:r w:rsidRPr="00596E5D">
              <w:rPr>
                <w:rFonts w:asciiTheme="minorHAnsi" w:hAnsiTheme="minorHAnsi"/>
              </w:rPr>
              <w:t>werden</w:t>
            </w:r>
            <w:proofErr w:type="spellEnd"/>
            <w:r w:rsidRPr="00596E5D">
              <w:rPr>
                <w:rFonts w:asciiTheme="minorHAnsi" w:hAnsiTheme="minorHAnsi"/>
              </w:rPr>
              <w:t xml:space="preserve"> von </w:t>
            </w:r>
            <w:proofErr w:type="spellStart"/>
            <w:r w:rsidRPr="00596E5D">
              <w:rPr>
                <w:rFonts w:asciiTheme="minorHAnsi" w:hAnsiTheme="minorHAnsi"/>
              </w:rPr>
              <w:t>geschulten</w:t>
            </w:r>
            <w:proofErr w:type="spellEnd"/>
            <w:r w:rsidRPr="00596E5D">
              <w:rPr>
                <w:rFonts w:asciiTheme="minorHAnsi" w:hAnsiTheme="minorHAnsi"/>
              </w:rPr>
              <w:t xml:space="preserve"> und </w:t>
            </w:r>
            <w:proofErr w:type="spellStart"/>
            <w:r w:rsidRPr="00596E5D">
              <w:rPr>
                <w:rFonts w:asciiTheme="minorHAnsi" w:hAnsiTheme="minorHAnsi"/>
              </w:rPr>
              <w:t>kompetenten</w:t>
            </w:r>
            <w:proofErr w:type="spellEnd"/>
            <w:r w:rsidRPr="00596E5D">
              <w:rPr>
                <w:rFonts w:asciiTheme="minorHAnsi" w:hAnsiTheme="minorHAnsi"/>
              </w:rPr>
              <w:t xml:space="preserve"> </w:t>
            </w:r>
            <w:proofErr w:type="spellStart"/>
            <w:r w:rsidRPr="00596E5D">
              <w:rPr>
                <w:rFonts w:asciiTheme="minorHAnsi" w:hAnsiTheme="minorHAnsi"/>
              </w:rPr>
              <w:t>Mitarbeitern</w:t>
            </w:r>
            <w:proofErr w:type="spellEnd"/>
            <w:r w:rsidRPr="00596E5D">
              <w:rPr>
                <w:rFonts w:asciiTheme="minorHAnsi" w:hAnsiTheme="minorHAnsi"/>
              </w:rPr>
              <w:t xml:space="preserve"> </w:t>
            </w:r>
            <w:proofErr w:type="spellStart"/>
            <w:r w:rsidRPr="00596E5D">
              <w:rPr>
                <w:rFonts w:asciiTheme="minorHAnsi" w:hAnsiTheme="minorHAnsi"/>
              </w:rPr>
              <w:t>mit</w:t>
            </w:r>
            <w:proofErr w:type="spellEnd"/>
            <w:r w:rsidRPr="00596E5D">
              <w:rPr>
                <w:rFonts w:asciiTheme="minorHAnsi" w:hAnsiTheme="minorHAnsi"/>
              </w:rPr>
              <w:t xml:space="preserve"> </w:t>
            </w:r>
            <w:proofErr w:type="spellStart"/>
            <w:r w:rsidRPr="00596E5D">
              <w:rPr>
                <w:rFonts w:asciiTheme="minorHAnsi" w:hAnsiTheme="minorHAnsi"/>
              </w:rPr>
              <w:t>ausreichenden</w:t>
            </w:r>
            <w:proofErr w:type="spellEnd"/>
            <w:r w:rsidRPr="00596E5D">
              <w:rPr>
                <w:rFonts w:asciiTheme="minorHAnsi" w:hAnsiTheme="minorHAnsi"/>
              </w:rPr>
              <w:t xml:space="preserve"> </w:t>
            </w:r>
            <w:proofErr w:type="spellStart"/>
            <w:r w:rsidRPr="00596E5D">
              <w:rPr>
                <w:rFonts w:asciiTheme="minorHAnsi" w:hAnsiTheme="minorHAnsi"/>
              </w:rPr>
              <w:t>Kenntnissen</w:t>
            </w:r>
            <w:proofErr w:type="spellEnd"/>
            <w:r w:rsidRPr="00596E5D">
              <w:rPr>
                <w:rFonts w:asciiTheme="minorHAnsi" w:hAnsiTheme="minorHAnsi"/>
              </w:rPr>
              <w:t xml:space="preserve"> in der </w:t>
            </w:r>
            <w:proofErr w:type="spellStart"/>
            <w:r w:rsidRPr="00596E5D">
              <w:rPr>
                <w:rFonts w:asciiTheme="minorHAnsi" w:hAnsiTheme="minorHAnsi"/>
              </w:rPr>
              <w:t>Auswahl</w:t>
            </w:r>
            <w:proofErr w:type="spellEnd"/>
            <w:r w:rsidRPr="00596E5D">
              <w:rPr>
                <w:rFonts w:asciiTheme="minorHAnsi" w:hAnsiTheme="minorHAnsi"/>
              </w:rPr>
              <w:t xml:space="preserve"> der </w:t>
            </w:r>
            <w:proofErr w:type="spellStart"/>
            <w:r w:rsidRPr="00596E5D">
              <w:rPr>
                <w:rFonts w:asciiTheme="minorHAnsi" w:hAnsiTheme="minorHAnsi"/>
              </w:rPr>
              <w:t>geeigneten</w:t>
            </w:r>
            <w:proofErr w:type="spellEnd"/>
            <w:r w:rsidRPr="00596E5D">
              <w:rPr>
                <w:rFonts w:asciiTheme="minorHAnsi" w:hAnsiTheme="minorHAnsi"/>
              </w:rPr>
              <w:t xml:space="preserve"> </w:t>
            </w:r>
            <w:proofErr w:type="spellStart"/>
            <w:r w:rsidRPr="00596E5D">
              <w:rPr>
                <w:rFonts w:asciiTheme="minorHAnsi" w:hAnsiTheme="minorHAnsi"/>
              </w:rPr>
              <w:t>Chemikalien</w:t>
            </w:r>
            <w:proofErr w:type="spellEnd"/>
            <w:r w:rsidRPr="00596E5D">
              <w:rPr>
                <w:rFonts w:asciiTheme="minorHAnsi" w:hAnsiTheme="minorHAnsi"/>
              </w:rPr>
              <w:t xml:space="preserve"> </w:t>
            </w:r>
            <w:proofErr w:type="spellStart"/>
            <w:r w:rsidRPr="00596E5D">
              <w:rPr>
                <w:rFonts w:asciiTheme="minorHAnsi" w:hAnsiTheme="minorHAnsi"/>
              </w:rPr>
              <w:t>zur</w:t>
            </w:r>
            <w:proofErr w:type="spellEnd"/>
            <w:r w:rsidRPr="00596E5D">
              <w:rPr>
                <w:rFonts w:asciiTheme="minorHAnsi" w:hAnsiTheme="minorHAnsi"/>
              </w:rPr>
              <w:t xml:space="preserve"> </w:t>
            </w:r>
            <w:proofErr w:type="spellStart"/>
            <w:r w:rsidRPr="00596E5D">
              <w:rPr>
                <w:rFonts w:asciiTheme="minorHAnsi" w:hAnsiTheme="minorHAnsi"/>
              </w:rPr>
              <w:t>Schädlingsbekämpfung</w:t>
            </w:r>
            <w:proofErr w:type="spellEnd"/>
            <w:r w:rsidRPr="00596E5D">
              <w:rPr>
                <w:rFonts w:asciiTheme="minorHAnsi" w:hAnsiTheme="minorHAnsi"/>
              </w:rPr>
              <w:t xml:space="preserve"> und </w:t>
            </w:r>
            <w:proofErr w:type="spellStart"/>
            <w:r w:rsidRPr="00596E5D">
              <w:rPr>
                <w:rFonts w:asciiTheme="minorHAnsi" w:hAnsiTheme="minorHAnsi"/>
              </w:rPr>
              <w:t>Prüfmethoden</w:t>
            </w:r>
            <w:proofErr w:type="spellEnd"/>
            <w:r w:rsidRPr="00596E5D">
              <w:rPr>
                <w:rFonts w:asciiTheme="minorHAnsi" w:hAnsiTheme="minorHAnsi"/>
              </w:rPr>
              <w:t xml:space="preserve"> </w:t>
            </w:r>
            <w:proofErr w:type="spellStart"/>
            <w:r w:rsidRPr="00596E5D">
              <w:rPr>
                <w:rFonts w:asciiTheme="minorHAnsi" w:hAnsiTheme="minorHAnsi"/>
              </w:rPr>
              <w:t>durchgeführt</w:t>
            </w:r>
            <w:proofErr w:type="spellEnd"/>
            <w:r w:rsidRPr="00596E5D">
              <w:rPr>
                <w:rFonts w:asciiTheme="minorHAnsi" w:hAnsiTheme="minorHAnsi"/>
              </w:rPr>
              <w:t xml:space="preserve">, die </w:t>
            </w:r>
            <w:proofErr w:type="spellStart"/>
            <w:r w:rsidRPr="00596E5D">
              <w:rPr>
                <w:rFonts w:asciiTheme="minorHAnsi" w:hAnsiTheme="minorHAnsi"/>
              </w:rPr>
              <w:t>deren</w:t>
            </w:r>
            <w:proofErr w:type="spellEnd"/>
            <w:r w:rsidRPr="00596E5D">
              <w:rPr>
                <w:rFonts w:asciiTheme="minorHAnsi" w:hAnsiTheme="minorHAnsi"/>
              </w:rPr>
              <w:t xml:space="preserve"> </w:t>
            </w:r>
            <w:proofErr w:type="spellStart"/>
            <w:r w:rsidRPr="00596E5D">
              <w:rPr>
                <w:rFonts w:asciiTheme="minorHAnsi" w:hAnsiTheme="minorHAnsi"/>
              </w:rPr>
              <w:t>Grenzen</w:t>
            </w:r>
            <w:proofErr w:type="spellEnd"/>
            <w:r w:rsidRPr="00596E5D">
              <w:rPr>
                <w:rFonts w:asciiTheme="minorHAnsi" w:hAnsiTheme="minorHAnsi"/>
              </w:rPr>
              <w:t xml:space="preserve"> </w:t>
            </w:r>
            <w:proofErr w:type="spellStart"/>
            <w:r w:rsidRPr="00596E5D">
              <w:rPr>
                <w:rFonts w:asciiTheme="minorHAnsi" w:hAnsiTheme="minorHAnsi"/>
              </w:rPr>
              <w:t>hinsichtlich</w:t>
            </w:r>
            <w:proofErr w:type="spellEnd"/>
            <w:r w:rsidRPr="00596E5D">
              <w:rPr>
                <w:rFonts w:asciiTheme="minorHAnsi" w:hAnsiTheme="minorHAnsi"/>
              </w:rPr>
              <w:t xml:space="preserve"> der am </w:t>
            </w:r>
            <w:proofErr w:type="spellStart"/>
            <w:r w:rsidRPr="00596E5D">
              <w:rPr>
                <w:rFonts w:asciiTheme="minorHAnsi" w:hAnsiTheme="minorHAnsi"/>
              </w:rPr>
              <w:t>Standort</w:t>
            </w:r>
            <w:proofErr w:type="spellEnd"/>
            <w:r w:rsidRPr="00596E5D">
              <w:rPr>
                <w:rFonts w:asciiTheme="minorHAnsi" w:hAnsiTheme="minorHAnsi"/>
              </w:rPr>
              <w:t xml:space="preserve"> </w:t>
            </w:r>
            <w:proofErr w:type="spellStart"/>
            <w:r w:rsidRPr="00596E5D">
              <w:rPr>
                <w:rFonts w:asciiTheme="minorHAnsi" w:hAnsiTheme="minorHAnsi"/>
              </w:rPr>
              <w:t>vorkommenden</w:t>
            </w:r>
            <w:proofErr w:type="spellEnd"/>
            <w:r w:rsidRPr="00596E5D">
              <w:rPr>
                <w:rFonts w:asciiTheme="minorHAnsi" w:hAnsiTheme="minorHAnsi"/>
              </w:rPr>
              <w:t xml:space="preserve"> </w:t>
            </w:r>
            <w:proofErr w:type="spellStart"/>
            <w:r w:rsidRPr="00596E5D">
              <w:rPr>
                <w:rFonts w:asciiTheme="minorHAnsi" w:hAnsiTheme="minorHAnsi"/>
              </w:rPr>
              <w:t>Schädlinge</w:t>
            </w:r>
            <w:proofErr w:type="spellEnd"/>
            <w:r w:rsidRPr="00596E5D">
              <w:rPr>
                <w:rFonts w:asciiTheme="minorHAnsi" w:hAnsiTheme="minorHAnsi"/>
              </w:rPr>
              <w:t xml:space="preserve"> </w:t>
            </w:r>
            <w:proofErr w:type="spellStart"/>
            <w:r w:rsidRPr="00596E5D">
              <w:rPr>
                <w:rFonts w:asciiTheme="minorHAnsi" w:hAnsiTheme="minorHAnsi"/>
              </w:rPr>
              <w:t>kennen</w:t>
            </w:r>
            <w:proofErr w:type="spellEnd"/>
            <w:r w:rsidRPr="00596E5D">
              <w:rPr>
                <w:rFonts w:asciiTheme="minorHAnsi" w:hAnsiTheme="minorHAnsi"/>
              </w:rPr>
              <w:t>.</w:t>
            </w:r>
          </w:p>
          <w:p w:rsidR="00461171" w:rsidRPr="00596E5D" w:rsidRDefault="00461171" w:rsidP="000731BB">
            <w:pPr>
              <w:pStyle w:val="ListBullet"/>
              <w:numPr>
                <w:ilvl w:val="0"/>
                <w:numId w:val="23"/>
              </w:numPr>
              <w:spacing w:before="120" w:after="120"/>
              <w:contextualSpacing w:val="0"/>
              <w:rPr>
                <w:rFonts w:asciiTheme="minorHAnsi" w:hAnsiTheme="minorHAnsi"/>
              </w:rPr>
            </w:pPr>
            <w:r w:rsidRPr="00596E5D">
              <w:rPr>
                <w:rFonts w:asciiTheme="minorHAnsi" w:hAnsiTheme="minorHAnsi"/>
              </w:rPr>
              <w:t xml:space="preserve">Mitarbeiter, die </w:t>
            </w:r>
            <w:proofErr w:type="spellStart"/>
            <w:r w:rsidRPr="00596E5D">
              <w:rPr>
                <w:rFonts w:asciiTheme="minorHAnsi" w:hAnsiTheme="minorHAnsi"/>
              </w:rPr>
              <w:t>die</w:t>
            </w:r>
            <w:proofErr w:type="spellEnd"/>
            <w:r w:rsidRPr="00596E5D">
              <w:rPr>
                <w:rFonts w:asciiTheme="minorHAnsi" w:hAnsiTheme="minorHAnsi"/>
              </w:rPr>
              <w:t xml:space="preserve"> </w:t>
            </w:r>
            <w:proofErr w:type="spellStart"/>
            <w:r w:rsidRPr="00596E5D">
              <w:rPr>
                <w:rFonts w:asciiTheme="minorHAnsi" w:hAnsiTheme="minorHAnsi"/>
              </w:rPr>
              <w:t>Schädlingsbekämpfungsmaßnahmen</w:t>
            </w:r>
            <w:proofErr w:type="spellEnd"/>
            <w:r w:rsidRPr="00596E5D">
              <w:rPr>
                <w:rFonts w:asciiTheme="minorHAnsi" w:hAnsiTheme="minorHAnsi"/>
              </w:rPr>
              <w:t xml:space="preserve"> </w:t>
            </w:r>
            <w:proofErr w:type="spellStart"/>
            <w:r w:rsidRPr="00596E5D">
              <w:rPr>
                <w:rFonts w:asciiTheme="minorHAnsi" w:hAnsiTheme="minorHAnsi"/>
              </w:rPr>
              <w:t>durchführen</w:t>
            </w:r>
            <w:proofErr w:type="spellEnd"/>
            <w:r w:rsidRPr="00596E5D">
              <w:rPr>
                <w:rFonts w:asciiTheme="minorHAnsi" w:hAnsiTheme="minorHAnsi"/>
              </w:rPr>
              <w:t xml:space="preserve">, </w:t>
            </w:r>
            <w:proofErr w:type="spellStart"/>
            <w:r w:rsidRPr="00596E5D">
              <w:rPr>
                <w:rFonts w:asciiTheme="minorHAnsi" w:hAnsiTheme="minorHAnsi"/>
              </w:rPr>
              <w:t>erfüllen</w:t>
            </w:r>
            <w:proofErr w:type="spellEnd"/>
            <w:r w:rsidRPr="00596E5D">
              <w:rPr>
                <w:rFonts w:asciiTheme="minorHAnsi" w:hAnsiTheme="minorHAnsi"/>
              </w:rPr>
              <w:t xml:space="preserve"> die </w:t>
            </w:r>
            <w:proofErr w:type="spellStart"/>
            <w:r w:rsidRPr="00596E5D">
              <w:rPr>
                <w:rFonts w:asciiTheme="minorHAnsi" w:hAnsiTheme="minorHAnsi"/>
              </w:rPr>
              <w:t>gesetzlichen</w:t>
            </w:r>
            <w:proofErr w:type="spellEnd"/>
            <w:r w:rsidRPr="00596E5D">
              <w:rPr>
                <w:rFonts w:asciiTheme="minorHAnsi" w:hAnsiTheme="minorHAnsi"/>
              </w:rPr>
              <w:t xml:space="preserve"> </w:t>
            </w:r>
            <w:proofErr w:type="spellStart"/>
            <w:r w:rsidRPr="00596E5D">
              <w:rPr>
                <w:rFonts w:asciiTheme="minorHAnsi" w:hAnsiTheme="minorHAnsi"/>
              </w:rPr>
              <w:t>Anforderungen</w:t>
            </w:r>
            <w:proofErr w:type="spellEnd"/>
            <w:r w:rsidRPr="00596E5D">
              <w:rPr>
                <w:rFonts w:asciiTheme="minorHAnsi" w:hAnsiTheme="minorHAnsi"/>
              </w:rPr>
              <w:t xml:space="preserve"> </w:t>
            </w:r>
            <w:proofErr w:type="spellStart"/>
            <w:r w:rsidRPr="00596E5D">
              <w:rPr>
                <w:rFonts w:asciiTheme="minorHAnsi" w:hAnsiTheme="minorHAnsi"/>
              </w:rPr>
              <w:t>hinsichtlich</w:t>
            </w:r>
            <w:proofErr w:type="spellEnd"/>
            <w:r w:rsidRPr="00596E5D">
              <w:rPr>
                <w:rFonts w:asciiTheme="minorHAnsi" w:hAnsiTheme="minorHAnsi"/>
              </w:rPr>
              <w:t xml:space="preserve"> </w:t>
            </w:r>
            <w:proofErr w:type="spellStart"/>
            <w:r w:rsidRPr="00596E5D">
              <w:rPr>
                <w:rFonts w:asciiTheme="minorHAnsi" w:hAnsiTheme="minorHAnsi"/>
              </w:rPr>
              <w:t>Ausbildung</w:t>
            </w:r>
            <w:proofErr w:type="spellEnd"/>
            <w:r w:rsidRPr="00596E5D">
              <w:rPr>
                <w:rFonts w:asciiTheme="minorHAnsi" w:hAnsiTheme="minorHAnsi"/>
              </w:rPr>
              <w:t xml:space="preserve"> </w:t>
            </w:r>
            <w:proofErr w:type="spellStart"/>
            <w:r w:rsidRPr="00596E5D">
              <w:rPr>
                <w:rFonts w:asciiTheme="minorHAnsi" w:hAnsiTheme="minorHAnsi"/>
              </w:rPr>
              <w:t>oder</w:t>
            </w:r>
            <w:proofErr w:type="spellEnd"/>
            <w:r w:rsidRPr="00596E5D">
              <w:rPr>
                <w:rFonts w:asciiTheme="minorHAnsi" w:hAnsiTheme="minorHAnsi"/>
              </w:rPr>
              <w:t xml:space="preserve"> </w:t>
            </w:r>
            <w:proofErr w:type="spellStart"/>
            <w:r w:rsidRPr="00596E5D">
              <w:rPr>
                <w:rFonts w:asciiTheme="minorHAnsi" w:hAnsiTheme="minorHAnsi"/>
              </w:rPr>
              <w:t>Registrierung</w:t>
            </w:r>
            <w:proofErr w:type="spellEnd"/>
          </w:p>
          <w:p w:rsidR="00461171" w:rsidRPr="00596E5D" w:rsidRDefault="00461171" w:rsidP="000731BB">
            <w:pPr>
              <w:pStyle w:val="ListBullet"/>
              <w:numPr>
                <w:ilvl w:val="0"/>
                <w:numId w:val="23"/>
              </w:numPr>
              <w:spacing w:before="120" w:after="120"/>
              <w:contextualSpacing w:val="0"/>
              <w:rPr>
                <w:rFonts w:asciiTheme="minorHAnsi" w:hAnsiTheme="minorHAnsi"/>
              </w:rPr>
            </w:pPr>
            <w:proofErr w:type="spellStart"/>
            <w:r w:rsidRPr="00596E5D">
              <w:rPr>
                <w:rFonts w:asciiTheme="minorHAnsi" w:hAnsiTheme="minorHAnsi"/>
              </w:rPr>
              <w:t>ausreichende</w:t>
            </w:r>
            <w:proofErr w:type="spellEnd"/>
            <w:r w:rsidRPr="00596E5D">
              <w:rPr>
                <w:rFonts w:asciiTheme="minorHAnsi" w:hAnsiTheme="minorHAnsi"/>
              </w:rPr>
              <w:t xml:space="preserve"> </w:t>
            </w:r>
            <w:proofErr w:type="spellStart"/>
            <w:r w:rsidRPr="00596E5D">
              <w:rPr>
                <w:rFonts w:asciiTheme="minorHAnsi" w:hAnsiTheme="minorHAnsi"/>
              </w:rPr>
              <w:t>Mittel</w:t>
            </w:r>
            <w:proofErr w:type="spellEnd"/>
            <w:r w:rsidRPr="00596E5D">
              <w:rPr>
                <w:rFonts w:asciiTheme="minorHAnsi" w:hAnsiTheme="minorHAnsi"/>
              </w:rPr>
              <w:t xml:space="preserve"> </w:t>
            </w:r>
            <w:proofErr w:type="spellStart"/>
            <w:r w:rsidRPr="00596E5D">
              <w:rPr>
                <w:rFonts w:asciiTheme="minorHAnsi" w:hAnsiTheme="minorHAnsi"/>
              </w:rPr>
              <w:t>zur</w:t>
            </w:r>
            <w:proofErr w:type="spellEnd"/>
            <w:r w:rsidRPr="00596E5D">
              <w:rPr>
                <w:rFonts w:asciiTheme="minorHAnsi" w:hAnsiTheme="minorHAnsi"/>
              </w:rPr>
              <w:t xml:space="preserve"> </w:t>
            </w:r>
            <w:proofErr w:type="spellStart"/>
            <w:r w:rsidRPr="00596E5D">
              <w:rPr>
                <w:rFonts w:asciiTheme="minorHAnsi" w:hAnsiTheme="minorHAnsi"/>
              </w:rPr>
              <w:t>Reaktion</w:t>
            </w:r>
            <w:proofErr w:type="spellEnd"/>
            <w:r w:rsidRPr="00596E5D">
              <w:rPr>
                <w:rFonts w:asciiTheme="minorHAnsi" w:hAnsiTheme="minorHAnsi"/>
              </w:rPr>
              <w:t xml:space="preserve"> auf </w:t>
            </w:r>
            <w:proofErr w:type="spellStart"/>
            <w:r w:rsidRPr="00596E5D">
              <w:rPr>
                <w:rFonts w:asciiTheme="minorHAnsi" w:hAnsiTheme="minorHAnsi"/>
              </w:rPr>
              <w:t>einen</w:t>
            </w:r>
            <w:proofErr w:type="spellEnd"/>
            <w:r w:rsidRPr="00596E5D">
              <w:rPr>
                <w:rFonts w:asciiTheme="minorHAnsi" w:hAnsiTheme="minorHAnsi"/>
              </w:rPr>
              <w:t xml:space="preserve"> Befall </w:t>
            </w:r>
            <w:proofErr w:type="spellStart"/>
            <w:r w:rsidRPr="00596E5D">
              <w:rPr>
                <w:rFonts w:asciiTheme="minorHAnsi" w:hAnsiTheme="minorHAnsi"/>
              </w:rPr>
              <w:t>stehen</w:t>
            </w:r>
            <w:proofErr w:type="spellEnd"/>
            <w:r w:rsidRPr="00596E5D">
              <w:rPr>
                <w:rFonts w:asciiTheme="minorHAnsi" w:hAnsiTheme="minorHAnsi"/>
              </w:rPr>
              <w:t xml:space="preserve"> </w:t>
            </w:r>
            <w:proofErr w:type="spellStart"/>
            <w:r w:rsidRPr="00596E5D">
              <w:rPr>
                <w:rFonts w:asciiTheme="minorHAnsi" w:hAnsiTheme="minorHAnsi"/>
              </w:rPr>
              <w:t>zur</w:t>
            </w:r>
            <w:proofErr w:type="spellEnd"/>
            <w:r w:rsidRPr="00596E5D">
              <w:rPr>
                <w:rFonts w:asciiTheme="minorHAnsi" w:hAnsiTheme="minorHAnsi"/>
              </w:rPr>
              <w:t xml:space="preserve"> </w:t>
            </w:r>
            <w:proofErr w:type="spellStart"/>
            <w:r w:rsidRPr="00596E5D">
              <w:rPr>
                <w:rFonts w:asciiTheme="minorHAnsi" w:hAnsiTheme="minorHAnsi"/>
              </w:rPr>
              <w:t>Verfügung</w:t>
            </w:r>
            <w:proofErr w:type="spellEnd"/>
          </w:p>
          <w:p w:rsidR="00461171" w:rsidRPr="00596E5D" w:rsidRDefault="00461171" w:rsidP="000731BB">
            <w:pPr>
              <w:pStyle w:val="ListBullet"/>
              <w:numPr>
                <w:ilvl w:val="0"/>
                <w:numId w:val="23"/>
              </w:numPr>
              <w:spacing w:before="120" w:after="120"/>
              <w:contextualSpacing w:val="0"/>
              <w:rPr>
                <w:rFonts w:asciiTheme="minorHAnsi" w:hAnsiTheme="minorHAnsi"/>
              </w:rPr>
            </w:pPr>
            <w:proofErr w:type="spellStart"/>
            <w:r w:rsidRPr="00596E5D">
              <w:rPr>
                <w:rFonts w:asciiTheme="minorHAnsi" w:hAnsiTheme="minorHAnsi"/>
              </w:rPr>
              <w:t>bei</w:t>
            </w:r>
            <w:proofErr w:type="spellEnd"/>
            <w:r w:rsidRPr="00596E5D">
              <w:rPr>
                <w:rFonts w:asciiTheme="minorHAnsi" w:hAnsiTheme="minorHAnsi"/>
              </w:rPr>
              <w:t xml:space="preserve"> </w:t>
            </w:r>
            <w:proofErr w:type="spellStart"/>
            <w:r w:rsidRPr="00596E5D">
              <w:rPr>
                <w:rFonts w:asciiTheme="minorHAnsi" w:hAnsiTheme="minorHAnsi"/>
              </w:rPr>
              <w:t>Bedarf</w:t>
            </w:r>
            <w:proofErr w:type="spellEnd"/>
            <w:r w:rsidRPr="00596E5D">
              <w:rPr>
                <w:rFonts w:asciiTheme="minorHAnsi" w:hAnsiTheme="minorHAnsi"/>
              </w:rPr>
              <w:t xml:space="preserve"> </w:t>
            </w:r>
            <w:proofErr w:type="spellStart"/>
            <w:r w:rsidRPr="00596E5D">
              <w:rPr>
                <w:rFonts w:asciiTheme="minorHAnsi" w:hAnsiTheme="minorHAnsi"/>
              </w:rPr>
              <w:t>besteht</w:t>
            </w:r>
            <w:proofErr w:type="spellEnd"/>
            <w:r w:rsidRPr="00596E5D">
              <w:rPr>
                <w:rFonts w:asciiTheme="minorHAnsi" w:hAnsiTheme="minorHAnsi"/>
              </w:rPr>
              <w:t xml:space="preserve"> </w:t>
            </w:r>
            <w:proofErr w:type="spellStart"/>
            <w:r w:rsidRPr="00596E5D">
              <w:rPr>
                <w:rFonts w:asciiTheme="minorHAnsi" w:hAnsiTheme="minorHAnsi"/>
              </w:rPr>
              <w:t>leichter</w:t>
            </w:r>
            <w:proofErr w:type="spellEnd"/>
            <w:r w:rsidRPr="00596E5D">
              <w:rPr>
                <w:rFonts w:asciiTheme="minorHAnsi" w:hAnsiTheme="minorHAnsi"/>
              </w:rPr>
              <w:t xml:space="preserve"> </w:t>
            </w:r>
            <w:proofErr w:type="spellStart"/>
            <w:r w:rsidRPr="00596E5D">
              <w:rPr>
                <w:rFonts w:asciiTheme="minorHAnsi" w:hAnsiTheme="minorHAnsi"/>
              </w:rPr>
              <w:t>Zugang</w:t>
            </w:r>
            <w:proofErr w:type="spellEnd"/>
            <w:r w:rsidRPr="00596E5D">
              <w:rPr>
                <w:rFonts w:asciiTheme="minorHAnsi" w:hAnsiTheme="minorHAnsi"/>
              </w:rPr>
              <w:t xml:space="preserve"> </w:t>
            </w:r>
            <w:proofErr w:type="spellStart"/>
            <w:r w:rsidRPr="00596E5D">
              <w:rPr>
                <w:rFonts w:asciiTheme="minorHAnsi" w:hAnsiTheme="minorHAnsi"/>
              </w:rPr>
              <w:t>zu</w:t>
            </w:r>
            <w:proofErr w:type="spellEnd"/>
            <w:r w:rsidRPr="00596E5D">
              <w:rPr>
                <w:rFonts w:asciiTheme="minorHAnsi" w:hAnsiTheme="minorHAnsi"/>
              </w:rPr>
              <w:t xml:space="preserve"> </w:t>
            </w:r>
            <w:proofErr w:type="spellStart"/>
            <w:r w:rsidRPr="00596E5D">
              <w:rPr>
                <w:rFonts w:asciiTheme="minorHAnsi" w:hAnsiTheme="minorHAnsi"/>
              </w:rPr>
              <w:t>Fachwissen</w:t>
            </w:r>
            <w:proofErr w:type="spellEnd"/>
          </w:p>
          <w:p w:rsidR="00461171" w:rsidRPr="00596E5D" w:rsidRDefault="00461171" w:rsidP="000731BB">
            <w:pPr>
              <w:pStyle w:val="ListBullet"/>
              <w:numPr>
                <w:ilvl w:val="0"/>
                <w:numId w:val="23"/>
              </w:numPr>
              <w:spacing w:before="120" w:after="120"/>
              <w:contextualSpacing w:val="0"/>
              <w:rPr>
                <w:rFonts w:asciiTheme="minorHAnsi" w:hAnsiTheme="minorHAnsi"/>
              </w:rPr>
            </w:pPr>
            <w:r w:rsidRPr="00596E5D">
              <w:rPr>
                <w:rFonts w:asciiTheme="minorHAnsi" w:hAnsiTheme="minorHAnsi"/>
              </w:rPr>
              <w:t xml:space="preserve">es </w:t>
            </w:r>
            <w:proofErr w:type="spellStart"/>
            <w:r w:rsidRPr="00596E5D">
              <w:rPr>
                <w:rFonts w:asciiTheme="minorHAnsi" w:hAnsiTheme="minorHAnsi"/>
              </w:rPr>
              <w:t>herrscht</w:t>
            </w:r>
            <w:proofErr w:type="spellEnd"/>
            <w:r w:rsidRPr="00596E5D">
              <w:rPr>
                <w:rFonts w:asciiTheme="minorHAnsi" w:hAnsiTheme="minorHAnsi"/>
              </w:rPr>
              <w:t xml:space="preserve"> </w:t>
            </w:r>
            <w:proofErr w:type="spellStart"/>
            <w:r w:rsidRPr="00596E5D">
              <w:rPr>
                <w:rFonts w:asciiTheme="minorHAnsi" w:hAnsiTheme="minorHAnsi"/>
              </w:rPr>
              <w:t>ein</w:t>
            </w:r>
            <w:proofErr w:type="spellEnd"/>
            <w:r w:rsidRPr="00596E5D">
              <w:rPr>
                <w:rFonts w:asciiTheme="minorHAnsi" w:hAnsiTheme="minorHAnsi"/>
              </w:rPr>
              <w:t xml:space="preserve"> </w:t>
            </w:r>
            <w:proofErr w:type="spellStart"/>
            <w:r w:rsidRPr="00596E5D">
              <w:rPr>
                <w:rFonts w:asciiTheme="minorHAnsi" w:hAnsiTheme="minorHAnsi"/>
              </w:rPr>
              <w:t>Verständnis</w:t>
            </w:r>
            <w:proofErr w:type="spellEnd"/>
            <w:r w:rsidRPr="00596E5D">
              <w:rPr>
                <w:rFonts w:asciiTheme="minorHAnsi" w:hAnsiTheme="minorHAnsi"/>
              </w:rPr>
              <w:t xml:space="preserve"> der </w:t>
            </w:r>
            <w:proofErr w:type="spellStart"/>
            <w:r w:rsidRPr="00596E5D">
              <w:rPr>
                <w:rFonts w:asciiTheme="minorHAnsi" w:hAnsiTheme="minorHAnsi"/>
              </w:rPr>
              <w:t>Gesetze</w:t>
            </w:r>
            <w:proofErr w:type="spellEnd"/>
            <w:r w:rsidRPr="00596E5D">
              <w:rPr>
                <w:rFonts w:asciiTheme="minorHAnsi" w:hAnsiTheme="minorHAnsi"/>
              </w:rPr>
              <w:t xml:space="preserve"> </w:t>
            </w:r>
            <w:proofErr w:type="spellStart"/>
            <w:r w:rsidRPr="00596E5D">
              <w:rPr>
                <w:rFonts w:asciiTheme="minorHAnsi" w:hAnsiTheme="minorHAnsi"/>
              </w:rPr>
              <w:t>zum</w:t>
            </w:r>
            <w:proofErr w:type="spellEnd"/>
            <w:r w:rsidRPr="00596E5D">
              <w:rPr>
                <w:rFonts w:asciiTheme="minorHAnsi" w:hAnsiTheme="minorHAnsi"/>
              </w:rPr>
              <w:t xml:space="preserve"> </w:t>
            </w:r>
            <w:proofErr w:type="spellStart"/>
            <w:r w:rsidRPr="00596E5D">
              <w:rPr>
                <w:rFonts w:asciiTheme="minorHAnsi" w:hAnsiTheme="minorHAnsi"/>
              </w:rPr>
              <w:t>Einsatz</w:t>
            </w:r>
            <w:proofErr w:type="spellEnd"/>
            <w:r w:rsidRPr="00596E5D">
              <w:rPr>
                <w:rFonts w:asciiTheme="minorHAnsi" w:hAnsiTheme="minorHAnsi"/>
              </w:rPr>
              <w:t xml:space="preserve"> von </w:t>
            </w:r>
            <w:proofErr w:type="spellStart"/>
            <w:r w:rsidRPr="00596E5D">
              <w:rPr>
                <w:rFonts w:asciiTheme="minorHAnsi" w:hAnsiTheme="minorHAnsi"/>
              </w:rPr>
              <w:t>Schädlingsbekämpfungsmitteln</w:t>
            </w:r>
            <w:proofErr w:type="spellEnd"/>
          </w:p>
          <w:p w:rsidR="003D436E" w:rsidRPr="00596E5D" w:rsidRDefault="00461171" w:rsidP="000731BB">
            <w:pPr>
              <w:pStyle w:val="ListBullet"/>
              <w:numPr>
                <w:ilvl w:val="0"/>
                <w:numId w:val="23"/>
              </w:numPr>
              <w:spacing w:before="120" w:after="120"/>
              <w:contextualSpacing w:val="0"/>
              <w:rPr>
                <w:rFonts w:asciiTheme="minorHAnsi" w:hAnsiTheme="minorHAnsi"/>
              </w:rPr>
            </w:pPr>
            <w:proofErr w:type="spellStart"/>
            <w:r w:rsidRPr="00596E5D">
              <w:rPr>
                <w:rFonts w:asciiTheme="minorHAnsi" w:hAnsiTheme="minorHAnsi"/>
              </w:rPr>
              <w:t>zur</w:t>
            </w:r>
            <w:proofErr w:type="spellEnd"/>
            <w:r w:rsidRPr="00596E5D">
              <w:rPr>
                <w:rFonts w:asciiTheme="minorHAnsi" w:hAnsiTheme="minorHAnsi"/>
              </w:rPr>
              <w:t xml:space="preserve"> </w:t>
            </w:r>
            <w:proofErr w:type="spellStart"/>
            <w:r w:rsidRPr="00596E5D">
              <w:rPr>
                <w:rFonts w:asciiTheme="minorHAnsi" w:hAnsiTheme="minorHAnsi"/>
              </w:rPr>
              <w:t>Lagerung</w:t>
            </w:r>
            <w:proofErr w:type="spellEnd"/>
            <w:r w:rsidRPr="00596E5D">
              <w:rPr>
                <w:rFonts w:asciiTheme="minorHAnsi" w:hAnsiTheme="minorHAnsi"/>
              </w:rPr>
              <w:t xml:space="preserve"> von </w:t>
            </w:r>
            <w:proofErr w:type="spellStart"/>
            <w:r w:rsidRPr="00596E5D">
              <w:rPr>
                <w:rFonts w:asciiTheme="minorHAnsi" w:hAnsiTheme="minorHAnsi"/>
              </w:rPr>
              <w:t>Pestiziden</w:t>
            </w:r>
            <w:proofErr w:type="spellEnd"/>
            <w:r w:rsidRPr="00596E5D">
              <w:rPr>
                <w:rFonts w:asciiTheme="minorHAnsi" w:hAnsiTheme="minorHAnsi"/>
              </w:rPr>
              <w:t xml:space="preserve"> </w:t>
            </w:r>
            <w:proofErr w:type="spellStart"/>
            <w:r w:rsidRPr="00596E5D">
              <w:rPr>
                <w:rFonts w:asciiTheme="minorHAnsi" w:hAnsiTheme="minorHAnsi"/>
              </w:rPr>
              <w:t>werden</w:t>
            </w:r>
            <w:proofErr w:type="spellEnd"/>
            <w:r w:rsidRPr="00596E5D">
              <w:rPr>
                <w:rFonts w:asciiTheme="minorHAnsi" w:hAnsiTheme="minorHAnsi"/>
              </w:rPr>
              <w:t xml:space="preserve"> </w:t>
            </w:r>
            <w:proofErr w:type="spellStart"/>
            <w:r w:rsidRPr="00596E5D">
              <w:rPr>
                <w:rFonts w:asciiTheme="minorHAnsi" w:hAnsiTheme="minorHAnsi"/>
              </w:rPr>
              <w:t>ausgewiesene</w:t>
            </w:r>
            <w:proofErr w:type="spellEnd"/>
            <w:r w:rsidRPr="00596E5D">
              <w:rPr>
                <w:rFonts w:asciiTheme="minorHAnsi" w:hAnsiTheme="minorHAnsi"/>
              </w:rPr>
              <w:t xml:space="preserve">, </w:t>
            </w:r>
            <w:proofErr w:type="spellStart"/>
            <w:r w:rsidRPr="00596E5D">
              <w:rPr>
                <w:rFonts w:asciiTheme="minorHAnsi" w:hAnsiTheme="minorHAnsi"/>
              </w:rPr>
              <w:t>verschließbare</w:t>
            </w:r>
            <w:proofErr w:type="spellEnd"/>
            <w:r w:rsidRPr="00596E5D">
              <w:rPr>
                <w:rFonts w:asciiTheme="minorHAnsi" w:hAnsiTheme="minorHAnsi"/>
              </w:rPr>
              <w:t xml:space="preserve"> Anlagen </w:t>
            </w:r>
            <w:proofErr w:type="spellStart"/>
            <w:r w:rsidRPr="00596E5D">
              <w:rPr>
                <w:rFonts w:asciiTheme="minorHAnsi" w:hAnsiTheme="minorHAnsi"/>
              </w:rPr>
              <w:t>genutzt</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4.11.4</w:t>
            </w:r>
          </w:p>
        </w:tc>
        <w:tc>
          <w:tcPr>
            <w:tcW w:w="7369" w:type="dxa"/>
          </w:tcPr>
          <w:p w:rsidR="00FB11D7" w:rsidRPr="00596E5D" w:rsidRDefault="00FB11D7" w:rsidP="000731BB">
            <w:pPr>
              <w:spacing w:before="120" w:after="120"/>
              <w:rPr>
                <w:rFonts w:asciiTheme="minorHAnsi" w:hAnsiTheme="minorHAnsi"/>
              </w:rPr>
            </w:pPr>
            <w:proofErr w:type="spellStart"/>
            <w:r w:rsidRPr="00596E5D">
              <w:rPr>
                <w:rFonts w:asciiTheme="minorHAnsi" w:hAnsiTheme="minorHAnsi"/>
              </w:rPr>
              <w:t>Schädlingsbekämpfungsmittel</w:t>
            </w:r>
            <w:proofErr w:type="spellEnd"/>
            <w:r w:rsidRPr="00596E5D">
              <w:rPr>
                <w:rFonts w:asciiTheme="minorHAnsi" w:hAnsiTheme="minorHAnsi"/>
              </w:rPr>
              <w:t xml:space="preserve">, </w:t>
            </w:r>
            <w:proofErr w:type="spellStart"/>
            <w:r w:rsidRPr="00596E5D">
              <w:rPr>
                <w:rFonts w:asciiTheme="minorHAnsi" w:hAnsiTheme="minorHAnsi"/>
              </w:rPr>
              <w:t>wie</w:t>
            </w:r>
            <w:proofErr w:type="spellEnd"/>
            <w:r w:rsidRPr="00596E5D">
              <w:rPr>
                <w:rFonts w:asciiTheme="minorHAnsi" w:hAnsiTheme="minorHAnsi"/>
              </w:rPr>
              <w:t xml:space="preserve"> </w:t>
            </w:r>
            <w:proofErr w:type="spellStart"/>
            <w:r w:rsidRPr="00596E5D">
              <w:rPr>
                <w:rFonts w:asciiTheme="minorHAnsi" w:hAnsiTheme="minorHAnsi"/>
              </w:rPr>
              <w:t>Köder</w:t>
            </w:r>
            <w:proofErr w:type="spellEnd"/>
            <w:r w:rsidRPr="00596E5D">
              <w:rPr>
                <w:rFonts w:asciiTheme="minorHAnsi" w:hAnsiTheme="minorHAnsi"/>
              </w:rPr>
              <w:t xml:space="preserve">, Fallen </w:t>
            </w:r>
            <w:proofErr w:type="spellStart"/>
            <w:r w:rsidRPr="00596E5D">
              <w:rPr>
                <w:rFonts w:asciiTheme="minorHAnsi" w:hAnsiTheme="minorHAnsi"/>
              </w:rPr>
              <w:t>oder</w:t>
            </w:r>
            <w:proofErr w:type="spellEnd"/>
            <w:r w:rsidRPr="00596E5D">
              <w:rPr>
                <w:rFonts w:asciiTheme="minorHAnsi" w:hAnsiTheme="minorHAnsi"/>
              </w:rPr>
              <w:t xml:space="preserve"> </w:t>
            </w:r>
            <w:proofErr w:type="spellStart"/>
            <w:r w:rsidRPr="00596E5D">
              <w:rPr>
                <w:rFonts w:asciiTheme="minorHAnsi" w:hAnsiTheme="minorHAnsi"/>
              </w:rPr>
              <w:t>elektrische</w:t>
            </w:r>
            <w:proofErr w:type="spellEnd"/>
            <w:r w:rsidRPr="00596E5D">
              <w:rPr>
                <w:rFonts w:asciiTheme="minorHAnsi" w:hAnsiTheme="minorHAnsi"/>
              </w:rPr>
              <w:t xml:space="preserve"> </w:t>
            </w:r>
            <w:proofErr w:type="spellStart"/>
            <w:r w:rsidRPr="00596E5D">
              <w:rPr>
                <w:rFonts w:asciiTheme="minorHAnsi" w:hAnsiTheme="minorHAnsi"/>
              </w:rPr>
              <w:t>Insektenvernichter</w:t>
            </w:r>
            <w:proofErr w:type="spellEnd"/>
            <w:r w:rsidRPr="00596E5D">
              <w:rPr>
                <w:rFonts w:asciiTheme="minorHAnsi" w:hAnsiTheme="minorHAnsi"/>
              </w:rPr>
              <w:t xml:space="preserve"> </w:t>
            </w:r>
            <w:proofErr w:type="spellStart"/>
            <w:r w:rsidRPr="00596E5D">
              <w:rPr>
                <w:rFonts w:asciiTheme="minorHAnsi" w:hAnsiTheme="minorHAnsi"/>
              </w:rPr>
              <w:t>müssen</w:t>
            </w:r>
            <w:proofErr w:type="spellEnd"/>
            <w:r w:rsidRPr="00596E5D">
              <w:rPr>
                <w:rFonts w:asciiTheme="minorHAnsi" w:hAnsiTheme="minorHAnsi"/>
              </w:rPr>
              <w:t xml:space="preserve"> </w:t>
            </w:r>
            <w:proofErr w:type="spellStart"/>
            <w:r w:rsidRPr="00596E5D">
              <w:rPr>
                <w:rFonts w:asciiTheme="minorHAnsi" w:hAnsiTheme="minorHAnsi"/>
              </w:rPr>
              <w:t>sich</w:t>
            </w:r>
            <w:proofErr w:type="spellEnd"/>
            <w:r w:rsidRPr="00596E5D">
              <w:rPr>
                <w:rFonts w:asciiTheme="minorHAnsi" w:hAnsiTheme="minorHAnsi"/>
              </w:rPr>
              <w:t xml:space="preserve"> </w:t>
            </w:r>
            <w:proofErr w:type="spellStart"/>
            <w:r w:rsidRPr="00596E5D">
              <w:rPr>
                <w:rFonts w:asciiTheme="minorHAnsi" w:hAnsiTheme="minorHAnsi"/>
              </w:rPr>
              <w:t>betriebsbereit</w:t>
            </w:r>
            <w:proofErr w:type="spellEnd"/>
            <w:r w:rsidRPr="00596E5D">
              <w:rPr>
                <w:rFonts w:asciiTheme="minorHAnsi" w:hAnsiTheme="minorHAnsi"/>
              </w:rPr>
              <w:t xml:space="preserve"> an </w:t>
            </w:r>
            <w:proofErr w:type="spellStart"/>
            <w:r w:rsidRPr="00596E5D">
              <w:rPr>
                <w:rFonts w:asciiTheme="minorHAnsi" w:hAnsiTheme="minorHAnsi"/>
              </w:rPr>
              <w:t>einem</w:t>
            </w:r>
            <w:proofErr w:type="spellEnd"/>
            <w:r w:rsidRPr="00596E5D">
              <w:rPr>
                <w:rFonts w:asciiTheme="minorHAnsi" w:hAnsiTheme="minorHAnsi"/>
              </w:rPr>
              <w:t xml:space="preserve"> </w:t>
            </w:r>
            <w:proofErr w:type="spellStart"/>
            <w:r w:rsidRPr="00596E5D">
              <w:rPr>
                <w:rFonts w:asciiTheme="minorHAnsi" w:hAnsiTheme="minorHAnsi"/>
              </w:rPr>
              <w:t>geeigneten</w:t>
            </w:r>
            <w:proofErr w:type="spellEnd"/>
            <w:r w:rsidRPr="00596E5D">
              <w:rPr>
                <w:rFonts w:asciiTheme="minorHAnsi" w:hAnsiTheme="minorHAnsi"/>
              </w:rPr>
              <w:t xml:space="preserve"> Ort </w:t>
            </w:r>
            <w:proofErr w:type="spellStart"/>
            <w:r w:rsidRPr="00596E5D">
              <w:rPr>
                <w:rFonts w:asciiTheme="minorHAnsi" w:hAnsiTheme="minorHAnsi"/>
              </w:rPr>
              <w:t>befinden</w:t>
            </w:r>
            <w:proofErr w:type="spellEnd"/>
            <w:r w:rsidRPr="00596E5D">
              <w:rPr>
                <w:rFonts w:asciiTheme="minorHAnsi" w:hAnsi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4.11.5</w:t>
            </w:r>
          </w:p>
        </w:tc>
        <w:tc>
          <w:tcPr>
            <w:tcW w:w="7369" w:type="dxa"/>
          </w:tcPr>
          <w:p w:rsidR="00FB11D7" w:rsidRPr="00596E5D" w:rsidRDefault="00FB11D7" w:rsidP="000731BB">
            <w:pPr>
              <w:spacing w:before="120" w:after="120"/>
              <w:rPr>
                <w:rFonts w:asciiTheme="minorHAnsi" w:hAnsiTheme="minorHAnsi"/>
              </w:rPr>
            </w:pPr>
            <w:r w:rsidRPr="00596E5D">
              <w:rPr>
                <w:rFonts w:asciiTheme="minorHAnsi" w:hAnsiTheme="minorHAnsi"/>
              </w:rPr>
              <w:t xml:space="preserve">Bei Befall </w:t>
            </w:r>
            <w:proofErr w:type="spellStart"/>
            <w:r w:rsidRPr="00596E5D">
              <w:rPr>
                <w:rFonts w:asciiTheme="minorHAnsi" w:hAnsiTheme="minorHAnsi"/>
              </w:rPr>
              <w:t>werden</w:t>
            </w:r>
            <w:proofErr w:type="spellEnd"/>
            <w:r w:rsidRPr="00596E5D">
              <w:rPr>
                <w:rFonts w:asciiTheme="minorHAnsi" w:hAnsiTheme="minorHAnsi"/>
              </w:rPr>
              <w:t xml:space="preserve"> </w:t>
            </w:r>
            <w:proofErr w:type="spellStart"/>
            <w:r w:rsidRPr="00596E5D">
              <w:rPr>
                <w:rFonts w:asciiTheme="minorHAnsi" w:hAnsiTheme="minorHAnsi"/>
              </w:rPr>
              <w:t>unverzüglich</w:t>
            </w:r>
            <w:proofErr w:type="spellEnd"/>
            <w:r w:rsidRPr="00596E5D">
              <w:rPr>
                <w:rFonts w:asciiTheme="minorHAnsi" w:hAnsiTheme="minorHAnsi"/>
              </w:rPr>
              <w:t xml:space="preserve"> </w:t>
            </w:r>
            <w:proofErr w:type="spellStart"/>
            <w:r w:rsidRPr="00596E5D">
              <w:rPr>
                <w:rFonts w:asciiTheme="minorHAnsi" w:hAnsiTheme="minorHAnsi"/>
              </w:rPr>
              <w:t>Maßnahmen</w:t>
            </w:r>
            <w:proofErr w:type="spellEnd"/>
            <w:r w:rsidRPr="00596E5D">
              <w:rPr>
                <w:rFonts w:asciiTheme="minorHAnsi" w:hAnsiTheme="minorHAnsi"/>
              </w:rPr>
              <w:t xml:space="preserve"> </w:t>
            </w:r>
            <w:proofErr w:type="spellStart"/>
            <w:r w:rsidRPr="00596E5D">
              <w:rPr>
                <w:rFonts w:asciiTheme="minorHAnsi" w:hAnsiTheme="minorHAnsi"/>
              </w:rPr>
              <w:t>zur</w:t>
            </w:r>
            <w:proofErr w:type="spellEnd"/>
            <w:r w:rsidRPr="00596E5D">
              <w:rPr>
                <w:rFonts w:asciiTheme="minorHAnsi" w:hAnsiTheme="minorHAnsi"/>
              </w:rPr>
              <w:t xml:space="preserve"> </w:t>
            </w:r>
            <w:proofErr w:type="spellStart"/>
            <w:r w:rsidRPr="00596E5D">
              <w:rPr>
                <w:rFonts w:asciiTheme="minorHAnsi" w:hAnsiTheme="minorHAnsi"/>
              </w:rPr>
              <w:t>Beseitigung</w:t>
            </w:r>
            <w:proofErr w:type="spellEnd"/>
            <w:r w:rsidRPr="00596E5D">
              <w:rPr>
                <w:rFonts w:asciiTheme="minorHAnsi" w:hAnsiTheme="minorHAnsi"/>
              </w:rPr>
              <w:t xml:space="preserve"> der </w:t>
            </w:r>
            <w:proofErr w:type="spellStart"/>
            <w:r w:rsidRPr="00596E5D">
              <w:rPr>
                <w:rFonts w:asciiTheme="minorHAnsi" w:hAnsiTheme="minorHAnsi"/>
              </w:rPr>
              <w:t>Gefahr</w:t>
            </w:r>
            <w:proofErr w:type="spellEnd"/>
            <w:r w:rsidRPr="00596E5D">
              <w:rPr>
                <w:rFonts w:asciiTheme="minorHAnsi" w:hAnsiTheme="minorHAnsi"/>
              </w:rPr>
              <w:t xml:space="preserve"> </w:t>
            </w:r>
            <w:proofErr w:type="spellStart"/>
            <w:r w:rsidRPr="00596E5D">
              <w:rPr>
                <w:rFonts w:asciiTheme="minorHAnsi" w:hAnsiTheme="minorHAnsi"/>
              </w:rPr>
              <w:t>ergriffen</w:t>
            </w:r>
            <w:proofErr w:type="spellEnd"/>
            <w:r w:rsidRPr="00596E5D">
              <w:rPr>
                <w:rFonts w:asciiTheme="minorHAnsi" w:hAnsiTheme="minorHAnsi"/>
              </w:rPr>
              <w:t xml:space="preserve">. Es </w:t>
            </w:r>
            <w:proofErr w:type="spellStart"/>
            <w:r w:rsidRPr="00596E5D">
              <w:rPr>
                <w:rFonts w:asciiTheme="minorHAnsi" w:hAnsiTheme="minorHAnsi"/>
              </w:rPr>
              <w:t>werden</w:t>
            </w:r>
            <w:proofErr w:type="spellEnd"/>
            <w:r w:rsidRPr="00596E5D">
              <w:rPr>
                <w:rFonts w:asciiTheme="minorHAnsi" w:hAnsiTheme="minorHAnsi"/>
              </w:rPr>
              <w:t xml:space="preserve"> </w:t>
            </w:r>
            <w:proofErr w:type="spellStart"/>
            <w:r w:rsidRPr="00596E5D">
              <w:rPr>
                <w:rFonts w:asciiTheme="minorHAnsi" w:hAnsiTheme="minorHAnsi"/>
              </w:rPr>
              <w:t>Maßnahmen</w:t>
            </w:r>
            <w:proofErr w:type="spellEnd"/>
            <w:r w:rsidRPr="00596E5D">
              <w:rPr>
                <w:rFonts w:asciiTheme="minorHAnsi" w:hAnsiTheme="minorHAnsi"/>
              </w:rPr>
              <w:t xml:space="preserve"> </w:t>
            </w:r>
            <w:proofErr w:type="spellStart"/>
            <w:r w:rsidRPr="00596E5D">
              <w:rPr>
                <w:rFonts w:asciiTheme="minorHAnsi" w:hAnsiTheme="minorHAnsi"/>
              </w:rPr>
              <w:t>zur</w:t>
            </w:r>
            <w:proofErr w:type="spellEnd"/>
            <w:r w:rsidRPr="00596E5D">
              <w:rPr>
                <w:rFonts w:asciiTheme="minorHAnsi" w:hAnsiTheme="minorHAnsi"/>
              </w:rPr>
              <w:t xml:space="preserve"> </w:t>
            </w:r>
            <w:proofErr w:type="spellStart"/>
            <w:r w:rsidRPr="00596E5D">
              <w:rPr>
                <w:rFonts w:asciiTheme="minorHAnsi" w:hAnsiTheme="minorHAnsi"/>
              </w:rPr>
              <w:t>Beurteilung</w:t>
            </w:r>
            <w:proofErr w:type="spellEnd"/>
            <w:r w:rsidRPr="00596E5D">
              <w:rPr>
                <w:rFonts w:asciiTheme="minorHAnsi" w:hAnsiTheme="minorHAnsi"/>
              </w:rPr>
              <w:t xml:space="preserve"> des </w:t>
            </w:r>
            <w:proofErr w:type="spellStart"/>
            <w:r w:rsidRPr="00596E5D">
              <w:rPr>
                <w:rFonts w:asciiTheme="minorHAnsi" w:hAnsiTheme="minorHAnsi"/>
              </w:rPr>
              <w:t>Potenzials</w:t>
            </w:r>
            <w:proofErr w:type="spellEnd"/>
            <w:r w:rsidRPr="00596E5D">
              <w:rPr>
                <w:rFonts w:asciiTheme="minorHAnsi" w:hAnsiTheme="minorHAnsi"/>
              </w:rPr>
              <w:t xml:space="preserve"> </w:t>
            </w:r>
            <w:proofErr w:type="spellStart"/>
            <w:r w:rsidRPr="00596E5D">
              <w:rPr>
                <w:rFonts w:asciiTheme="minorHAnsi" w:hAnsiTheme="minorHAnsi"/>
              </w:rPr>
              <w:t>für</w:t>
            </w:r>
            <w:proofErr w:type="spellEnd"/>
            <w:r w:rsidRPr="00596E5D">
              <w:rPr>
                <w:rFonts w:asciiTheme="minorHAnsi" w:hAnsiTheme="minorHAnsi"/>
              </w:rPr>
              <w:t xml:space="preserve"> </w:t>
            </w:r>
            <w:proofErr w:type="spellStart"/>
            <w:r w:rsidRPr="00596E5D">
              <w:rPr>
                <w:rFonts w:asciiTheme="minorHAnsi" w:hAnsiTheme="minorHAnsi"/>
              </w:rPr>
              <w:t>Verunreinigung</w:t>
            </w:r>
            <w:proofErr w:type="spellEnd"/>
            <w:r w:rsidRPr="00596E5D">
              <w:rPr>
                <w:rFonts w:asciiTheme="minorHAnsi" w:hAnsiTheme="minorHAnsi"/>
              </w:rPr>
              <w:t xml:space="preserve"> </w:t>
            </w:r>
            <w:proofErr w:type="spellStart"/>
            <w:r w:rsidRPr="00596E5D">
              <w:rPr>
                <w:rFonts w:asciiTheme="minorHAnsi" w:hAnsiTheme="minorHAnsi"/>
              </w:rPr>
              <w:t>oder</w:t>
            </w:r>
            <w:proofErr w:type="spellEnd"/>
            <w:r w:rsidRPr="00596E5D">
              <w:rPr>
                <w:rFonts w:asciiTheme="minorHAnsi" w:hAnsiTheme="minorHAnsi"/>
              </w:rPr>
              <w:t xml:space="preserve"> </w:t>
            </w:r>
            <w:proofErr w:type="spellStart"/>
            <w:r w:rsidRPr="00596E5D">
              <w:rPr>
                <w:rFonts w:asciiTheme="minorHAnsi" w:hAnsiTheme="minorHAnsi"/>
              </w:rPr>
              <w:t>Beschädigung</w:t>
            </w:r>
            <w:proofErr w:type="spellEnd"/>
            <w:r w:rsidRPr="00596E5D">
              <w:rPr>
                <w:rFonts w:asciiTheme="minorHAnsi" w:hAnsiTheme="minorHAnsi"/>
              </w:rPr>
              <w:t xml:space="preserve"> von </w:t>
            </w:r>
            <w:proofErr w:type="spellStart"/>
            <w:r w:rsidRPr="00596E5D">
              <w:rPr>
                <w:rFonts w:asciiTheme="minorHAnsi" w:hAnsiTheme="minorHAnsi"/>
              </w:rPr>
              <w:t>Verpackungen</w:t>
            </w:r>
            <w:proofErr w:type="spellEnd"/>
            <w:r w:rsidRPr="00596E5D">
              <w:rPr>
                <w:rFonts w:asciiTheme="minorHAnsi" w:hAnsiTheme="minorHAnsi"/>
              </w:rPr>
              <w:t xml:space="preserve"> </w:t>
            </w:r>
            <w:proofErr w:type="spellStart"/>
            <w:r w:rsidRPr="00596E5D">
              <w:rPr>
                <w:rFonts w:asciiTheme="minorHAnsi" w:hAnsiTheme="minorHAnsi"/>
              </w:rPr>
              <w:t>ergriffen</w:t>
            </w:r>
            <w:proofErr w:type="spellEnd"/>
            <w:r w:rsidRPr="00596E5D">
              <w:rPr>
                <w:rFonts w:asciiTheme="minorHAnsi" w:hAnsiTheme="minorHAnsi"/>
              </w:rPr>
              <w:t xml:space="preserve">, und </w:t>
            </w:r>
            <w:proofErr w:type="spellStart"/>
            <w:r w:rsidRPr="00596E5D">
              <w:rPr>
                <w:rFonts w:asciiTheme="minorHAnsi" w:hAnsiTheme="minorHAnsi"/>
              </w:rPr>
              <w:t>vor</w:t>
            </w:r>
            <w:proofErr w:type="spellEnd"/>
            <w:r w:rsidRPr="00596E5D">
              <w:rPr>
                <w:rFonts w:asciiTheme="minorHAnsi" w:hAnsiTheme="minorHAnsi"/>
              </w:rPr>
              <w:t xml:space="preserve"> der </w:t>
            </w:r>
            <w:proofErr w:type="spellStart"/>
            <w:r w:rsidRPr="00596E5D">
              <w:rPr>
                <w:rFonts w:asciiTheme="minorHAnsi" w:hAnsiTheme="minorHAnsi"/>
              </w:rPr>
              <w:t>Freigabe</w:t>
            </w:r>
            <w:proofErr w:type="spellEnd"/>
            <w:r w:rsidRPr="00596E5D">
              <w:rPr>
                <w:rFonts w:asciiTheme="minorHAnsi" w:hAnsiTheme="minorHAnsi"/>
              </w:rPr>
              <w:t xml:space="preserve"> </w:t>
            </w:r>
            <w:proofErr w:type="spellStart"/>
            <w:r w:rsidRPr="00596E5D">
              <w:rPr>
                <w:rFonts w:asciiTheme="minorHAnsi" w:hAnsiTheme="minorHAnsi"/>
              </w:rPr>
              <w:t>Überprüfungen</w:t>
            </w:r>
            <w:proofErr w:type="spellEnd"/>
            <w:r w:rsidRPr="00596E5D">
              <w:rPr>
                <w:rFonts w:asciiTheme="minorHAnsi" w:hAnsiTheme="minorHAnsi"/>
              </w:rPr>
              <w:t xml:space="preserve"> </w:t>
            </w:r>
            <w:proofErr w:type="spellStart"/>
            <w:r w:rsidRPr="00596E5D">
              <w:rPr>
                <w:rFonts w:asciiTheme="minorHAnsi" w:hAnsiTheme="minorHAnsi"/>
              </w:rPr>
              <w:t>eingeleitet</w:t>
            </w:r>
            <w:proofErr w:type="spellEnd"/>
            <w:r w:rsidRPr="00596E5D">
              <w:rPr>
                <w:rFonts w:asciiTheme="minorHAnsi" w:hAnsi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pStyle w:val="para"/>
              <w:spacing w:before="120" w:after="120"/>
              <w:rPr>
                <w:rFonts w:asciiTheme="minorHAnsi" w:hAnsiTheme="minorHAnsi"/>
              </w:rPr>
            </w:pPr>
            <w:r w:rsidRPr="00596E5D">
              <w:rPr>
                <w:rFonts w:asciiTheme="minorHAnsi" w:hAnsiTheme="minorHAnsi"/>
              </w:rPr>
              <w:t>4.11.6</w:t>
            </w:r>
          </w:p>
        </w:tc>
        <w:tc>
          <w:tcPr>
            <w:tcW w:w="7369" w:type="dxa"/>
          </w:tcPr>
          <w:p w:rsidR="00FB11D7" w:rsidRPr="00596E5D" w:rsidRDefault="00FB11D7" w:rsidP="000731BB">
            <w:pPr>
              <w:pStyle w:val="ListBullet"/>
              <w:numPr>
                <w:ilvl w:val="0"/>
                <w:numId w:val="0"/>
              </w:numPr>
              <w:spacing w:before="120" w:after="120"/>
              <w:ind w:left="37"/>
              <w:contextualSpacing w:val="0"/>
              <w:rPr>
                <w:rFonts w:asciiTheme="minorHAnsi" w:hAnsiTheme="minorHAnsi"/>
              </w:rPr>
            </w:pPr>
            <w:r w:rsidRPr="00596E5D">
              <w:rPr>
                <w:rFonts w:asciiTheme="minorHAnsi" w:hAnsiTheme="minorHAnsi"/>
              </w:rPr>
              <w:t xml:space="preserve">Es </w:t>
            </w:r>
            <w:proofErr w:type="spellStart"/>
            <w:r w:rsidRPr="00596E5D">
              <w:rPr>
                <w:rFonts w:asciiTheme="minorHAnsi" w:hAnsiTheme="minorHAnsi"/>
              </w:rPr>
              <w:t>wird</w:t>
            </w:r>
            <w:proofErr w:type="spellEnd"/>
            <w:r w:rsidRPr="00596E5D">
              <w:rPr>
                <w:rFonts w:asciiTheme="minorHAnsi" w:hAnsiTheme="minorHAnsi"/>
              </w:rPr>
              <w:t xml:space="preserve"> </w:t>
            </w:r>
            <w:proofErr w:type="spellStart"/>
            <w:r w:rsidRPr="00596E5D">
              <w:rPr>
                <w:rFonts w:asciiTheme="minorHAnsi" w:hAnsiTheme="minorHAnsi"/>
              </w:rPr>
              <w:t>ein</w:t>
            </w:r>
            <w:proofErr w:type="spellEnd"/>
            <w:r w:rsidRPr="00596E5D">
              <w:rPr>
                <w:rFonts w:asciiTheme="minorHAnsi" w:hAnsiTheme="minorHAnsi"/>
              </w:rPr>
              <w:t xml:space="preserve"> </w:t>
            </w:r>
            <w:proofErr w:type="spellStart"/>
            <w:r w:rsidRPr="00596E5D">
              <w:rPr>
                <w:rFonts w:asciiTheme="minorHAnsi" w:hAnsiTheme="minorHAnsi"/>
              </w:rPr>
              <w:t>Handbuch</w:t>
            </w:r>
            <w:proofErr w:type="spellEnd"/>
            <w:r w:rsidRPr="00596E5D">
              <w:rPr>
                <w:rFonts w:asciiTheme="minorHAnsi" w:hAnsiTheme="minorHAnsi"/>
              </w:rPr>
              <w:t xml:space="preserve"> </w:t>
            </w:r>
            <w:proofErr w:type="spellStart"/>
            <w:r w:rsidRPr="00596E5D">
              <w:rPr>
                <w:rFonts w:asciiTheme="minorHAnsi" w:hAnsiTheme="minorHAnsi"/>
              </w:rPr>
              <w:t>zur</w:t>
            </w:r>
            <w:proofErr w:type="spellEnd"/>
            <w:r w:rsidRPr="00596E5D">
              <w:rPr>
                <w:rFonts w:asciiTheme="minorHAnsi" w:hAnsiTheme="minorHAnsi"/>
              </w:rPr>
              <w:t xml:space="preserve"> </w:t>
            </w:r>
            <w:proofErr w:type="spellStart"/>
            <w:r w:rsidRPr="00596E5D">
              <w:rPr>
                <w:rFonts w:asciiTheme="minorHAnsi" w:hAnsiTheme="minorHAnsi"/>
              </w:rPr>
              <w:t>Schädlingsbekämpfung</w:t>
            </w:r>
            <w:proofErr w:type="spellEnd"/>
            <w:r w:rsidRPr="00596E5D">
              <w:rPr>
                <w:rFonts w:asciiTheme="minorHAnsi" w:hAnsiTheme="minorHAnsi"/>
              </w:rPr>
              <w:t xml:space="preserve"> </w:t>
            </w:r>
            <w:proofErr w:type="spellStart"/>
            <w:r w:rsidRPr="00596E5D">
              <w:rPr>
                <w:rFonts w:asciiTheme="minorHAnsi" w:hAnsiTheme="minorHAnsi"/>
              </w:rPr>
              <w:t>mit</w:t>
            </w:r>
            <w:proofErr w:type="spellEnd"/>
            <w:r w:rsidRPr="00596E5D">
              <w:rPr>
                <w:rFonts w:asciiTheme="minorHAnsi" w:hAnsiTheme="minorHAnsi"/>
              </w:rPr>
              <w:t xml:space="preserve"> </w:t>
            </w:r>
            <w:proofErr w:type="spellStart"/>
            <w:r w:rsidRPr="00596E5D">
              <w:rPr>
                <w:rFonts w:asciiTheme="minorHAnsi" w:hAnsiTheme="minorHAnsi"/>
              </w:rPr>
              <w:t>dem</w:t>
            </w:r>
            <w:proofErr w:type="spellEnd"/>
            <w:r w:rsidRPr="00596E5D">
              <w:rPr>
                <w:rFonts w:asciiTheme="minorHAnsi" w:hAnsiTheme="minorHAnsi"/>
              </w:rPr>
              <w:t xml:space="preserve"> </w:t>
            </w:r>
            <w:proofErr w:type="spellStart"/>
            <w:r w:rsidRPr="00596E5D">
              <w:rPr>
                <w:rFonts w:asciiTheme="minorHAnsi" w:hAnsiTheme="minorHAnsi"/>
              </w:rPr>
              <w:t>folgenden</w:t>
            </w:r>
            <w:proofErr w:type="spellEnd"/>
            <w:r w:rsidRPr="00596E5D">
              <w:rPr>
                <w:rFonts w:asciiTheme="minorHAnsi" w:hAnsiTheme="minorHAnsi"/>
              </w:rPr>
              <w:t xml:space="preserve"> </w:t>
            </w:r>
            <w:proofErr w:type="spellStart"/>
            <w:r w:rsidRPr="00596E5D">
              <w:rPr>
                <w:rFonts w:asciiTheme="minorHAnsi" w:hAnsiTheme="minorHAnsi"/>
              </w:rPr>
              <w:t>Inhalt</w:t>
            </w:r>
            <w:proofErr w:type="spellEnd"/>
            <w:r w:rsidRPr="00596E5D">
              <w:rPr>
                <w:rFonts w:asciiTheme="minorHAnsi" w:hAnsiTheme="minorHAnsi"/>
              </w:rPr>
              <w:t xml:space="preserve"> </w:t>
            </w:r>
            <w:proofErr w:type="spellStart"/>
            <w:r w:rsidRPr="00596E5D">
              <w:rPr>
                <w:rFonts w:asciiTheme="minorHAnsi" w:hAnsiTheme="minorHAnsi"/>
              </w:rPr>
              <w:t>geführt</w:t>
            </w:r>
            <w:proofErr w:type="spellEnd"/>
            <w:r w:rsidRPr="00596E5D">
              <w:rPr>
                <w:rFonts w:asciiTheme="minorHAnsi" w:hAnsiTheme="minorHAnsi"/>
              </w:rPr>
              <w:t>:</w:t>
            </w:r>
          </w:p>
          <w:p w:rsidR="00FB11D7" w:rsidRPr="00596E5D" w:rsidRDefault="00FB11D7" w:rsidP="000731BB">
            <w:pPr>
              <w:pStyle w:val="ListBullet"/>
              <w:numPr>
                <w:ilvl w:val="0"/>
                <w:numId w:val="24"/>
              </w:numPr>
              <w:spacing w:before="120" w:after="120"/>
              <w:contextualSpacing w:val="0"/>
              <w:rPr>
                <w:rFonts w:asciiTheme="minorHAnsi" w:hAnsiTheme="minorHAnsi"/>
              </w:rPr>
            </w:pPr>
            <w:proofErr w:type="spellStart"/>
            <w:r w:rsidRPr="00596E5D">
              <w:rPr>
                <w:rFonts w:asciiTheme="minorHAnsi" w:hAnsiTheme="minorHAnsi"/>
              </w:rPr>
              <w:t>ein</w:t>
            </w:r>
            <w:proofErr w:type="spellEnd"/>
            <w:r w:rsidRPr="00596E5D">
              <w:rPr>
                <w:rFonts w:asciiTheme="minorHAnsi" w:hAnsiTheme="minorHAnsi"/>
              </w:rPr>
              <w:t xml:space="preserve"> </w:t>
            </w:r>
            <w:proofErr w:type="spellStart"/>
            <w:r w:rsidRPr="00596E5D">
              <w:rPr>
                <w:rFonts w:asciiTheme="minorHAnsi" w:hAnsiTheme="minorHAnsi"/>
              </w:rPr>
              <w:t>aktueller</w:t>
            </w:r>
            <w:proofErr w:type="spellEnd"/>
            <w:r w:rsidRPr="00596E5D">
              <w:rPr>
                <w:rFonts w:asciiTheme="minorHAnsi" w:hAnsiTheme="minorHAnsi"/>
              </w:rPr>
              <w:t xml:space="preserve"> </w:t>
            </w:r>
            <w:proofErr w:type="spellStart"/>
            <w:r w:rsidRPr="00596E5D">
              <w:rPr>
                <w:rFonts w:asciiTheme="minorHAnsi" w:hAnsiTheme="minorHAnsi"/>
              </w:rPr>
              <w:t>Standortplan</w:t>
            </w:r>
            <w:proofErr w:type="spellEnd"/>
            <w:r w:rsidRPr="00596E5D">
              <w:rPr>
                <w:rFonts w:asciiTheme="minorHAnsi" w:hAnsiTheme="minorHAnsi"/>
              </w:rPr>
              <w:t xml:space="preserve"> </w:t>
            </w:r>
            <w:proofErr w:type="spellStart"/>
            <w:r w:rsidRPr="00596E5D">
              <w:rPr>
                <w:rFonts w:asciiTheme="minorHAnsi" w:hAnsiTheme="minorHAnsi"/>
              </w:rPr>
              <w:t>mit</w:t>
            </w:r>
            <w:proofErr w:type="spellEnd"/>
            <w:r w:rsidRPr="00596E5D">
              <w:rPr>
                <w:rFonts w:asciiTheme="minorHAnsi" w:hAnsiTheme="minorHAnsi"/>
              </w:rPr>
              <w:t xml:space="preserve"> den </w:t>
            </w:r>
            <w:proofErr w:type="spellStart"/>
            <w:r w:rsidRPr="00596E5D">
              <w:rPr>
                <w:rFonts w:asciiTheme="minorHAnsi" w:hAnsiTheme="minorHAnsi"/>
              </w:rPr>
              <w:t>Positionen</w:t>
            </w:r>
            <w:proofErr w:type="spellEnd"/>
            <w:r w:rsidRPr="00596E5D">
              <w:rPr>
                <w:rFonts w:asciiTheme="minorHAnsi" w:hAnsiTheme="minorHAnsi"/>
              </w:rPr>
              <w:t xml:space="preserve"> von </w:t>
            </w:r>
            <w:proofErr w:type="spellStart"/>
            <w:r w:rsidRPr="00596E5D">
              <w:rPr>
                <w:rFonts w:asciiTheme="minorHAnsi" w:hAnsiTheme="minorHAnsi"/>
              </w:rPr>
              <w:t>nummerierten</w:t>
            </w:r>
            <w:proofErr w:type="spellEnd"/>
            <w:r w:rsidRPr="00596E5D">
              <w:rPr>
                <w:rFonts w:asciiTheme="minorHAnsi" w:hAnsiTheme="minorHAnsi"/>
              </w:rPr>
              <w:t xml:space="preserve"> </w:t>
            </w:r>
            <w:proofErr w:type="spellStart"/>
            <w:r w:rsidRPr="00596E5D">
              <w:rPr>
                <w:rFonts w:asciiTheme="minorHAnsi" w:hAnsiTheme="minorHAnsi"/>
              </w:rPr>
              <w:t>Schädlingsbekämpfungsgeräten</w:t>
            </w:r>
            <w:proofErr w:type="spellEnd"/>
          </w:p>
          <w:p w:rsidR="00FB11D7" w:rsidRPr="00596E5D" w:rsidRDefault="00FB11D7" w:rsidP="000731BB">
            <w:pPr>
              <w:pStyle w:val="ListBullet"/>
              <w:numPr>
                <w:ilvl w:val="0"/>
                <w:numId w:val="24"/>
              </w:numPr>
              <w:spacing w:before="120" w:after="120"/>
              <w:contextualSpacing w:val="0"/>
              <w:rPr>
                <w:rFonts w:asciiTheme="minorHAnsi" w:hAnsiTheme="minorHAnsi"/>
              </w:rPr>
            </w:pPr>
            <w:proofErr w:type="spellStart"/>
            <w:r w:rsidRPr="00596E5D">
              <w:rPr>
                <w:rFonts w:asciiTheme="minorHAnsi" w:hAnsiTheme="minorHAnsi"/>
              </w:rPr>
              <w:t>Identifizierung</w:t>
            </w:r>
            <w:proofErr w:type="spellEnd"/>
            <w:r w:rsidRPr="00596E5D">
              <w:rPr>
                <w:rFonts w:asciiTheme="minorHAnsi" w:hAnsiTheme="minorHAnsi"/>
              </w:rPr>
              <w:t xml:space="preserve"> der Fallen und/</w:t>
            </w:r>
            <w:proofErr w:type="spellStart"/>
            <w:r w:rsidRPr="00596E5D">
              <w:rPr>
                <w:rFonts w:asciiTheme="minorHAnsi" w:hAnsiTheme="minorHAnsi"/>
              </w:rPr>
              <w:t>oder</w:t>
            </w:r>
            <w:proofErr w:type="spellEnd"/>
            <w:r w:rsidRPr="00596E5D">
              <w:rPr>
                <w:rFonts w:asciiTheme="minorHAnsi" w:hAnsiTheme="minorHAnsi"/>
              </w:rPr>
              <w:t xml:space="preserve"> </w:t>
            </w:r>
            <w:proofErr w:type="spellStart"/>
            <w:r w:rsidRPr="00596E5D">
              <w:rPr>
                <w:rFonts w:asciiTheme="minorHAnsi" w:hAnsiTheme="minorHAnsi"/>
              </w:rPr>
              <w:t>Überwachungsgeräte</w:t>
            </w:r>
            <w:proofErr w:type="spellEnd"/>
            <w:r w:rsidRPr="00596E5D">
              <w:rPr>
                <w:rFonts w:asciiTheme="minorHAnsi" w:hAnsiTheme="minorHAnsi"/>
              </w:rPr>
              <w:t xml:space="preserve"> am </w:t>
            </w:r>
            <w:proofErr w:type="spellStart"/>
            <w:r w:rsidRPr="00596E5D">
              <w:rPr>
                <w:rFonts w:asciiTheme="minorHAnsi" w:hAnsiTheme="minorHAnsi"/>
              </w:rPr>
              <w:t>Standort</w:t>
            </w:r>
            <w:proofErr w:type="spellEnd"/>
          </w:p>
          <w:p w:rsidR="00FB11D7" w:rsidRPr="00596E5D" w:rsidRDefault="00FB11D7" w:rsidP="000731BB">
            <w:pPr>
              <w:pStyle w:val="ListBullet"/>
              <w:numPr>
                <w:ilvl w:val="0"/>
                <w:numId w:val="24"/>
              </w:numPr>
              <w:spacing w:before="120" w:after="120"/>
              <w:contextualSpacing w:val="0"/>
              <w:rPr>
                <w:rFonts w:asciiTheme="minorHAnsi" w:hAnsiTheme="minorHAnsi"/>
              </w:rPr>
            </w:pPr>
            <w:r w:rsidRPr="00596E5D">
              <w:rPr>
                <w:rFonts w:asciiTheme="minorHAnsi" w:hAnsiTheme="minorHAnsi"/>
              </w:rPr>
              <w:t xml:space="preserve">Details </w:t>
            </w:r>
            <w:proofErr w:type="spellStart"/>
            <w:r w:rsidRPr="00596E5D">
              <w:rPr>
                <w:rFonts w:asciiTheme="minorHAnsi" w:hAnsiTheme="minorHAnsi"/>
              </w:rPr>
              <w:t>zu</w:t>
            </w:r>
            <w:proofErr w:type="spellEnd"/>
            <w:r w:rsidRPr="00596E5D">
              <w:rPr>
                <w:rFonts w:asciiTheme="minorHAnsi" w:hAnsiTheme="minorHAnsi"/>
              </w:rPr>
              <w:t xml:space="preserve"> </w:t>
            </w:r>
            <w:proofErr w:type="spellStart"/>
            <w:r w:rsidRPr="00596E5D">
              <w:rPr>
                <w:rFonts w:asciiTheme="minorHAnsi" w:hAnsiTheme="minorHAnsi"/>
              </w:rPr>
              <w:t>verwendeten</w:t>
            </w:r>
            <w:proofErr w:type="spellEnd"/>
            <w:r w:rsidRPr="00596E5D">
              <w:rPr>
                <w:rFonts w:asciiTheme="minorHAnsi" w:hAnsiTheme="minorHAnsi"/>
              </w:rPr>
              <w:t xml:space="preserve"> </w:t>
            </w:r>
            <w:proofErr w:type="spellStart"/>
            <w:r w:rsidRPr="00596E5D">
              <w:rPr>
                <w:rFonts w:asciiTheme="minorHAnsi" w:hAnsiTheme="minorHAnsi"/>
              </w:rPr>
              <w:t>Schädlingsbekämpfungsmitteln</w:t>
            </w:r>
            <w:proofErr w:type="spellEnd"/>
            <w:r w:rsidRPr="00596E5D">
              <w:rPr>
                <w:rFonts w:asciiTheme="minorHAnsi" w:hAnsiTheme="minorHAnsi"/>
              </w:rPr>
              <w:t xml:space="preserve"> und </w:t>
            </w:r>
            <w:proofErr w:type="spellStart"/>
            <w:r w:rsidRPr="00596E5D">
              <w:rPr>
                <w:rFonts w:asciiTheme="minorHAnsi" w:hAnsiTheme="minorHAnsi"/>
              </w:rPr>
              <w:t>Anweisungen</w:t>
            </w:r>
            <w:proofErr w:type="spellEnd"/>
            <w:r w:rsidRPr="00596E5D">
              <w:rPr>
                <w:rFonts w:asciiTheme="minorHAnsi" w:hAnsiTheme="minorHAnsi"/>
              </w:rPr>
              <w:t xml:space="preserve"> </w:t>
            </w:r>
            <w:proofErr w:type="spellStart"/>
            <w:r w:rsidRPr="00596E5D">
              <w:rPr>
                <w:rFonts w:asciiTheme="minorHAnsi" w:hAnsiTheme="minorHAnsi"/>
              </w:rPr>
              <w:t>für</w:t>
            </w:r>
            <w:proofErr w:type="spellEnd"/>
            <w:r w:rsidRPr="00596E5D">
              <w:rPr>
                <w:rFonts w:asciiTheme="minorHAnsi" w:hAnsiTheme="minorHAnsi"/>
              </w:rPr>
              <w:t xml:space="preserve"> </w:t>
            </w:r>
            <w:proofErr w:type="spellStart"/>
            <w:r w:rsidRPr="00596E5D">
              <w:rPr>
                <w:rFonts w:asciiTheme="minorHAnsi" w:hAnsiTheme="minorHAnsi"/>
              </w:rPr>
              <w:t>deren</w:t>
            </w:r>
            <w:proofErr w:type="spellEnd"/>
            <w:r w:rsidRPr="00596E5D">
              <w:rPr>
                <w:rFonts w:asciiTheme="minorHAnsi" w:hAnsiTheme="minorHAnsi"/>
              </w:rPr>
              <w:t xml:space="preserve"> </w:t>
            </w:r>
            <w:proofErr w:type="spellStart"/>
            <w:r w:rsidRPr="00596E5D">
              <w:rPr>
                <w:rFonts w:asciiTheme="minorHAnsi" w:hAnsiTheme="minorHAnsi"/>
              </w:rPr>
              <w:t>wirksame</w:t>
            </w:r>
            <w:proofErr w:type="spellEnd"/>
            <w:r w:rsidRPr="00596E5D">
              <w:rPr>
                <w:rFonts w:asciiTheme="minorHAnsi" w:hAnsiTheme="minorHAnsi"/>
              </w:rPr>
              <w:t xml:space="preserve"> </w:t>
            </w:r>
            <w:proofErr w:type="spellStart"/>
            <w:r w:rsidRPr="00596E5D">
              <w:rPr>
                <w:rFonts w:asciiTheme="minorHAnsi" w:hAnsiTheme="minorHAnsi"/>
              </w:rPr>
              <w:t>Anwendung</w:t>
            </w:r>
            <w:proofErr w:type="spellEnd"/>
          </w:p>
          <w:p w:rsidR="003D436E" w:rsidRPr="00596E5D" w:rsidRDefault="00FB11D7" w:rsidP="000731BB">
            <w:pPr>
              <w:pStyle w:val="ListBullet"/>
              <w:numPr>
                <w:ilvl w:val="0"/>
                <w:numId w:val="24"/>
              </w:numPr>
              <w:spacing w:before="120" w:after="120"/>
              <w:contextualSpacing w:val="0"/>
              <w:rPr>
                <w:rFonts w:asciiTheme="minorHAnsi" w:hAnsiTheme="minorHAnsi"/>
              </w:rPr>
            </w:pPr>
            <w:proofErr w:type="spellStart"/>
            <w:r w:rsidRPr="00596E5D">
              <w:rPr>
                <w:rFonts w:asciiTheme="minorHAnsi" w:hAnsiTheme="minorHAnsi"/>
              </w:rPr>
              <w:t>detaillierte</w:t>
            </w:r>
            <w:proofErr w:type="spellEnd"/>
            <w:r w:rsidRPr="00596E5D">
              <w:rPr>
                <w:rFonts w:asciiTheme="minorHAnsi" w:hAnsiTheme="minorHAnsi"/>
              </w:rPr>
              <w:t xml:space="preserve"> </w:t>
            </w:r>
            <w:proofErr w:type="spellStart"/>
            <w:r w:rsidRPr="00596E5D">
              <w:rPr>
                <w:rFonts w:asciiTheme="minorHAnsi" w:hAnsiTheme="minorHAnsi"/>
              </w:rPr>
              <w:t>Unterlagen</w:t>
            </w:r>
            <w:proofErr w:type="spellEnd"/>
            <w:r w:rsidRPr="00596E5D">
              <w:rPr>
                <w:rFonts w:asciiTheme="minorHAnsi" w:hAnsiTheme="minorHAnsi"/>
              </w:rPr>
              <w:t xml:space="preserve"> </w:t>
            </w:r>
            <w:proofErr w:type="spellStart"/>
            <w:r w:rsidRPr="00596E5D">
              <w:rPr>
                <w:rFonts w:asciiTheme="minorHAnsi" w:hAnsiTheme="minorHAnsi"/>
              </w:rPr>
              <w:t>über</w:t>
            </w:r>
            <w:proofErr w:type="spellEnd"/>
            <w:r w:rsidRPr="00596E5D">
              <w:rPr>
                <w:rFonts w:asciiTheme="minorHAnsi" w:hAnsiTheme="minorHAnsi"/>
              </w:rPr>
              <w:t xml:space="preserve"> </w:t>
            </w:r>
            <w:proofErr w:type="spellStart"/>
            <w:r w:rsidRPr="00596E5D">
              <w:rPr>
                <w:rFonts w:asciiTheme="minorHAnsi" w:hAnsiTheme="minorHAnsi"/>
              </w:rPr>
              <w:t>Schädlingsbekämpfungsinspektionen</w:t>
            </w:r>
            <w:proofErr w:type="spellEnd"/>
            <w:r w:rsidRPr="00596E5D">
              <w:rPr>
                <w:rFonts w:asciiTheme="minorHAnsi" w:hAnsiTheme="minorHAnsi"/>
              </w:rPr>
              <w:t xml:space="preserve"> und </w:t>
            </w:r>
            <w:proofErr w:type="spellStart"/>
            <w:r w:rsidRPr="00596E5D">
              <w:rPr>
                <w:rFonts w:asciiTheme="minorHAnsi" w:hAnsiTheme="minorHAnsi"/>
              </w:rPr>
              <w:t>jeglichen</w:t>
            </w:r>
            <w:proofErr w:type="spellEnd"/>
            <w:r w:rsidRPr="00596E5D">
              <w:rPr>
                <w:rFonts w:asciiTheme="minorHAnsi" w:hAnsiTheme="minorHAnsi"/>
              </w:rPr>
              <w:t xml:space="preserve"> </w:t>
            </w:r>
            <w:proofErr w:type="spellStart"/>
            <w:r w:rsidRPr="00596E5D">
              <w:rPr>
                <w:rFonts w:asciiTheme="minorHAnsi" w:hAnsiTheme="minorHAnsi"/>
              </w:rPr>
              <w:t>Schädlingsbefall</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pStyle w:val="para"/>
              <w:spacing w:before="120" w:after="120"/>
              <w:rPr>
                <w:rFonts w:asciiTheme="minorHAnsi" w:hAnsiTheme="minorHAnsi"/>
              </w:rPr>
            </w:pPr>
            <w:r w:rsidRPr="00596E5D">
              <w:rPr>
                <w:rFonts w:asciiTheme="minorHAnsi" w:hAnsiTheme="minorHAnsi"/>
              </w:rPr>
              <w:t>4.11.7</w:t>
            </w:r>
          </w:p>
        </w:tc>
        <w:tc>
          <w:tcPr>
            <w:tcW w:w="7369" w:type="dxa"/>
          </w:tcPr>
          <w:p w:rsidR="003D436E" w:rsidRPr="00596E5D" w:rsidRDefault="00FB11D7" w:rsidP="000731BB">
            <w:pPr>
              <w:pStyle w:val="para"/>
              <w:spacing w:before="120" w:after="120"/>
              <w:rPr>
                <w:rFonts w:asciiTheme="minorHAnsi" w:hAnsiTheme="minorHAnsi"/>
              </w:rPr>
            </w:pPr>
            <w:r w:rsidRPr="00596E5D">
              <w:rPr>
                <w:rFonts w:asciiTheme="minorHAnsi" w:hAnsiTheme="minorHAnsi"/>
              </w:rPr>
              <w:t xml:space="preserve">Die Mitarbeiter </w:t>
            </w:r>
            <w:proofErr w:type="spellStart"/>
            <w:r w:rsidRPr="00596E5D">
              <w:rPr>
                <w:rFonts w:asciiTheme="minorHAnsi" w:hAnsiTheme="minorHAnsi"/>
              </w:rPr>
              <w:t>erkennen</w:t>
            </w:r>
            <w:proofErr w:type="spellEnd"/>
            <w:r w:rsidRPr="00596E5D">
              <w:rPr>
                <w:rFonts w:asciiTheme="minorHAnsi" w:hAnsiTheme="minorHAnsi"/>
              </w:rPr>
              <w:t xml:space="preserve"> die </w:t>
            </w:r>
            <w:proofErr w:type="spellStart"/>
            <w:r w:rsidRPr="00596E5D">
              <w:rPr>
                <w:rFonts w:asciiTheme="minorHAnsi" w:hAnsiTheme="minorHAnsi"/>
              </w:rPr>
              <w:t>Zeichen</w:t>
            </w:r>
            <w:proofErr w:type="spellEnd"/>
            <w:r w:rsidRPr="00596E5D">
              <w:rPr>
                <w:rFonts w:asciiTheme="minorHAnsi" w:hAnsiTheme="minorHAnsi"/>
              </w:rPr>
              <w:t xml:space="preserve"> von </w:t>
            </w:r>
            <w:proofErr w:type="spellStart"/>
            <w:r w:rsidRPr="00596E5D">
              <w:rPr>
                <w:rFonts w:asciiTheme="minorHAnsi" w:hAnsiTheme="minorHAnsi"/>
              </w:rPr>
              <w:t>Schädlingsbefall</w:t>
            </w:r>
            <w:proofErr w:type="spellEnd"/>
            <w:r w:rsidRPr="00596E5D">
              <w:rPr>
                <w:rFonts w:asciiTheme="minorHAnsi" w:hAnsiTheme="minorHAnsi"/>
              </w:rPr>
              <w:t xml:space="preserve"> und </w:t>
            </w:r>
            <w:proofErr w:type="spellStart"/>
            <w:r w:rsidRPr="00596E5D">
              <w:rPr>
                <w:rFonts w:asciiTheme="minorHAnsi" w:hAnsiTheme="minorHAnsi"/>
              </w:rPr>
              <w:t>wissen</w:t>
            </w:r>
            <w:proofErr w:type="spellEnd"/>
            <w:r w:rsidRPr="00596E5D">
              <w:rPr>
                <w:rFonts w:asciiTheme="minorHAnsi" w:hAnsiTheme="minorHAnsi"/>
              </w:rPr>
              <w:t xml:space="preserve"> um die </w:t>
            </w:r>
            <w:proofErr w:type="spellStart"/>
            <w:r w:rsidRPr="00596E5D">
              <w:rPr>
                <w:rFonts w:asciiTheme="minorHAnsi" w:hAnsiTheme="minorHAnsi"/>
              </w:rPr>
              <w:t>Notwendigkeit</w:t>
            </w:r>
            <w:proofErr w:type="spellEnd"/>
            <w:r w:rsidRPr="00596E5D">
              <w:rPr>
                <w:rFonts w:asciiTheme="minorHAnsi" w:hAnsiTheme="minorHAnsi"/>
              </w:rPr>
              <w:t xml:space="preserve">, </w:t>
            </w:r>
            <w:proofErr w:type="spellStart"/>
            <w:r w:rsidRPr="00596E5D">
              <w:rPr>
                <w:rFonts w:asciiTheme="minorHAnsi" w:hAnsiTheme="minorHAnsi"/>
              </w:rPr>
              <w:t>jegliche</w:t>
            </w:r>
            <w:proofErr w:type="spellEnd"/>
            <w:r w:rsidRPr="00596E5D">
              <w:rPr>
                <w:rFonts w:asciiTheme="minorHAnsi" w:hAnsiTheme="minorHAnsi"/>
              </w:rPr>
              <w:t xml:space="preserve"> </w:t>
            </w:r>
            <w:proofErr w:type="spellStart"/>
            <w:r w:rsidRPr="00596E5D">
              <w:rPr>
                <w:rFonts w:asciiTheme="minorHAnsi" w:hAnsiTheme="minorHAnsi"/>
              </w:rPr>
              <w:t>Anzeichen</w:t>
            </w:r>
            <w:proofErr w:type="spellEnd"/>
            <w:r w:rsidRPr="00596E5D">
              <w:rPr>
                <w:rFonts w:asciiTheme="minorHAnsi" w:hAnsiTheme="minorHAnsi"/>
              </w:rPr>
              <w:t xml:space="preserve"> </w:t>
            </w:r>
            <w:proofErr w:type="spellStart"/>
            <w:r w:rsidRPr="00596E5D">
              <w:rPr>
                <w:rFonts w:asciiTheme="minorHAnsi" w:hAnsiTheme="minorHAnsi"/>
              </w:rPr>
              <w:t>einer</w:t>
            </w:r>
            <w:proofErr w:type="spellEnd"/>
            <w:r w:rsidRPr="00596E5D">
              <w:rPr>
                <w:rFonts w:asciiTheme="minorHAnsi" w:hAnsiTheme="minorHAnsi"/>
              </w:rPr>
              <w:t xml:space="preserve"> </w:t>
            </w:r>
            <w:proofErr w:type="spellStart"/>
            <w:r w:rsidRPr="00596E5D">
              <w:rPr>
                <w:rFonts w:asciiTheme="minorHAnsi" w:hAnsiTheme="minorHAnsi"/>
              </w:rPr>
              <w:t>zuständigen</w:t>
            </w:r>
            <w:proofErr w:type="spellEnd"/>
            <w:r w:rsidRPr="00596E5D">
              <w:rPr>
                <w:rFonts w:asciiTheme="minorHAnsi" w:hAnsiTheme="minorHAnsi"/>
              </w:rPr>
              <w:t xml:space="preserve"> </w:t>
            </w:r>
            <w:proofErr w:type="spellStart"/>
            <w:r w:rsidRPr="00596E5D">
              <w:rPr>
                <w:rFonts w:asciiTheme="minorHAnsi" w:hAnsiTheme="minorHAnsi"/>
              </w:rPr>
              <w:t>Führungskraft</w:t>
            </w:r>
            <w:proofErr w:type="spellEnd"/>
            <w:r w:rsidRPr="00596E5D">
              <w:rPr>
                <w:rFonts w:asciiTheme="minorHAnsi" w:hAnsiTheme="minorHAnsi"/>
              </w:rPr>
              <w:t xml:space="preserve"> </w:t>
            </w:r>
            <w:proofErr w:type="spellStart"/>
            <w:r w:rsidRPr="00596E5D">
              <w:rPr>
                <w:rFonts w:asciiTheme="minorHAnsi" w:hAnsiTheme="minorHAnsi"/>
              </w:rPr>
              <w:t>zu</w:t>
            </w:r>
            <w:proofErr w:type="spellEnd"/>
            <w:r w:rsidRPr="00596E5D">
              <w:rPr>
                <w:rFonts w:asciiTheme="minorHAnsi" w:hAnsiTheme="minorHAnsi"/>
              </w:rPr>
              <w:t xml:space="preserve"> </w:t>
            </w:r>
            <w:proofErr w:type="spellStart"/>
            <w:r w:rsidRPr="00596E5D">
              <w:rPr>
                <w:rFonts w:asciiTheme="minorHAnsi" w:hAnsiTheme="minorHAnsi"/>
              </w:rPr>
              <w:t>melden</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lastRenderedPageBreak/>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0098DB"/>
          </w:tcPr>
          <w:p w:rsidR="003D436E" w:rsidRPr="00596E5D" w:rsidRDefault="003D436E" w:rsidP="000731BB">
            <w:pPr>
              <w:tabs>
                <w:tab w:val="left" w:pos="1590"/>
              </w:tabs>
              <w:spacing w:before="120" w:after="120"/>
              <w:rPr>
                <w:rFonts w:asciiTheme="minorHAnsi" w:hAnsiTheme="minorHAnsi" w:cs="Arial"/>
                <w:b/>
                <w:color w:val="FFFFFF" w:themeColor="background1"/>
                <w:lang w:val="en-US"/>
              </w:rPr>
            </w:pPr>
            <w:r w:rsidRPr="00596E5D">
              <w:rPr>
                <w:rFonts w:asciiTheme="minorHAnsi" w:hAnsiTheme="minorHAnsi" w:cs="Arial"/>
                <w:b/>
                <w:color w:val="FFFFFF" w:themeColor="background1"/>
                <w:lang w:val="en-US"/>
              </w:rPr>
              <w:t>5</w:t>
            </w:r>
          </w:p>
        </w:tc>
        <w:tc>
          <w:tcPr>
            <w:tcW w:w="7369" w:type="dxa"/>
            <w:shd w:val="clear" w:color="auto" w:fill="0098DB"/>
          </w:tcPr>
          <w:p w:rsidR="003D436E" w:rsidRPr="00596E5D" w:rsidRDefault="00FB11D7" w:rsidP="000731BB">
            <w:pPr>
              <w:tabs>
                <w:tab w:val="left" w:pos="1590"/>
              </w:tabs>
              <w:spacing w:before="120" w:after="120"/>
              <w:rPr>
                <w:rFonts w:asciiTheme="minorHAnsi" w:hAnsiTheme="minorHAnsi" w:cs="Arial"/>
                <w:b/>
                <w:color w:val="FFFFFF" w:themeColor="background1"/>
                <w:lang w:val="en-US"/>
              </w:rPr>
            </w:pPr>
            <w:proofErr w:type="spellStart"/>
            <w:r w:rsidRPr="00596E5D">
              <w:rPr>
                <w:rFonts w:asciiTheme="minorHAnsi" w:hAnsiTheme="minorHAnsi" w:cs="Arial"/>
                <w:b/>
                <w:color w:val="FFFFFF" w:themeColor="background1"/>
                <w:lang w:val="en-US"/>
              </w:rPr>
              <w:t>Produktions</w:t>
            </w:r>
            <w:proofErr w:type="spellEnd"/>
            <w:r w:rsidRPr="00596E5D">
              <w:rPr>
                <w:rFonts w:asciiTheme="minorHAnsi" w:hAnsiTheme="minorHAnsi" w:cs="Arial"/>
                <w:b/>
                <w:color w:val="FFFFFF" w:themeColor="background1"/>
                <w:lang w:val="en-US"/>
              </w:rPr>
              <w:t xml:space="preserve">- und </w:t>
            </w:r>
            <w:proofErr w:type="spellStart"/>
            <w:r w:rsidRPr="00596E5D">
              <w:rPr>
                <w:rFonts w:asciiTheme="minorHAnsi" w:hAnsiTheme="minorHAnsi" w:cs="Arial"/>
                <w:b/>
                <w:color w:val="FFFFFF" w:themeColor="background1"/>
                <w:lang w:val="en-US"/>
              </w:rPr>
              <w:t>Prozesskontrollen</w:t>
            </w:r>
            <w:proofErr w:type="spellEnd"/>
          </w:p>
        </w:tc>
        <w:tc>
          <w:tcPr>
            <w:tcW w:w="1223" w:type="dxa"/>
            <w:shd w:val="clear" w:color="auto" w:fill="0098DB"/>
          </w:tcPr>
          <w:p w:rsidR="003D436E" w:rsidRPr="00596E5D" w:rsidRDefault="003D436E" w:rsidP="000731BB">
            <w:pPr>
              <w:tabs>
                <w:tab w:val="left" w:pos="1590"/>
              </w:tabs>
              <w:spacing w:before="120" w:after="120"/>
              <w:rPr>
                <w:rFonts w:asciiTheme="minorHAnsi" w:hAnsiTheme="minorHAnsi" w:cs="Arial"/>
                <w:b/>
                <w:color w:val="FFFFFF" w:themeColor="background1"/>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5.1</w:t>
            </w:r>
          </w:p>
        </w:tc>
        <w:tc>
          <w:tcPr>
            <w:tcW w:w="7369" w:type="dxa"/>
            <w:shd w:val="clear" w:color="auto" w:fill="B6DDE8" w:themeFill="accent5" w:themeFillTint="66"/>
          </w:tcPr>
          <w:p w:rsidR="003D436E" w:rsidRPr="00596E5D" w:rsidRDefault="00FB11D7"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Produktentwicklung</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FB11D7" w:rsidRPr="00596E5D" w:rsidTr="00D61D93">
        <w:tc>
          <w:tcPr>
            <w:tcW w:w="1262" w:type="dxa"/>
          </w:tcPr>
          <w:p w:rsidR="00FB11D7" w:rsidRPr="00596E5D" w:rsidRDefault="00FB11D7"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Anforderungen</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Kunden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hinsichtlich</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Gestaltung</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Entwicklung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Spezifikation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Herstellung</w:t>
            </w:r>
            <w:proofErr w:type="spellEnd"/>
            <w:r w:rsidRPr="00596E5D">
              <w:rPr>
                <w:rFonts w:asciiTheme="minorHAnsi" w:hAnsiTheme="minorHAnsi" w:cstheme="minorHAnsi"/>
              </w:rPr>
              <w:t xml:space="preserve"> und des </w:t>
            </w:r>
            <w:proofErr w:type="spellStart"/>
            <w:r w:rsidRPr="00596E5D">
              <w:rPr>
                <w:rFonts w:asciiTheme="minorHAnsi" w:hAnsiTheme="minorHAnsi" w:cstheme="minorHAnsi"/>
              </w:rPr>
              <w:t>Vertriebs</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Produkts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festgelegt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mit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dem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Kunden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vereinbart</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5.1.1</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Dabei</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Prozessanforderungen</w:t>
            </w:r>
            <w:proofErr w:type="spellEnd"/>
            <w:r w:rsidRPr="00596E5D">
              <w:rPr>
                <w:rFonts w:asciiTheme="minorHAnsi" w:hAnsiTheme="minorHAnsi" w:cstheme="minorHAnsi"/>
              </w:rPr>
              <w:t xml:space="preserve"> und die </w:t>
            </w:r>
            <w:proofErr w:type="spellStart"/>
            <w:r w:rsidRPr="00596E5D">
              <w:rPr>
                <w:rFonts w:asciiTheme="minorHAnsi" w:hAnsiTheme="minorHAnsi" w:cstheme="minorHAnsi"/>
              </w:rPr>
              <w:t>endgültige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Verwendung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nach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Möglichkeit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berücksichtigt</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5.1.2</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Alle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kritischen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Verwendungsparameter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identifiziert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definiert</w:t>
            </w:r>
            <w:proofErr w:type="spellEnd"/>
            <w:r w:rsidRPr="00596E5D">
              <w:rPr>
                <w:rFonts w:asciiTheme="minorHAnsi" w:hAnsiTheme="minorHAnsi" w:cstheme="minorHAnsi"/>
              </w:rPr>
              <w:t xml:space="preserve">, z. B. </w:t>
            </w:r>
            <w:proofErr w:type="spellStart"/>
            <w:r w:rsidRPr="00596E5D">
              <w:rPr>
                <w:rFonts w:asciiTheme="minorHAnsi" w:hAnsiTheme="minorHAnsi" w:cstheme="minorHAnsi"/>
              </w:rPr>
              <w:t>Barriereanforderungen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minimale</w:t>
            </w:r>
            <w:proofErr w:type="spellEnd"/>
            <w:r w:rsidRPr="00596E5D">
              <w:rPr>
                <w:rFonts w:asciiTheme="minorHAnsi" w:hAnsiTheme="minorHAnsi" w:cstheme="minorHAnsi"/>
              </w:rPr>
              <w:t>/</w:t>
            </w:r>
            <w:proofErr w:type="spellStart"/>
            <w:r w:rsidRPr="00596E5D">
              <w:rPr>
                <w:rFonts w:asciiTheme="minorHAnsi" w:hAnsiTheme="minorHAnsi" w:cstheme="minorHAnsi"/>
              </w:rPr>
              <w:t>maximale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Verwendungstemperatur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Maschinenlaufzeit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Verwendung</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Recyclingmaterialien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Prüfanforderungen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einschließlich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gegebenenfalls</w:t>
            </w:r>
            <w:proofErr w:type="spellEnd"/>
            <w:r w:rsidRPr="00596E5D">
              <w:rPr>
                <w:rFonts w:asciiTheme="minorHAnsi" w:hAnsiTheme="minorHAnsi" w:cstheme="minorHAnsi"/>
              </w:rPr>
              <w:t xml:space="preserve"> der Migration).</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5.1.3</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Besonderes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Augenmerk</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finden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alle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Materialien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eine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Herstellung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recycelten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Materialien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erforderlich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ist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gewünscht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um </w:t>
            </w:r>
            <w:proofErr w:type="spellStart"/>
            <w:r w:rsidRPr="00596E5D">
              <w:rPr>
                <w:rFonts w:asciiTheme="minorHAnsi" w:hAnsiTheme="minorHAnsi" w:cstheme="minorHAnsi"/>
              </w:rPr>
              <w:t>sicherzustellen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dass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diese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sowohl</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geeignet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als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gesetzeskonform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sind</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5.1.4</w:t>
            </w:r>
          </w:p>
        </w:tc>
        <w:tc>
          <w:tcPr>
            <w:tcW w:w="7369" w:type="dxa"/>
          </w:tcPr>
          <w:p w:rsidR="00FB11D7" w:rsidRPr="00596E5D" w:rsidRDefault="00FB11D7" w:rsidP="000731BB">
            <w:pPr>
              <w:spacing w:before="120" w:after="120"/>
              <w:rPr>
                <w:rFonts w:asciiTheme="minorHAnsi" w:hAnsiTheme="minorHAnsi" w:cstheme="minorHAnsi"/>
              </w:rPr>
            </w:pPr>
            <w:r w:rsidRPr="00596E5D">
              <w:rPr>
                <w:rFonts w:asciiTheme="minorHAnsi" w:hAnsiTheme="minorHAnsi" w:cstheme="minorHAnsi"/>
              </w:rPr>
              <w:t xml:space="preserve">Das </w:t>
            </w:r>
            <w:proofErr w:type="spellStart"/>
            <w:r w:rsidRPr="00596E5D">
              <w:rPr>
                <w:rFonts w:asciiTheme="minorHAnsi" w:hAnsiTheme="minorHAnsi" w:cstheme="minorHAnsi"/>
              </w:rPr>
              <w:t>Unternehmen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definiert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dokumentiert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eindeutig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wann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Produktionstests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erforderlich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sind</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5.1.5 </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Gegebenenfalls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Produktionstests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durchgeführt</w:t>
            </w:r>
            <w:proofErr w:type="spellEnd"/>
            <w:r w:rsidRPr="00596E5D">
              <w:rPr>
                <w:rFonts w:asciiTheme="minorHAnsi" w:hAnsiTheme="minorHAnsi" w:cstheme="minorHAnsi"/>
              </w:rPr>
              <w:t xml:space="preserve">, und es </w:t>
            </w: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durch</w:t>
            </w:r>
            <w:proofErr w:type="spellEnd"/>
            <w:r w:rsidRPr="00596E5D">
              <w:rPr>
                <w:rFonts w:asciiTheme="minorHAnsi" w:hAnsiTheme="minorHAnsi" w:cstheme="minorHAnsi"/>
              </w:rPr>
              <w:t xml:space="preserve"> Tests </w:t>
            </w:r>
            <w:proofErr w:type="spellStart"/>
            <w:r w:rsidRPr="00596E5D">
              <w:rPr>
                <w:rFonts w:asciiTheme="minorHAnsi" w:hAnsiTheme="minorHAnsi" w:cstheme="minorHAnsi"/>
              </w:rPr>
              <w:t>bestätigt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dass</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Herstellungsverfahren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Herstellung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eines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sicheren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gesetzeskonformen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Produkts</w:t>
            </w:r>
            <w:proofErr w:type="spellEnd"/>
            <w:r w:rsidRPr="00596E5D">
              <w:rPr>
                <w:rFonts w:asciiTheme="minorHAnsi" w:hAnsiTheme="minorHAnsi" w:cstheme="minorHAnsi"/>
              </w:rPr>
              <w:t xml:space="preserve"> in der </w:t>
            </w:r>
            <w:proofErr w:type="spellStart"/>
            <w:r w:rsidRPr="00596E5D">
              <w:rPr>
                <w:rFonts w:asciiTheme="minorHAnsi" w:hAnsiTheme="minorHAnsi" w:cstheme="minorHAnsi"/>
              </w:rPr>
              <w:t>geforderten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Qualität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geeignet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sind</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5.2</w:t>
            </w:r>
          </w:p>
        </w:tc>
        <w:tc>
          <w:tcPr>
            <w:tcW w:w="7369" w:type="dxa"/>
            <w:shd w:val="clear" w:color="auto" w:fill="B6DDE8" w:themeFill="accent5" w:themeFillTint="66"/>
          </w:tcPr>
          <w:p w:rsidR="003D436E" w:rsidRPr="00596E5D" w:rsidRDefault="00FB11D7"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Kontrolle</w:t>
            </w:r>
            <w:proofErr w:type="spellEnd"/>
            <w:r w:rsidRPr="00596E5D">
              <w:rPr>
                <w:rFonts w:asciiTheme="minorHAnsi" w:hAnsiTheme="minorHAnsi" w:cs="Arial"/>
                <w:b/>
                <w:lang w:val="en-US"/>
              </w:rPr>
              <w:t xml:space="preserve"> von </w:t>
            </w:r>
            <w:proofErr w:type="spellStart"/>
            <w:r w:rsidRPr="00596E5D">
              <w:rPr>
                <w:rFonts w:asciiTheme="minorHAnsi" w:hAnsiTheme="minorHAnsi" w:cs="Arial"/>
                <w:b/>
                <w:lang w:val="en-US"/>
              </w:rPr>
              <w:t>Grafikdesign</w:t>
            </w:r>
            <w:proofErr w:type="spellEnd"/>
            <w:r w:rsidRPr="00596E5D">
              <w:rPr>
                <w:rFonts w:asciiTheme="minorHAnsi" w:hAnsiTheme="minorHAnsi" w:cs="Arial"/>
                <w:b/>
                <w:lang w:val="en-US"/>
              </w:rPr>
              <w:t xml:space="preserve"> und </w:t>
            </w:r>
            <w:proofErr w:type="spellStart"/>
            <w:r w:rsidRPr="00596E5D">
              <w:rPr>
                <w:rFonts w:asciiTheme="minorHAnsi" w:hAnsiTheme="minorHAnsi" w:cs="Arial"/>
                <w:b/>
                <w:lang w:val="en-US"/>
              </w:rPr>
              <w:t>Grafikvorlagen</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FB11D7" w:rsidP="000731BB">
            <w:pPr>
              <w:tabs>
                <w:tab w:val="left" w:pos="1590"/>
              </w:tabs>
              <w:spacing w:before="120" w:after="120"/>
              <w:rPr>
                <w:rFonts w:asciiTheme="minorHAnsi" w:hAnsiTheme="minorHAnsi" w:cs="Arial"/>
                <w:lang w:val="en-US"/>
              </w:rPr>
            </w:pPr>
            <w:proofErr w:type="spellStart"/>
            <w:r w:rsidRPr="00596E5D">
              <w:rPr>
                <w:rFonts w:asciiTheme="minorHAnsi" w:hAnsiTheme="minorHAnsi" w:cs="Arial"/>
                <w:lang w:val="en-US"/>
              </w:rPr>
              <w:t>Grafikvorlagen</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alle</w:t>
            </w:r>
            <w:proofErr w:type="spellEnd"/>
            <w:r w:rsidRPr="00596E5D">
              <w:rPr>
                <w:rFonts w:asciiTheme="minorHAnsi" w:hAnsiTheme="minorHAnsi" w:cs="Arial"/>
                <w:lang w:val="en-US"/>
              </w:rPr>
              <w:t xml:space="preserve"> am </w:t>
            </w:r>
            <w:proofErr w:type="spellStart"/>
            <w:r w:rsidRPr="00596E5D">
              <w:rPr>
                <w:rFonts w:asciiTheme="minorHAnsi" w:hAnsiTheme="minorHAnsi" w:cs="Arial"/>
                <w:lang w:val="en-US"/>
              </w:rPr>
              <w:t>Standort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ausgeführten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Druckvorstufen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werden</w:t>
            </w:r>
            <w:proofErr w:type="spellEnd"/>
            <w:r w:rsidRPr="00596E5D">
              <w:rPr>
                <w:rFonts w:asciiTheme="minorHAnsi" w:hAnsiTheme="minorHAnsi" w:cs="Arial"/>
                <w:lang w:val="en-US"/>
              </w:rPr>
              <w:t xml:space="preserve"> so </w:t>
            </w:r>
            <w:proofErr w:type="spellStart"/>
            <w:r w:rsidRPr="00596E5D">
              <w:rPr>
                <w:rFonts w:asciiTheme="minorHAnsi" w:hAnsiTheme="minorHAnsi" w:cs="Arial"/>
                <w:lang w:val="en-US"/>
              </w:rPr>
              <w:t>gehandhabt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dass</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ein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Informationsverlust</w:t>
            </w:r>
            <w:proofErr w:type="spellEnd"/>
            <w:r w:rsidRPr="00596E5D">
              <w:rPr>
                <w:rFonts w:asciiTheme="minorHAnsi" w:hAnsiTheme="minorHAnsi" w:cs="Arial"/>
                <w:lang w:val="en-US"/>
              </w:rPr>
              <w:t xml:space="preserve"> und die </w:t>
            </w:r>
            <w:proofErr w:type="spellStart"/>
            <w:r w:rsidRPr="00596E5D">
              <w:rPr>
                <w:rFonts w:asciiTheme="minorHAnsi" w:hAnsiTheme="minorHAnsi" w:cs="Arial"/>
                <w:lang w:val="en-US"/>
              </w:rPr>
              <w:t>Abweichung</w:t>
            </w:r>
            <w:proofErr w:type="spellEnd"/>
            <w:r w:rsidRPr="00596E5D">
              <w:rPr>
                <w:rFonts w:asciiTheme="minorHAnsi" w:hAnsiTheme="minorHAnsi" w:cs="Arial"/>
                <w:lang w:val="en-US"/>
              </w:rPr>
              <w:t xml:space="preserve"> von der </w:t>
            </w:r>
            <w:proofErr w:type="spellStart"/>
            <w:r w:rsidRPr="00596E5D">
              <w:rPr>
                <w:rFonts w:asciiTheme="minorHAnsi" w:hAnsiTheme="minorHAnsi" w:cs="Arial"/>
                <w:lang w:val="en-US"/>
              </w:rPr>
              <w:t>Kundenspezifikation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verhindert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wird</w:t>
            </w:r>
            <w:proofErr w:type="spellEnd"/>
            <w:r w:rsidRPr="00596E5D">
              <w:rPr>
                <w:rFonts w:asciiTheme="minorHAnsi" w:hAnsiTheme="minorHAnsi" w:cs="Arial"/>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pStyle w:val="para"/>
              <w:spacing w:before="120" w:after="120"/>
              <w:rPr>
                <w:rFonts w:asciiTheme="minorHAnsi" w:hAnsiTheme="minorHAnsi"/>
              </w:rPr>
            </w:pPr>
            <w:r w:rsidRPr="00596E5D">
              <w:rPr>
                <w:rFonts w:asciiTheme="minorHAnsi" w:hAnsiTheme="minorHAnsi"/>
              </w:rPr>
              <w:t>5.2.1</w:t>
            </w:r>
          </w:p>
        </w:tc>
        <w:tc>
          <w:tcPr>
            <w:tcW w:w="7369" w:type="dxa"/>
          </w:tcPr>
          <w:p w:rsidR="00FB11D7" w:rsidRPr="00596E5D" w:rsidRDefault="00FB11D7" w:rsidP="000731BB">
            <w:pPr>
              <w:pStyle w:val="ListBullet"/>
              <w:numPr>
                <w:ilvl w:val="0"/>
                <w:numId w:val="0"/>
              </w:numPr>
              <w:spacing w:before="120" w:after="120"/>
              <w:contextualSpacing w:val="0"/>
              <w:rPr>
                <w:rFonts w:asciiTheme="minorHAnsi" w:hAnsiTheme="minorHAnsi"/>
              </w:rPr>
            </w:pPr>
            <w:r w:rsidRPr="00596E5D">
              <w:rPr>
                <w:rFonts w:asciiTheme="minorHAnsi" w:hAnsiTheme="minorHAnsi"/>
              </w:rPr>
              <w:t xml:space="preserve">Der </w:t>
            </w:r>
            <w:proofErr w:type="spellStart"/>
            <w:r w:rsidRPr="00596E5D">
              <w:rPr>
                <w:rFonts w:asciiTheme="minorHAnsi" w:hAnsiTheme="minorHAnsi"/>
              </w:rPr>
              <w:t>Standort</w:t>
            </w:r>
            <w:proofErr w:type="spellEnd"/>
            <w:r w:rsidRPr="00596E5D">
              <w:rPr>
                <w:rFonts w:asciiTheme="minorHAnsi" w:hAnsiTheme="minorHAnsi"/>
              </w:rPr>
              <w:t xml:space="preserve"> </w:t>
            </w:r>
            <w:proofErr w:type="spellStart"/>
            <w:r w:rsidRPr="00596E5D">
              <w:rPr>
                <w:rFonts w:asciiTheme="minorHAnsi" w:hAnsiTheme="minorHAnsi"/>
              </w:rPr>
              <w:t>verfügt</w:t>
            </w:r>
            <w:proofErr w:type="spellEnd"/>
            <w:r w:rsidRPr="00596E5D">
              <w:rPr>
                <w:rFonts w:asciiTheme="minorHAnsi" w:hAnsiTheme="minorHAnsi"/>
              </w:rPr>
              <w:t xml:space="preserve"> </w:t>
            </w:r>
            <w:proofErr w:type="spellStart"/>
            <w:r w:rsidRPr="00596E5D">
              <w:rPr>
                <w:rFonts w:asciiTheme="minorHAnsi" w:hAnsiTheme="minorHAnsi"/>
              </w:rPr>
              <w:t>über</w:t>
            </w:r>
            <w:proofErr w:type="spellEnd"/>
            <w:r w:rsidRPr="00596E5D">
              <w:rPr>
                <w:rFonts w:asciiTheme="minorHAnsi" w:hAnsiTheme="minorHAnsi"/>
              </w:rPr>
              <w:t xml:space="preserve"> </w:t>
            </w:r>
            <w:proofErr w:type="spellStart"/>
            <w:r w:rsidRPr="00596E5D">
              <w:rPr>
                <w:rFonts w:asciiTheme="minorHAnsi" w:hAnsiTheme="minorHAnsi"/>
              </w:rPr>
              <w:t>ein</w:t>
            </w:r>
            <w:proofErr w:type="spellEnd"/>
            <w:r w:rsidRPr="00596E5D">
              <w:rPr>
                <w:rFonts w:asciiTheme="minorHAnsi" w:hAnsiTheme="minorHAnsi"/>
              </w:rPr>
              <w:t xml:space="preserve"> </w:t>
            </w:r>
            <w:proofErr w:type="spellStart"/>
            <w:r w:rsidRPr="00596E5D">
              <w:rPr>
                <w:rFonts w:asciiTheme="minorHAnsi" w:hAnsiTheme="minorHAnsi"/>
              </w:rPr>
              <w:t>Verfahren</w:t>
            </w:r>
            <w:proofErr w:type="spellEnd"/>
            <w:r w:rsidRPr="00596E5D">
              <w:rPr>
                <w:rFonts w:asciiTheme="minorHAnsi" w:hAnsiTheme="minorHAnsi"/>
              </w:rPr>
              <w:t xml:space="preserve"> </w:t>
            </w:r>
            <w:proofErr w:type="spellStart"/>
            <w:r w:rsidRPr="00596E5D">
              <w:rPr>
                <w:rFonts w:asciiTheme="minorHAnsi" w:hAnsiTheme="minorHAnsi"/>
              </w:rPr>
              <w:t>zur</w:t>
            </w:r>
            <w:proofErr w:type="spellEnd"/>
            <w:r w:rsidRPr="00596E5D">
              <w:rPr>
                <w:rFonts w:asciiTheme="minorHAnsi" w:hAnsiTheme="minorHAnsi"/>
              </w:rPr>
              <w:t xml:space="preserve"> </w:t>
            </w:r>
            <w:proofErr w:type="spellStart"/>
            <w:r w:rsidRPr="00596E5D">
              <w:rPr>
                <w:rFonts w:asciiTheme="minorHAnsi" w:hAnsiTheme="minorHAnsi"/>
              </w:rPr>
              <w:t>Handhabung</w:t>
            </w:r>
            <w:proofErr w:type="spellEnd"/>
            <w:r w:rsidRPr="00596E5D">
              <w:rPr>
                <w:rFonts w:asciiTheme="minorHAnsi" w:hAnsiTheme="minorHAnsi"/>
              </w:rPr>
              <w:t xml:space="preserve"> von </w:t>
            </w:r>
            <w:proofErr w:type="spellStart"/>
            <w:r w:rsidRPr="00596E5D">
              <w:rPr>
                <w:rFonts w:asciiTheme="minorHAnsi" w:hAnsiTheme="minorHAnsi"/>
              </w:rPr>
              <w:t>Grafikvorlagen</w:t>
            </w:r>
            <w:proofErr w:type="spellEnd"/>
            <w:r w:rsidRPr="00596E5D">
              <w:rPr>
                <w:rFonts w:asciiTheme="minorHAnsi" w:hAnsiTheme="minorHAnsi"/>
              </w:rPr>
              <w:t xml:space="preserve">, das die </w:t>
            </w:r>
            <w:proofErr w:type="spellStart"/>
            <w:r w:rsidRPr="00596E5D">
              <w:rPr>
                <w:rFonts w:asciiTheme="minorHAnsi" w:hAnsiTheme="minorHAnsi"/>
              </w:rPr>
              <w:t>Tätigkeiten</w:t>
            </w:r>
            <w:proofErr w:type="spellEnd"/>
            <w:r w:rsidRPr="00596E5D">
              <w:rPr>
                <w:rFonts w:asciiTheme="minorHAnsi" w:hAnsiTheme="minorHAnsi"/>
              </w:rPr>
              <w:t xml:space="preserve"> </w:t>
            </w:r>
            <w:proofErr w:type="spellStart"/>
            <w:r w:rsidRPr="00596E5D">
              <w:rPr>
                <w:rFonts w:asciiTheme="minorHAnsi" w:hAnsiTheme="minorHAnsi"/>
              </w:rPr>
              <w:t>abdeckt</w:t>
            </w:r>
            <w:proofErr w:type="spellEnd"/>
            <w:r w:rsidRPr="00596E5D">
              <w:rPr>
                <w:rFonts w:asciiTheme="minorHAnsi" w:hAnsiTheme="minorHAnsi"/>
              </w:rPr>
              <w:t xml:space="preserve">, </w:t>
            </w:r>
            <w:proofErr w:type="spellStart"/>
            <w:r w:rsidRPr="00596E5D">
              <w:rPr>
                <w:rFonts w:asciiTheme="minorHAnsi" w:hAnsiTheme="minorHAnsi"/>
              </w:rPr>
              <w:t>für</w:t>
            </w:r>
            <w:proofErr w:type="spellEnd"/>
            <w:r w:rsidRPr="00596E5D">
              <w:rPr>
                <w:rFonts w:asciiTheme="minorHAnsi" w:hAnsiTheme="minorHAnsi"/>
              </w:rPr>
              <w:t xml:space="preserve"> die der </w:t>
            </w:r>
            <w:proofErr w:type="spellStart"/>
            <w:r w:rsidRPr="00596E5D">
              <w:rPr>
                <w:rFonts w:asciiTheme="minorHAnsi" w:hAnsiTheme="minorHAnsi"/>
              </w:rPr>
              <w:t>Standort</w:t>
            </w:r>
            <w:proofErr w:type="spellEnd"/>
            <w:r w:rsidRPr="00596E5D">
              <w:rPr>
                <w:rFonts w:asciiTheme="minorHAnsi" w:hAnsiTheme="minorHAnsi"/>
              </w:rPr>
              <w:t xml:space="preserve"> </w:t>
            </w:r>
            <w:proofErr w:type="spellStart"/>
            <w:r w:rsidRPr="00596E5D">
              <w:rPr>
                <w:rFonts w:asciiTheme="minorHAnsi" w:hAnsiTheme="minorHAnsi"/>
              </w:rPr>
              <w:t>zuständig</w:t>
            </w:r>
            <w:proofErr w:type="spellEnd"/>
            <w:r w:rsidRPr="00596E5D">
              <w:rPr>
                <w:rFonts w:asciiTheme="minorHAnsi" w:hAnsiTheme="minorHAnsi"/>
              </w:rPr>
              <w:t xml:space="preserve"> </w:t>
            </w:r>
            <w:proofErr w:type="spellStart"/>
            <w:r w:rsidRPr="00596E5D">
              <w:rPr>
                <w:rFonts w:asciiTheme="minorHAnsi" w:hAnsiTheme="minorHAnsi"/>
              </w:rPr>
              <w:t>ist</w:t>
            </w:r>
            <w:proofErr w:type="spellEnd"/>
            <w:r w:rsidRPr="00596E5D">
              <w:rPr>
                <w:rFonts w:asciiTheme="minorHAnsi" w:hAnsiTheme="minorHAnsi"/>
              </w:rPr>
              <w:t xml:space="preserve">. </w:t>
            </w:r>
            <w:proofErr w:type="spellStart"/>
            <w:r w:rsidRPr="00596E5D">
              <w:rPr>
                <w:rFonts w:asciiTheme="minorHAnsi" w:hAnsiTheme="minorHAnsi"/>
              </w:rPr>
              <w:t>Dazu</w:t>
            </w:r>
            <w:proofErr w:type="spellEnd"/>
            <w:r w:rsidRPr="00596E5D">
              <w:rPr>
                <w:rFonts w:asciiTheme="minorHAnsi" w:hAnsiTheme="minorHAnsi"/>
              </w:rPr>
              <w:t xml:space="preserve"> </w:t>
            </w:r>
            <w:proofErr w:type="spellStart"/>
            <w:r w:rsidRPr="00596E5D">
              <w:rPr>
                <w:rFonts w:asciiTheme="minorHAnsi" w:hAnsiTheme="minorHAnsi"/>
              </w:rPr>
              <w:t>zählen</w:t>
            </w:r>
            <w:proofErr w:type="spellEnd"/>
            <w:r w:rsidRPr="00596E5D">
              <w:rPr>
                <w:rFonts w:asciiTheme="minorHAnsi" w:hAnsiTheme="minorHAnsi"/>
              </w:rPr>
              <w:t xml:space="preserve"> </w:t>
            </w:r>
            <w:proofErr w:type="spellStart"/>
            <w:r w:rsidRPr="00596E5D">
              <w:rPr>
                <w:rFonts w:asciiTheme="minorHAnsi" w:hAnsiTheme="minorHAnsi"/>
              </w:rPr>
              <w:t>unter</w:t>
            </w:r>
            <w:proofErr w:type="spellEnd"/>
            <w:r w:rsidRPr="00596E5D">
              <w:rPr>
                <w:rFonts w:asciiTheme="minorHAnsi" w:hAnsiTheme="minorHAnsi"/>
              </w:rPr>
              <w:t xml:space="preserve"> </w:t>
            </w:r>
            <w:proofErr w:type="spellStart"/>
            <w:r w:rsidRPr="00596E5D">
              <w:rPr>
                <w:rFonts w:asciiTheme="minorHAnsi" w:hAnsiTheme="minorHAnsi"/>
              </w:rPr>
              <w:t>anderem</w:t>
            </w:r>
            <w:proofErr w:type="spellEnd"/>
            <w:r w:rsidRPr="00596E5D">
              <w:rPr>
                <w:rFonts w:asciiTheme="minorHAnsi" w:hAnsiTheme="minorHAnsi"/>
              </w:rPr>
              <w:t>:</w:t>
            </w:r>
          </w:p>
          <w:p w:rsidR="00FB11D7" w:rsidRPr="00596E5D" w:rsidRDefault="00FB11D7" w:rsidP="000731BB">
            <w:pPr>
              <w:pStyle w:val="ListBullet"/>
              <w:numPr>
                <w:ilvl w:val="0"/>
                <w:numId w:val="25"/>
              </w:numPr>
              <w:spacing w:before="120" w:after="120"/>
              <w:contextualSpacing w:val="0"/>
              <w:rPr>
                <w:rFonts w:asciiTheme="minorHAnsi" w:hAnsiTheme="minorHAnsi"/>
              </w:rPr>
            </w:pPr>
            <w:proofErr w:type="spellStart"/>
            <w:r w:rsidRPr="00596E5D">
              <w:rPr>
                <w:rFonts w:asciiTheme="minorHAnsi" w:hAnsiTheme="minorHAnsi"/>
              </w:rPr>
              <w:t>Abgleich</w:t>
            </w:r>
            <w:proofErr w:type="spellEnd"/>
            <w:r w:rsidRPr="00596E5D">
              <w:rPr>
                <w:rFonts w:asciiTheme="minorHAnsi" w:hAnsiTheme="minorHAnsi"/>
              </w:rPr>
              <w:t xml:space="preserve"> der </w:t>
            </w:r>
            <w:proofErr w:type="spellStart"/>
            <w:r w:rsidRPr="00596E5D">
              <w:rPr>
                <w:rFonts w:asciiTheme="minorHAnsi" w:hAnsiTheme="minorHAnsi"/>
              </w:rPr>
              <w:t>Informationen</w:t>
            </w:r>
            <w:proofErr w:type="spellEnd"/>
            <w:r w:rsidRPr="00596E5D">
              <w:rPr>
                <w:rFonts w:asciiTheme="minorHAnsi" w:hAnsiTheme="minorHAnsi"/>
              </w:rPr>
              <w:t xml:space="preserve"> </w:t>
            </w:r>
            <w:proofErr w:type="spellStart"/>
            <w:r w:rsidRPr="00596E5D">
              <w:rPr>
                <w:rFonts w:asciiTheme="minorHAnsi" w:hAnsiTheme="minorHAnsi"/>
              </w:rPr>
              <w:t>für</w:t>
            </w:r>
            <w:proofErr w:type="spellEnd"/>
            <w:r w:rsidRPr="00596E5D">
              <w:rPr>
                <w:rFonts w:asciiTheme="minorHAnsi" w:hAnsiTheme="minorHAnsi"/>
              </w:rPr>
              <w:t xml:space="preserve"> die </w:t>
            </w:r>
            <w:proofErr w:type="spellStart"/>
            <w:r w:rsidRPr="00596E5D">
              <w:rPr>
                <w:rFonts w:asciiTheme="minorHAnsi" w:hAnsiTheme="minorHAnsi"/>
              </w:rPr>
              <w:t>Grafikvorlage</w:t>
            </w:r>
            <w:proofErr w:type="spellEnd"/>
          </w:p>
          <w:p w:rsidR="00FB11D7" w:rsidRPr="00596E5D" w:rsidRDefault="00FB11D7" w:rsidP="000731BB">
            <w:pPr>
              <w:pStyle w:val="ListBullet"/>
              <w:numPr>
                <w:ilvl w:val="0"/>
                <w:numId w:val="25"/>
              </w:numPr>
              <w:spacing w:before="120" w:after="120"/>
              <w:contextualSpacing w:val="0"/>
              <w:rPr>
                <w:rFonts w:asciiTheme="minorHAnsi" w:hAnsiTheme="minorHAnsi"/>
              </w:rPr>
            </w:pPr>
            <w:proofErr w:type="spellStart"/>
            <w:r w:rsidRPr="00596E5D">
              <w:rPr>
                <w:rFonts w:asciiTheme="minorHAnsi" w:hAnsiTheme="minorHAnsi"/>
              </w:rPr>
              <w:lastRenderedPageBreak/>
              <w:t>Erhalt</w:t>
            </w:r>
            <w:proofErr w:type="spellEnd"/>
            <w:r w:rsidRPr="00596E5D">
              <w:rPr>
                <w:rFonts w:asciiTheme="minorHAnsi" w:hAnsiTheme="minorHAnsi"/>
              </w:rPr>
              <w:t xml:space="preserve"> von </w:t>
            </w:r>
            <w:proofErr w:type="spellStart"/>
            <w:r w:rsidRPr="00596E5D">
              <w:rPr>
                <w:rFonts w:asciiTheme="minorHAnsi" w:hAnsiTheme="minorHAnsi"/>
              </w:rPr>
              <w:t>Grafikvorlagen</w:t>
            </w:r>
            <w:proofErr w:type="spellEnd"/>
            <w:r w:rsidRPr="00596E5D">
              <w:rPr>
                <w:rFonts w:asciiTheme="minorHAnsi" w:hAnsiTheme="minorHAnsi"/>
              </w:rPr>
              <w:t xml:space="preserve"> </w:t>
            </w:r>
            <w:proofErr w:type="spellStart"/>
            <w:r w:rsidRPr="00596E5D">
              <w:rPr>
                <w:rFonts w:asciiTheme="minorHAnsi" w:hAnsiTheme="minorHAnsi"/>
              </w:rPr>
              <w:t>vom</w:t>
            </w:r>
            <w:proofErr w:type="spellEnd"/>
            <w:r w:rsidRPr="00596E5D">
              <w:rPr>
                <w:rFonts w:asciiTheme="minorHAnsi" w:hAnsiTheme="minorHAnsi"/>
              </w:rPr>
              <w:t xml:space="preserve"> </w:t>
            </w:r>
            <w:proofErr w:type="spellStart"/>
            <w:r w:rsidRPr="00596E5D">
              <w:rPr>
                <w:rFonts w:asciiTheme="minorHAnsi" w:hAnsiTheme="minorHAnsi"/>
              </w:rPr>
              <w:t>Kunden</w:t>
            </w:r>
            <w:proofErr w:type="spellEnd"/>
          </w:p>
          <w:p w:rsidR="003D436E" w:rsidRPr="00596E5D" w:rsidRDefault="00FB11D7" w:rsidP="000731BB">
            <w:pPr>
              <w:pStyle w:val="ListBullet"/>
              <w:numPr>
                <w:ilvl w:val="0"/>
                <w:numId w:val="25"/>
              </w:numPr>
              <w:spacing w:before="120" w:after="120"/>
              <w:contextualSpacing w:val="0"/>
              <w:rPr>
                <w:rFonts w:asciiTheme="minorHAnsi" w:hAnsiTheme="minorHAnsi"/>
              </w:rPr>
            </w:pPr>
            <w:proofErr w:type="spellStart"/>
            <w:r w:rsidRPr="00596E5D">
              <w:rPr>
                <w:rFonts w:asciiTheme="minorHAnsi" w:hAnsiTheme="minorHAnsi"/>
              </w:rPr>
              <w:t>Prüfung</w:t>
            </w:r>
            <w:proofErr w:type="spellEnd"/>
            <w:r w:rsidRPr="00596E5D">
              <w:rPr>
                <w:rFonts w:asciiTheme="minorHAnsi" w:hAnsiTheme="minorHAnsi"/>
              </w:rPr>
              <w:t xml:space="preserve"> der </w:t>
            </w:r>
            <w:proofErr w:type="spellStart"/>
            <w:r w:rsidRPr="00596E5D">
              <w:rPr>
                <w:rFonts w:asciiTheme="minorHAnsi" w:hAnsiTheme="minorHAnsi"/>
              </w:rPr>
              <w:t>fertigen</w:t>
            </w:r>
            <w:proofErr w:type="spellEnd"/>
            <w:r w:rsidRPr="00596E5D">
              <w:rPr>
                <w:rFonts w:asciiTheme="minorHAnsi" w:hAnsiTheme="minorHAnsi"/>
              </w:rPr>
              <w:t xml:space="preserve"> </w:t>
            </w:r>
            <w:proofErr w:type="spellStart"/>
            <w:r w:rsidRPr="00596E5D">
              <w:rPr>
                <w:rFonts w:asciiTheme="minorHAnsi" w:hAnsiTheme="minorHAnsi"/>
              </w:rPr>
              <w:t>Grafikvorlagen</w:t>
            </w:r>
            <w:proofErr w:type="spellEnd"/>
            <w:r w:rsidRPr="00596E5D">
              <w:rPr>
                <w:rFonts w:asciiTheme="minorHAnsi" w:hAnsiTheme="minorHAnsi"/>
              </w:rPr>
              <w:t xml:space="preserve"> und </w:t>
            </w:r>
            <w:proofErr w:type="spellStart"/>
            <w:r w:rsidRPr="00596E5D">
              <w:rPr>
                <w:rFonts w:asciiTheme="minorHAnsi" w:hAnsiTheme="minorHAnsi"/>
              </w:rPr>
              <w:t>Genehmigung</w:t>
            </w:r>
            <w:proofErr w:type="spellEnd"/>
            <w:r w:rsidRPr="00596E5D">
              <w:rPr>
                <w:rFonts w:asciiTheme="minorHAnsi" w:hAnsiTheme="minorHAnsi"/>
              </w:rPr>
              <w:t xml:space="preserve"> </w:t>
            </w:r>
            <w:proofErr w:type="spellStart"/>
            <w:r w:rsidRPr="00596E5D">
              <w:rPr>
                <w:rFonts w:asciiTheme="minorHAnsi" w:hAnsiTheme="minorHAnsi"/>
              </w:rPr>
              <w:t>durch</w:t>
            </w:r>
            <w:proofErr w:type="spellEnd"/>
            <w:r w:rsidRPr="00596E5D">
              <w:rPr>
                <w:rFonts w:asciiTheme="minorHAnsi" w:hAnsiTheme="minorHAnsi"/>
              </w:rPr>
              <w:t xml:space="preserve"> den </w:t>
            </w:r>
            <w:proofErr w:type="spellStart"/>
            <w:r w:rsidRPr="00596E5D">
              <w:rPr>
                <w:rFonts w:asciiTheme="minorHAnsi" w:hAnsiTheme="minorHAnsi"/>
              </w:rPr>
              <w:t>Kunden</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5.2.2</w:t>
            </w:r>
          </w:p>
        </w:tc>
        <w:tc>
          <w:tcPr>
            <w:tcW w:w="7369" w:type="dxa"/>
          </w:tcPr>
          <w:p w:rsidR="00FB11D7" w:rsidRPr="00596E5D" w:rsidRDefault="00FB11D7" w:rsidP="000731BB">
            <w:pPr>
              <w:spacing w:before="120" w:after="120"/>
              <w:rPr>
                <w:rFonts w:asciiTheme="minorHAnsi" w:hAnsiTheme="minorHAnsi" w:cstheme="minorHAnsi"/>
              </w:rPr>
            </w:pPr>
            <w:r w:rsidRPr="00596E5D">
              <w:rPr>
                <w:rFonts w:asciiTheme="minorHAnsi" w:hAnsiTheme="minorHAnsi" w:cstheme="minorHAnsi"/>
              </w:rPr>
              <w:t xml:space="preserve">Es </w:t>
            </w:r>
            <w:proofErr w:type="spellStart"/>
            <w:r w:rsidRPr="00596E5D">
              <w:rPr>
                <w:rFonts w:asciiTheme="minorHAnsi" w:hAnsiTheme="minorHAnsi" w:cstheme="minorHAnsi"/>
              </w:rPr>
              <w:t>besteht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Prozess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Gewährleistung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dass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endgültige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Produktkonzepte</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Grafikvorlagen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soweit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möglich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Spezifikationsersteller</w:t>
            </w:r>
            <w:proofErr w:type="spellEnd"/>
            <w:r w:rsidRPr="00596E5D">
              <w:rPr>
                <w:rFonts w:asciiTheme="minorHAnsi" w:hAnsiTheme="minorHAnsi" w:cstheme="minorHAnsi"/>
              </w:rPr>
              <w:t xml:space="preserve"> formal </w:t>
            </w:r>
            <w:proofErr w:type="spellStart"/>
            <w:r w:rsidRPr="00596E5D">
              <w:rPr>
                <w:rFonts w:asciiTheme="minorHAnsi" w:hAnsiTheme="minorHAnsi" w:cstheme="minorHAnsi"/>
              </w:rPr>
              <w:t>angenommen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5.2.3</w:t>
            </w:r>
          </w:p>
        </w:tc>
        <w:tc>
          <w:tcPr>
            <w:tcW w:w="7369" w:type="dxa"/>
          </w:tcPr>
          <w:p w:rsidR="00FB11D7" w:rsidRPr="00596E5D" w:rsidRDefault="00FB11D7" w:rsidP="000731BB">
            <w:pPr>
              <w:spacing w:before="120" w:after="120"/>
              <w:rPr>
                <w:rFonts w:asciiTheme="minorHAnsi" w:hAnsiTheme="minorHAnsi" w:cstheme="minorHAnsi"/>
              </w:rPr>
            </w:pPr>
            <w:r w:rsidRPr="00596E5D">
              <w:rPr>
                <w:rFonts w:asciiTheme="minorHAnsi" w:hAnsiTheme="minorHAnsi" w:cstheme="minorHAnsi"/>
              </w:rPr>
              <w:t xml:space="preserve">Die </w:t>
            </w:r>
            <w:proofErr w:type="spellStart"/>
            <w:r w:rsidRPr="00596E5D">
              <w:rPr>
                <w:rFonts w:asciiTheme="minorHAnsi" w:hAnsiTheme="minorHAnsi" w:cstheme="minorHAnsi"/>
              </w:rPr>
              <w:t>Ergebnisse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dokumentiert</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5.2.4</w:t>
            </w:r>
          </w:p>
        </w:tc>
        <w:tc>
          <w:tcPr>
            <w:tcW w:w="7369" w:type="dxa"/>
          </w:tcPr>
          <w:p w:rsidR="00FB11D7" w:rsidRPr="00596E5D" w:rsidRDefault="00FB11D7" w:rsidP="000731BB">
            <w:pPr>
              <w:spacing w:before="120" w:after="120"/>
              <w:rPr>
                <w:rFonts w:asciiTheme="minorHAnsi" w:hAnsiTheme="minorHAnsi" w:cstheme="minorHAnsi"/>
              </w:rPr>
            </w:pPr>
            <w:r w:rsidRPr="00596E5D">
              <w:rPr>
                <w:rFonts w:asciiTheme="minorHAnsi" w:hAnsiTheme="minorHAnsi" w:cstheme="minorHAnsi"/>
              </w:rPr>
              <w:t xml:space="preserve">Bei </w:t>
            </w:r>
            <w:proofErr w:type="spellStart"/>
            <w:r w:rsidRPr="00596E5D">
              <w:rPr>
                <w:rFonts w:asciiTheme="minorHAnsi" w:hAnsiTheme="minorHAnsi" w:cstheme="minorHAnsi"/>
              </w:rPr>
              <w:t>Bedarf</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Drucktests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durchgeführt</w:t>
            </w:r>
            <w:proofErr w:type="spellEnd"/>
            <w:r w:rsidRPr="00596E5D">
              <w:rPr>
                <w:rFonts w:asciiTheme="minorHAnsi" w:hAnsiTheme="minorHAnsi" w:cstheme="minorHAnsi"/>
              </w:rPr>
              <w:t xml:space="preserve">, und es </w:t>
            </w: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durch</w:t>
            </w:r>
            <w:proofErr w:type="spellEnd"/>
            <w:r w:rsidRPr="00596E5D">
              <w:rPr>
                <w:rFonts w:asciiTheme="minorHAnsi" w:hAnsiTheme="minorHAnsi" w:cstheme="minorHAnsi"/>
              </w:rPr>
              <w:t xml:space="preserve"> Tests </w:t>
            </w:r>
            <w:proofErr w:type="spellStart"/>
            <w:r w:rsidRPr="00596E5D">
              <w:rPr>
                <w:rFonts w:asciiTheme="minorHAnsi" w:hAnsiTheme="minorHAnsi" w:cstheme="minorHAnsi"/>
              </w:rPr>
              <w:t>bestätigt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dass</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vereinbarte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Produktqualität</w:t>
            </w:r>
            <w:proofErr w:type="spellEnd"/>
            <w:r w:rsidRPr="00596E5D">
              <w:rPr>
                <w:rFonts w:asciiTheme="minorHAnsi" w:hAnsiTheme="minorHAnsi" w:cstheme="minorHAnsi"/>
              </w:rPr>
              <w:t xml:space="preserve"> und die </w:t>
            </w:r>
            <w:proofErr w:type="spellStart"/>
            <w:r w:rsidRPr="00596E5D">
              <w:rPr>
                <w:rFonts w:asciiTheme="minorHAnsi" w:hAnsiTheme="minorHAnsi" w:cstheme="minorHAnsi"/>
              </w:rPr>
              <w:t>Druckstandards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durchgehend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erreicht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können</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5.2.5</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Druckgeräte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Druckplatten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Siebdruckplatten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Aniloxwalzen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Druckwalzen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Drucktücher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ihrer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Nutzung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anhand</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Spezifikation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Grafikvorlageversion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bzw</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vereinbarten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Originalmusters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genehmigt</w:t>
            </w:r>
            <w:proofErr w:type="spellEnd"/>
            <w:r w:rsidRPr="00596E5D">
              <w:rPr>
                <w:rFonts w:asciiTheme="minorHAnsi" w:hAnsiTheme="minorHAnsi" w:cstheme="minorHAnsi"/>
              </w:rPr>
              <w:t xml:space="preserve">. Sie </w:t>
            </w:r>
            <w:proofErr w:type="spellStart"/>
            <w:r w:rsidRPr="00596E5D">
              <w:rPr>
                <w:rFonts w:asciiTheme="minorHAnsi" w:hAnsiTheme="minorHAnsi" w:cstheme="minorHAnsi"/>
              </w:rPr>
              <w:t>können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vollständig</w:t>
            </w:r>
            <w:proofErr w:type="spellEnd"/>
            <w:r w:rsidRPr="00596E5D">
              <w:rPr>
                <w:rFonts w:asciiTheme="minorHAnsi" w:hAnsiTheme="minorHAnsi" w:cstheme="minorHAnsi"/>
              </w:rPr>
              <w:t xml:space="preserve"> bis </w:t>
            </w:r>
            <w:proofErr w:type="spellStart"/>
            <w:r w:rsidRPr="00596E5D">
              <w:rPr>
                <w:rFonts w:asciiTheme="minorHAnsi" w:hAnsiTheme="minorHAnsi" w:cstheme="minorHAnsi"/>
              </w:rPr>
              <w:t>zum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Kunden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genehmigten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Ursprungsmaterial</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zurückverfolgt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5.2.6</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Vom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Kunden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genehmigte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Referenzmaterialien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einschließlich</w:t>
            </w:r>
            <w:proofErr w:type="spellEnd"/>
            <w:r w:rsidRPr="00596E5D">
              <w:rPr>
                <w:rFonts w:asciiTheme="minorHAnsi" w:hAnsiTheme="minorHAnsi" w:cstheme="minorHAnsi"/>
              </w:rPr>
              <w:t xml:space="preserve"> Muster von </w:t>
            </w:r>
            <w:proofErr w:type="spellStart"/>
            <w:r w:rsidRPr="00596E5D">
              <w:rPr>
                <w:rFonts w:asciiTheme="minorHAnsi" w:hAnsiTheme="minorHAnsi" w:cstheme="minorHAnsi"/>
              </w:rPr>
              <w:t>Grafikvorlagen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beim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Drucken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verwendete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Farbvorgaben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kontrolliert</w:t>
            </w:r>
            <w:proofErr w:type="spellEnd"/>
            <w:r w:rsidRPr="00596E5D">
              <w:rPr>
                <w:rFonts w:asciiTheme="minorHAnsi" w:hAnsiTheme="minorHAnsi" w:cstheme="minorHAnsi"/>
              </w:rPr>
              <w:t xml:space="preserve">, um die </w:t>
            </w:r>
            <w:proofErr w:type="spellStart"/>
            <w:r w:rsidRPr="00596E5D">
              <w:rPr>
                <w:rFonts w:asciiTheme="minorHAnsi" w:hAnsiTheme="minorHAnsi" w:cstheme="minorHAnsi"/>
              </w:rPr>
              <w:t>Funktionsminderung</w:t>
            </w:r>
            <w:proofErr w:type="spellEnd"/>
            <w:r w:rsidRPr="00596E5D">
              <w:rPr>
                <w:rFonts w:asciiTheme="minorHAnsi" w:hAnsiTheme="minorHAnsi" w:cstheme="minorHAnsi"/>
              </w:rPr>
              <w:t xml:space="preserve"> minimal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halten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nach</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Verwendung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angemessen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gelagert</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5.2.7</w:t>
            </w:r>
          </w:p>
        </w:tc>
        <w:tc>
          <w:tcPr>
            <w:tcW w:w="7369" w:type="dxa"/>
          </w:tcPr>
          <w:p w:rsidR="00FB11D7" w:rsidRPr="00596E5D" w:rsidRDefault="00FB11D7" w:rsidP="000731BB">
            <w:pPr>
              <w:spacing w:before="120" w:after="120"/>
              <w:rPr>
                <w:rFonts w:asciiTheme="minorHAnsi" w:hAnsiTheme="minorHAnsi" w:cstheme="minorHAnsi"/>
              </w:rPr>
            </w:pPr>
            <w:r w:rsidRPr="00596E5D">
              <w:rPr>
                <w:rFonts w:asciiTheme="minorHAnsi" w:hAnsiTheme="minorHAnsi" w:cstheme="minorHAnsi"/>
              </w:rPr>
              <w:t xml:space="preserve">Der </w:t>
            </w:r>
            <w:proofErr w:type="spellStart"/>
            <w:r w:rsidRPr="00596E5D">
              <w:rPr>
                <w:rFonts w:asciiTheme="minorHAnsi" w:hAnsiTheme="minorHAnsi" w:cstheme="minorHAnsi"/>
              </w:rPr>
              <w:t>Standort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verfügt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über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Richtlinie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eventuell</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benötigte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Neuauflagen</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genehmigten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Mustern</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5.3</w:t>
            </w:r>
          </w:p>
        </w:tc>
        <w:tc>
          <w:tcPr>
            <w:tcW w:w="7369" w:type="dxa"/>
            <w:shd w:val="clear" w:color="auto" w:fill="B6DDE8" w:themeFill="accent5" w:themeFillTint="66"/>
          </w:tcPr>
          <w:p w:rsidR="003D436E" w:rsidRPr="00596E5D" w:rsidRDefault="00FB11D7"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Kontrolle</w:t>
            </w:r>
            <w:proofErr w:type="spellEnd"/>
            <w:r w:rsidRPr="00596E5D">
              <w:rPr>
                <w:rFonts w:asciiTheme="minorHAnsi" w:hAnsiTheme="minorHAnsi" w:cs="Arial"/>
                <w:b/>
                <w:lang w:val="en-US"/>
              </w:rPr>
              <w:t xml:space="preserve"> des </w:t>
            </w:r>
            <w:proofErr w:type="spellStart"/>
            <w:r w:rsidRPr="00596E5D">
              <w:rPr>
                <w:rFonts w:asciiTheme="minorHAnsi" w:hAnsiTheme="minorHAnsi" w:cs="Arial"/>
                <w:b/>
                <w:lang w:val="en-US"/>
              </w:rPr>
              <w:t>Verpackungsdrucks</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FB11D7" w:rsidP="000731BB">
            <w:pPr>
              <w:tabs>
                <w:tab w:val="left" w:pos="1590"/>
              </w:tabs>
              <w:spacing w:before="120" w:after="120"/>
              <w:rPr>
                <w:rFonts w:asciiTheme="minorHAnsi" w:hAnsiTheme="minorHAnsi" w:cs="Arial"/>
                <w:lang w:val="en-US"/>
              </w:rPr>
            </w:pPr>
            <w:proofErr w:type="spellStart"/>
            <w:r w:rsidRPr="00596E5D">
              <w:rPr>
                <w:rFonts w:asciiTheme="minorHAnsi" w:hAnsiTheme="minorHAnsi" w:cs="Arial"/>
                <w:lang w:val="en-US"/>
              </w:rPr>
              <w:t>Wenn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Verpackungen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bedruckt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oder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gestaltet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werden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bestehen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Verfahren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zur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Gewährleistung</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dass</w:t>
            </w:r>
            <w:proofErr w:type="spellEnd"/>
            <w:r w:rsidRPr="00596E5D">
              <w:rPr>
                <w:rFonts w:asciiTheme="minorHAnsi" w:hAnsiTheme="minorHAnsi" w:cs="Arial"/>
                <w:lang w:val="en-US"/>
              </w:rPr>
              <w:t xml:space="preserve"> die </w:t>
            </w:r>
            <w:proofErr w:type="spellStart"/>
            <w:r w:rsidRPr="00596E5D">
              <w:rPr>
                <w:rFonts w:asciiTheme="minorHAnsi" w:hAnsiTheme="minorHAnsi" w:cs="Arial"/>
                <w:lang w:val="en-US"/>
              </w:rPr>
              <w:t>Informationen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vollständig</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lesbar</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gemäß</w:t>
            </w:r>
            <w:proofErr w:type="spellEnd"/>
            <w:r w:rsidRPr="00596E5D">
              <w:rPr>
                <w:rFonts w:asciiTheme="minorHAnsi" w:hAnsiTheme="minorHAnsi" w:cs="Arial"/>
                <w:lang w:val="en-US"/>
              </w:rPr>
              <w:t xml:space="preserve"> der </w:t>
            </w:r>
            <w:proofErr w:type="spellStart"/>
            <w:r w:rsidRPr="00596E5D">
              <w:rPr>
                <w:rFonts w:asciiTheme="minorHAnsi" w:hAnsiTheme="minorHAnsi" w:cs="Arial"/>
                <w:lang w:val="en-US"/>
              </w:rPr>
              <w:t>Kundenspezifikation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sowie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geltender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rechtlicher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Anforderungen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gedruckt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sind</w:t>
            </w:r>
            <w:proofErr w:type="spellEnd"/>
            <w:r w:rsidRPr="00596E5D">
              <w:rPr>
                <w:rFonts w:asciiTheme="minorHAnsi" w:hAnsiTheme="minorHAnsi" w:cs="Arial"/>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5.3.1</w:t>
            </w:r>
          </w:p>
        </w:tc>
        <w:tc>
          <w:tcPr>
            <w:tcW w:w="7369" w:type="dxa"/>
          </w:tcPr>
          <w:p w:rsidR="00FB11D7" w:rsidRPr="00596E5D" w:rsidRDefault="00FB11D7" w:rsidP="000731BB">
            <w:pPr>
              <w:pStyle w:val="para"/>
              <w:spacing w:before="120" w:after="120"/>
              <w:rPr>
                <w:rFonts w:asciiTheme="minorHAnsi" w:hAnsiTheme="minorHAnsi"/>
                <w:lang w:val="de-DE"/>
              </w:rPr>
            </w:pPr>
            <w:r w:rsidRPr="00596E5D">
              <w:rPr>
                <w:rFonts w:asciiTheme="minorHAnsi" w:hAnsiTheme="minorHAnsi"/>
                <w:lang w:val="de-DE"/>
              </w:rPr>
              <w:t>Es wird eine Beurteilung der Druckvorstufen, des Druckvorgangs und der Handhabung der bedruckten Verpackung (Produkt) durchgeführt, um Folgendes festzustellen:</w:t>
            </w:r>
          </w:p>
          <w:p w:rsidR="00FB11D7" w:rsidRPr="00596E5D" w:rsidRDefault="00FB11D7" w:rsidP="000731BB">
            <w:pPr>
              <w:pStyle w:val="ListBullet"/>
              <w:numPr>
                <w:ilvl w:val="0"/>
                <w:numId w:val="26"/>
              </w:numPr>
              <w:spacing w:before="120" w:after="120"/>
              <w:contextualSpacing w:val="0"/>
              <w:rPr>
                <w:rFonts w:asciiTheme="minorHAnsi" w:hAnsiTheme="minorHAnsi"/>
                <w:lang w:val="de-DE"/>
              </w:rPr>
            </w:pPr>
            <w:r w:rsidRPr="00596E5D">
              <w:rPr>
                <w:rFonts w:asciiTheme="minorHAnsi" w:hAnsiTheme="minorHAnsi"/>
                <w:lang w:val="de-DE"/>
              </w:rPr>
              <w:t>Risiken des Verlusts von wichtigen Informationen</w:t>
            </w:r>
          </w:p>
          <w:p w:rsidR="00FB11D7" w:rsidRPr="00596E5D" w:rsidRDefault="00FB11D7" w:rsidP="000731BB">
            <w:pPr>
              <w:pStyle w:val="ListBullet"/>
              <w:numPr>
                <w:ilvl w:val="0"/>
                <w:numId w:val="26"/>
              </w:numPr>
              <w:spacing w:before="120" w:after="120"/>
              <w:contextualSpacing w:val="0"/>
              <w:rPr>
                <w:rFonts w:asciiTheme="minorHAnsi" w:hAnsiTheme="minorHAnsi"/>
              </w:rPr>
            </w:pPr>
            <w:proofErr w:type="spellStart"/>
            <w:r w:rsidRPr="00596E5D">
              <w:rPr>
                <w:rFonts w:asciiTheme="minorHAnsi" w:hAnsiTheme="minorHAnsi"/>
              </w:rPr>
              <w:t>Vermischen</w:t>
            </w:r>
            <w:proofErr w:type="spellEnd"/>
            <w:r w:rsidRPr="00596E5D">
              <w:rPr>
                <w:rFonts w:asciiTheme="minorHAnsi" w:hAnsiTheme="minorHAnsi"/>
              </w:rPr>
              <w:t xml:space="preserve"> des </w:t>
            </w:r>
            <w:proofErr w:type="spellStart"/>
            <w:r w:rsidRPr="00596E5D">
              <w:rPr>
                <w:rFonts w:asciiTheme="minorHAnsi" w:hAnsiTheme="minorHAnsi"/>
              </w:rPr>
              <w:t>bedruckten</w:t>
            </w:r>
            <w:proofErr w:type="spellEnd"/>
            <w:r w:rsidRPr="00596E5D">
              <w:rPr>
                <w:rFonts w:asciiTheme="minorHAnsi" w:hAnsiTheme="minorHAnsi"/>
              </w:rPr>
              <w:t xml:space="preserve"> </w:t>
            </w:r>
            <w:proofErr w:type="spellStart"/>
            <w:r w:rsidRPr="00596E5D">
              <w:rPr>
                <w:rFonts w:asciiTheme="minorHAnsi" w:hAnsiTheme="minorHAnsi"/>
              </w:rPr>
              <w:t>Produkts</w:t>
            </w:r>
            <w:proofErr w:type="spellEnd"/>
            <w:r w:rsidRPr="00596E5D">
              <w:rPr>
                <w:rFonts w:asciiTheme="minorHAnsi" w:hAnsiTheme="minorHAnsi"/>
              </w:rPr>
              <w:t>.</w:t>
            </w:r>
          </w:p>
          <w:p w:rsidR="003D436E" w:rsidRPr="00596E5D" w:rsidRDefault="00FB11D7" w:rsidP="000731BB">
            <w:pPr>
              <w:pStyle w:val="para"/>
              <w:spacing w:before="120" w:after="120"/>
              <w:rPr>
                <w:rFonts w:asciiTheme="minorHAnsi" w:hAnsiTheme="minorHAnsi"/>
              </w:rPr>
            </w:pPr>
            <w:r w:rsidRPr="00596E5D">
              <w:rPr>
                <w:rFonts w:asciiTheme="minorHAnsi" w:hAnsiTheme="minorHAnsi"/>
                <w:lang w:val="de-DE"/>
              </w:rPr>
              <w:t>Es werden Kontrollen zur Minimierung der erkannten Risiken eingeführt und umgesetzt.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5.3.2</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Druckplatten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Druckwalzen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Stanzformen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Drucktücher</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andere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Druckgeräte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Minimierung</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Beschädigungen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angemessen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gelagert</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5.3.3</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Jeder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Druckvorgang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anhand</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vereinbarten</w:t>
            </w:r>
            <w:proofErr w:type="spellEnd"/>
            <w:r w:rsidRPr="00596E5D">
              <w:rPr>
                <w:rFonts w:asciiTheme="minorHAnsi" w:hAnsiTheme="minorHAnsi" w:cstheme="minorHAnsi"/>
              </w:rPr>
              <w:t xml:space="preserve"> Standards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eines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lastRenderedPageBreak/>
              <w:t>Originalmusters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genehmigt</w:t>
            </w:r>
            <w:proofErr w:type="spellEnd"/>
            <w:r w:rsidRPr="00596E5D">
              <w:rPr>
                <w:rFonts w:asciiTheme="minorHAnsi" w:hAnsiTheme="minorHAnsi" w:cstheme="minorHAnsi"/>
              </w:rPr>
              <w:t xml:space="preserve">. Dies </w:t>
            </w: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protokolliert</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5.3.4</w:t>
            </w:r>
          </w:p>
        </w:tc>
        <w:tc>
          <w:tcPr>
            <w:tcW w:w="7369" w:type="dxa"/>
          </w:tcPr>
          <w:p w:rsidR="00FB11D7" w:rsidRPr="00596E5D" w:rsidRDefault="00FB11D7" w:rsidP="000731BB">
            <w:pPr>
              <w:spacing w:before="120" w:after="120"/>
              <w:rPr>
                <w:rFonts w:asciiTheme="minorHAnsi" w:hAnsiTheme="minorHAnsi" w:cstheme="minorHAnsi"/>
              </w:rPr>
            </w:pPr>
            <w:r w:rsidRPr="00596E5D">
              <w:rPr>
                <w:rFonts w:asciiTheme="minorHAnsi" w:hAnsiTheme="minorHAnsi" w:cstheme="minorHAnsi"/>
              </w:rPr>
              <w:t xml:space="preserve">Es </w:t>
            </w:r>
            <w:proofErr w:type="spellStart"/>
            <w:r w:rsidRPr="00596E5D">
              <w:rPr>
                <w:rFonts w:asciiTheme="minorHAnsi" w:hAnsiTheme="minorHAnsi" w:cstheme="minorHAnsi"/>
              </w:rPr>
              <w:t>besteht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w:t>
            </w:r>
            <w:proofErr w:type="spellEnd"/>
            <w:r w:rsidRPr="00596E5D">
              <w:rPr>
                <w:rFonts w:asciiTheme="minorHAnsi" w:hAnsiTheme="minorHAnsi" w:cstheme="minorHAnsi"/>
              </w:rPr>
              <w:t xml:space="preserve"> System </w:t>
            </w:r>
            <w:proofErr w:type="spellStart"/>
            <w:r w:rsidRPr="00596E5D">
              <w:rPr>
                <w:rFonts w:asciiTheme="minorHAnsi" w:hAnsiTheme="minorHAnsi" w:cstheme="minorHAnsi"/>
              </w:rPr>
              <w:t>zum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Aufspüren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Identifizieren</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Druckfehlern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während</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Druckvorgangs</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zum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Trennen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dieser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Fehldrucke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akzeptabel</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gedruckten</w:t>
            </w:r>
            <w:proofErr w:type="spellEnd"/>
            <w:r w:rsidRPr="00596E5D">
              <w:rPr>
                <w:rFonts w:asciiTheme="minorHAnsi" w:hAnsiTheme="minorHAnsi" w:cstheme="minorHAnsi"/>
              </w:rPr>
              <w:t xml:space="preserve"> Material.</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5.3.5</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Sofern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Mischdruck</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verwendet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Mischung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verschiedenen</w:t>
            </w:r>
            <w:proofErr w:type="spellEnd"/>
            <w:r w:rsidRPr="00596E5D">
              <w:rPr>
                <w:rFonts w:asciiTheme="minorHAnsi" w:hAnsiTheme="minorHAnsi" w:cstheme="minorHAnsi"/>
              </w:rPr>
              <w:t xml:space="preserve"> Designs, die </w:t>
            </w:r>
            <w:proofErr w:type="spellStart"/>
            <w:r w:rsidRPr="00596E5D">
              <w:rPr>
                <w:rFonts w:asciiTheme="minorHAnsi" w:hAnsiTheme="minorHAnsi" w:cstheme="minorHAnsi"/>
              </w:rPr>
              <w:t>zusammen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gedruckt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besteht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Verfahren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Gewährleistung</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wirksamen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Trennung</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verschiedenen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Druckvarianten</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5.3.6</w:t>
            </w:r>
          </w:p>
        </w:tc>
        <w:tc>
          <w:tcPr>
            <w:tcW w:w="7369" w:type="dxa"/>
          </w:tcPr>
          <w:p w:rsidR="00FB11D7" w:rsidRPr="00596E5D" w:rsidRDefault="00FB11D7" w:rsidP="000731BB">
            <w:pPr>
              <w:spacing w:before="120" w:after="120"/>
              <w:rPr>
                <w:rFonts w:asciiTheme="minorHAnsi" w:hAnsiTheme="minorHAnsi" w:cstheme="minorHAnsi"/>
              </w:rPr>
            </w:pPr>
            <w:r w:rsidRPr="00596E5D">
              <w:rPr>
                <w:rFonts w:asciiTheme="minorHAnsi" w:hAnsiTheme="minorHAnsi" w:cstheme="minorHAnsi"/>
              </w:rPr>
              <w:t xml:space="preserve">Muster von </w:t>
            </w:r>
            <w:proofErr w:type="spellStart"/>
            <w:r w:rsidRPr="00596E5D">
              <w:rPr>
                <w:rFonts w:asciiTheme="minorHAnsi" w:hAnsiTheme="minorHAnsi" w:cstheme="minorHAnsi"/>
              </w:rPr>
              <w:t>bedruckten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Verpackungen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zusammen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Herstellungsdokumenten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bestimmten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Zeitraum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aufbewahrt</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mit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dem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Kunden</w:t>
            </w:r>
            <w:proofErr w:type="spellEnd"/>
            <w:r w:rsidRPr="00596E5D">
              <w:rPr>
                <w:rFonts w:asciiTheme="minorHAnsi" w:hAnsiTheme="minorHAnsi" w:cstheme="minorHAnsi"/>
              </w:rPr>
              <w:t xml:space="preserve"> / </w:t>
            </w:r>
            <w:proofErr w:type="spellStart"/>
            <w:r w:rsidRPr="00596E5D">
              <w:rPr>
                <w:rFonts w:asciiTheme="minorHAnsi" w:hAnsiTheme="minorHAnsi" w:cstheme="minorHAnsi"/>
              </w:rPr>
              <w:t>Spezifikationsersteller</w:t>
            </w:r>
            <w:proofErr w:type="spellEnd"/>
            <w:r w:rsidRPr="00596E5D">
              <w:rPr>
                <w:rFonts w:asciiTheme="minorHAnsi" w:hAnsiTheme="minorHAnsi" w:cstheme="minorHAnsi"/>
              </w:rPr>
              <w:t xml:space="preserve"> / </w:t>
            </w:r>
            <w:proofErr w:type="spellStart"/>
            <w:r w:rsidRPr="00596E5D">
              <w:rPr>
                <w:rFonts w:asciiTheme="minorHAnsi" w:hAnsiTheme="minorHAnsi" w:cstheme="minorHAnsi"/>
              </w:rPr>
              <w:t>Markeninhaber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vereinbart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wird</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5.3.7</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Alle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nicht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verwendeten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bedruckten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ausgewiesen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entweder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entsorgt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gekennzeichnet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entsprechend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gelagert</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5.3.8</w:t>
            </w:r>
          </w:p>
        </w:tc>
        <w:tc>
          <w:tcPr>
            <w:tcW w:w="7369" w:type="dxa"/>
          </w:tcPr>
          <w:p w:rsidR="00FB11D7" w:rsidRPr="00596E5D" w:rsidRDefault="00FB11D7" w:rsidP="000731BB">
            <w:pPr>
              <w:spacing w:before="120" w:after="120"/>
              <w:rPr>
                <w:rFonts w:asciiTheme="minorHAnsi" w:hAnsiTheme="minorHAnsi" w:cstheme="minorHAnsi"/>
              </w:rPr>
            </w:pPr>
            <w:r w:rsidRPr="00596E5D">
              <w:rPr>
                <w:rFonts w:asciiTheme="minorHAnsi" w:hAnsiTheme="minorHAnsi" w:cstheme="minorHAnsi"/>
              </w:rPr>
              <w:t xml:space="preserve">Die </w:t>
            </w:r>
            <w:proofErr w:type="spellStart"/>
            <w:r w:rsidRPr="00596E5D">
              <w:rPr>
                <w:rFonts w:asciiTheme="minorHAnsi" w:hAnsiTheme="minorHAnsi" w:cstheme="minorHAnsi"/>
              </w:rPr>
              <w:t>Beleuchtung</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Druckprüfungskabinen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andere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Mittel</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Bewertung</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Drucken</w:t>
            </w:r>
            <w:proofErr w:type="spellEnd"/>
            <w:r w:rsidRPr="00596E5D">
              <w:rPr>
                <w:rFonts w:asciiTheme="minorHAnsi" w:hAnsiTheme="minorHAnsi" w:cstheme="minorHAnsi"/>
              </w:rPr>
              <w:t xml:space="preserve"> / </w:t>
            </w:r>
            <w:proofErr w:type="spellStart"/>
            <w:r w:rsidRPr="00596E5D">
              <w:rPr>
                <w:rFonts w:asciiTheme="minorHAnsi" w:hAnsiTheme="minorHAnsi" w:cstheme="minorHAnsi"/>
              </w:rPr>
              <w:t>Farben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dem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Kunden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vereinbart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entsprechen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allgemein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anerkannten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Branchenstandards</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5.4</w:t>
            </w:r>
          </w:p>
        </w:tc>
        <w:tc>
          <w:tcPr>
            <w:tcW w:w="7369" w:type="dxa"/>
            <w:shd w:val="clear" w:color="auto" w:fill="B6DDE8" w:themeFill="accent5" w:themeFillTint="66"/>
          </w:tcPr>
          <w:p w:rsidR="003D436E" w:rsidRPr="00596E5D" w:rsidRDefault="00FB11D7"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Prozesssteuerung</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FB11D7" w:rsidP="000731BB">
            <w:pPr>
              <w:tabs>
                <w:tab w:val="left" w:pos="1590"/>
              </w:tabs>
              <w:spacing w:before="120" w:after="120"/>
              <w:rPr>
                <w:rFonts w:asciiTheme="minorHAnsi" w:hAnsiTheme="minorHAnsi" w:cstheme="minorHAnsi"/>
                <w:lang w:val="en-US"/>
              </w:rPr>
            </w:pPr>
            <w:r w:rsidRPr="00596E5D">
              <w:rPr>
                <w:rFonts w:asciiTheme="minorHAnsi" w:hAnsiTheme="minorHAnsi" w:cstheme="minorHAnsi"/>
                <w:lang w:val="en-US"/>
              </w:rPr>
              <w:t xml:space="preserve">Es </w:t>
            </w:r>
            <w:proofErr w:type="spellStart"/>
            <w:r w:rsidRPr="00596E5D">
              <w:rPr>
                <w:rFonts w:asciiTheme="minorHAnsi" w:hAnsiTheme="minorHAnsi" w:cstheme="minorHAnsi"/>
                <w:lang w:val="en-US"/>
              </w:rPr>
              <w:t>bestehen</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Verfahren</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zur</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Gewährleistung</w:t>
            </w:r>
            <w:proofErr w:type="spellEnd"/>
            <w:r w:rsidRPr="00596E5D">
              <w:rPr>
                <w:rFonts w:asciiTheme="minorHAnsi" w:hAnsiTheme="minorHAnsi" w:cstheme="minorHAnsi"/>
                <w:lang w:val="en-US"/>
              </w:rPr>
              <w:t xml:space="preserve"> der </w:t>
            </w:r>
            <w:proofErr w:type="spellStart"/>
            <w:r w:rsidRPr="00596E5D">
              <w:rPr>
                <w:rFonts w:asciiTheme="minorHAnsi" w:hAnsiTheme="minorHAnsi" w:cstheme="minorHAnsi"/>
                <w:lang w:val="en-US"/>
              </w:rPr>
              <w:t>wirksamen</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Qualitätssicherung</w:t>
            </w:r>
            <w:proofErr w:type="spellEnd"/>
            <w:r w:rsidRPr="00596E5D">
              <w:rPr>
                <w:rFonts w:asciiTheme="minorHAnsi" w:hAnsiTheme="minorHAnsi" w:cstheme="minorHAnsi"/>
                <w:lang w:val="en-US"/>
              </w:rPr>
              <w:t xml:space="preserve"> der </w:t>
            </w:r>
            <w:proofErr w:type="spellStart"/>
            <w:r w:rsidRPr="00596E5D">
              <w:rPr>
                <w:rFonts w:asciiTheme="minorHAnsi" w:hAnsiTheme="minorHAnsi" w:cstheme="minorHAnsi"/>
                <w:lang w:val="en-US"/>
              </w:rPr>
              <w:t>Abläufe</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im</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gesamten</w:t>
            </w:r>
            <w:proofErr w:type="spellEnd"/>
            <w:r w:rsidRPr="00596E5D">
              <w:rPr>
                <w:rFonts w:asciiTheme="minorHAnsi" w:hAnsiTheme="minorHAnsi" w:cstheme="minorHAnsi"/>
                <w:lang w:val="en-US"/>
              </w:rPr>
              <w:t xml:space="preserve"> </w:t>
            </w:r>
            <w:proofErr w:type="spellStart"/>
            <w:r w:rsidRPr="00596E5D">
              <w:rPr>
                <w:rFonts w:asciiTheme="minorHAnsi" w:hAnsiTheme="minorHAnsi" w:cstheme="minorHAnsi"/>
                <w:lang w:val="en-US"/>
              </w:rPr>
              <w:t>Prozess</w:t>
            </w:r>
            <w:proofErr w:type="spellEnd"/>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5.4.1</w:t>
            </w:r>
          </w:p>
        </w:tc>
        <w:tc>
          <w:tcPr>
            <w:tcW w:w="7369" w:type="dxa"/>
          </w:tcPr>
          <w:p w:rsidR="00FB11D7" w:rsidRPr="00596E5D" w:rsidRDefault="00FB11D7" w:rsidP="000731BB">
            <w:pPr>
              <w:spacing w:before="120" w:after="120"/>
              <w:rPr>
                <w:rFonts w:asciiTheme="minorHAnsi" w:hAnsiTheme="minorHAnsi" w:cstheme="minorHAnsi"/>
              </w:rPr>
            </w:pPr>
            <w:r w:rsidRPr="00596E5D">
              <w:rPr>
                <w:rFonts w:asciiTheme="minorHAnsi" w:hAnsiTheme="minorHAnsi" w:cstheme="minorHAnsi"/>
              </w:rPr>
              <w:t xml:space="preserve">Das </w:t>
            </w:r>
            <w:proofErr w:type="spellStart"/>
            <w:r w:rsidRPr="00596E5D">
              <w:rPr>
                <w:rFonts w:asciiTheme="minorHAnsi" w:hAnsiTheme="minorHAnsi" w:cstheme="minorHAnsi"/>
              </w:rPr>
              <w:t>Unternehmen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führt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Bewertung</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Herstellung</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gegebenenfalls</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Druckprozesses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durch</w:t>
            </w:r>
            <w:proofErr w:type="spellEnd"/>
            <w:r w:rsidRPr="00596E5D">
              <w:rPr>
                <w:rFonts w:asciiTheme="minorHAnsi" w:hAnsiTheme="minorHAnsi" w:cstheme="minorHAnsi"/>
              </w:rPr>
              <w:t xml:space="preserve">, um </w:t>
            </w:r>
            <w:proofErr w:type="spellStart"/>
            <w:r w:rsidRPr="00596E5D">
              <w:rPr>
                <w:rFonts w:asciiTheme="minorHAnsi" w:hAnsiTheme="minorHAnsi" w:cstheme="minorHAnsi"/>
              </w:rPr>
              <w:t>Kontrollpunkte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Herstellungsprozess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identifizieren</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die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Qualität</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hergestellten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beeinträchtigen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könnten</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5.4.2</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jeden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Kontrollpunkt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Herstellungsprozess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Maschineneinstellungen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Prozessgrenzwerte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festgelegt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dokumentiert</w:t>
            </w:r>
            <w:proofErr w:type="spellEnd"/>
            <w:r w:rsidRPr="00596E5D">
              <w:rPr>
                <w:rFonts w:asciiTheme="minorHAnsi" w:hAnsiTheme="minorHAnsi" w:cstheme="minorHAnsi"/>
              </w:rPr>
              <w:t xml:space="preserve"> – die </w:t>
            </w:r>
            <w:proofErr w:type="spellStart"/>
            <w:r w:rsidRPr="00596E5D">
              <w:rPr>
                <w:rFonts w:asciiTheme="minorHAnsi" w:hAnsiTheme="minorHAnsi" w:cstheme="minorHAnsi"/>
              </w:rPr>
              <w:t>Prozessspezifikation</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5.4.3</w:t>
            </w:r>
          </w:p>
        </w:tc>
        <w:tc>
          <w:tcPr>
            <w:tcW w:w="7369" w:type="dxa"/>
          </w:tcPr>
          <w:p w:rsidR="00FB11D7" w:rsidRPr="00596E5D" w:rsidRDefault="00FB11D7" w:rsidP="000731BB">
            <w:pPr>
              <w:spacing w:before="120" w:after="120"/>
              <w:rPr>
                <w:rFonts w:asciiTheme="minorHAnsi" w:hAnsiTheme="minorHAnsi" w:cstheme="minorHAnsi"/>
              </w:rPr>
            </w:pPr>
            <w:r w:rsidRPr="00596E5D">
              <w:rPr>
                <w:rFonts w:asciiTheme="minorHAnsi" w:hAnsiTheme="minorHAnsi" w:cstheme="minorHAnsi"/>
              </w:rPr>
              <w:t xml:space="preserve">Eine </w:t>
            </w:r>
            <w:proofErr w:type="spellStart"/>
            <w:r w:rsidRPr="00596E5D">
              <w:rPr>
                <w:rFonts w:asciiTheme="minorHAnsi" w:hAnsiTheme="minorHAnsi" w:cstheme="minorHAnsi"/>
              </w:rPr>
              <w:t>Stückliste</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Prozessspezifikation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einschließlich</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Kontrollpunkte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Herstellungsprozess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jede</w:t>
            </w:r>
            <w:proofErr w:type="spellEnd"/>
            <w:r w:rsidRPr="00596E5D">
              <w:rPr>
                <w:rFonts w:asciiTheme="minorHAnsi" w:hAnsiTheme="minorHAnsi" w:cstheme="minorHAnsi"/>
              </w:rPr>
              <w:t xml:space="preserve"> Charge </w:t>
            </w:r>
            <w:proofErr w:type="spellStart"/>
            <w:r w:rsidRPr="00596E5D">
              <w:rPr>
                <w:rFonts w:asciiTheme="minorHAnsi" w:hAnsiTheme="minorHAnsi" w:cstheme="minorHAnsi"/>
              </w:rPr>
              <w:t>bzw</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jeden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Posten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Herstellungsprozess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vorhanden</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5.4.4</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Dokumentierte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Prozessprüfungen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bei</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Inbetriebnahme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nach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Einstellarbeiten</w:t>
            </w:r>
            <w:proofErr w:type="spellEnd"/>
            <w:r w:rsidRPr="00596E5D">
              <w:rPr>
                <w:rFonts w:asciiTheme="minorHAnsi" w:hAnsiTheme="minorHAnsi" w:cstheme="minorHAnsi"/>
              </w:rPr>
              <w:t xml:space="preserve"> an </w:t>
            </w:r>
            <w:proofErr w:type="spellStart"/>
            <w:r w:rsidRPr="00596E5D">
              <w:rPr>
                <w:rFonts w:asciiTheme="minorHAnsi" w:hAnsiTheme="minorHAnsi" w:cstheme="minorHAnsi"/>
              </w:rPr>
              <w:t>Geräten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regelmäßig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während</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Produktion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durchgeführt</w:t>
            </w:r>
            <w:proofErr w:type="spellEnd"/>
            <w:r w:rsidRPr="00596E5D">
              <w:rPr>
                <w:rFonts w:asciiTheme="minorHAnsi" w:hAnsiTheme="minorHAnsi" w:cstheme="minorHAnsi"/>
              </w:rPr>
              <w:t xml:space="preserve">, um </w:t>
            </w:r>
            <w:proofErr w:type="spellStart"/>
            <w:r w:rsidRPr="00596E5D">
              <w:rPr>
                <w:rFonts w:asciiTheme="minorHAnsi" w:hAnsiTheme="minorHAnsi" w:cstheme="minorHAnsi"/>
              </w:rPr>
              <w:t>sicherzustellen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dass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konsequent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nach</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vereinbarten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Qualitätsspezifikation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hergestellt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5.4.5</w:t>
            </w:r>
          </w:p>
        </w:tc>
        <w:tc>
          <w:tcPr>
            <w:tcW w:w="7369" w:type="dxa"/>
          </w:tcPr>
          <w:p w:rsidR="00FB11D7" w:rsidRPr="00596E5D" w:rsidRDefault="00FB11D7" w:rsidP="000731BB">
            <w:pPr>
              <w:spacing w:before="120" w:after="120"/>
              <w:rPr>
                <w:rFonts w:asciiTheme="minorHAnsi" w:hAnsiTheme="minorHAnsi" w:cstheme="minorHAnsi"/>
              </w:rPr>
            </w:pPr>
            <w:r w:rsidRPr="00596E5D">
              <w:rPr>
                <w:rFonts w:asciiTheme="minorHAnsi" w:hAnsiTheme="minorHAnsi" w:cstheme="minorHAnsi"/>
              </w:rPr>
              <w:t xml:space="preserve">Es </w:t>
            </w:r>
            <w:proofErr w:type="spellStart"/>
            <w:r w:rsidRPr="00596E5D">
              <w:rPr>
                <w:rFonts w:asciiTheme="minorHAnsi" w:hAnsiTheme="minorHAnsi" w:cstheme="minorHAnsi"/>
              </w:rPr>
              <w:t>besteht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dokumentiertes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Freigabeverfahren</w:t>
            </w:r>
            <w:proofErr w:type="spellEnd"/>
            <w:r w:rsidRPr="00596E5D">
              <w:rPr>
                <w:rFonts w:asciiTheme="minorHAnsi" w:hAnsiTheme="minorHAnsi" w:cstheme="minorHAnsi"/>
              </w:rPr>
              <w:t xml:space="preserve">, um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gewährleisten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dass</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Linie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bei</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Inbetriebnahme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frei</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vorangegangenen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Arbeiten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Produktionsdokumenten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ist</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lastRenderedPageBreak/>
              <w:t>5.4.6</w:t>
            </w:r>
          </w:p>
        </w:tc>
        <w:tc>
          <w:tcPr>
            <w:tcW w:w="7369" w:type="dxa"/>
          </w:tcPr>
          <w:p w:rsidR="00FB11D7" w:rsidRPr="00596E5D" w:rsidRDefault="00FB11D7" w:rsidP="000731BB">
            <w:pPr>
              <w:spacing w:before="120" w:after="120"/>
              <w:rPr>
                <w:rFonts w:asciiTheme="minorHAnsi" w:hAnsiTheme="minorHAnsi" w:cstheme="minorHAnsi"/>
              </w:rPr>
            </w:pPr>
            <w:r w:rsidRPr="00596E5D">
              <w:rPr>
                <w:rFonts w:asciiTheme="minorHAnsi" w:hAnsiTheme="minorHAnsi" w:cstheme="minorHAnsi"/>
              </w:rPr>
              <w:t xml:space="preserve">Bei </w:t>
            </w:r>
            <w:proofErr w:type="spellStart"/>
            <w:r w:rsidRPr="00596E5D">
              <w:rPr>
                <w:rFonts w:asciiTheme="minorHAnsi" w:hAnsiTheme="minorHAnsi" w:cstheme="minorHAnsi"/>
              </w:rPr>
              <w:t>Veränderungen</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Produktzusammensetzung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Verarbeitungsverfahren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Geräten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ermittelt</w:t>
            </w:r>
            <w:proofErr w:type="spellEnd"/>
            <w:r w:rsidRPr="00596E5D">
              <w:rPr>
                <w:rFonts w:asciiTheme="minorHAnsi" w:hAnsiTheme="minorHAnsi" w:cstheme="minorHAnsi"/>
              </w:rPr>
              <w:t xml:space="preserve"> das </w:t>
            </w:r>
            <w:proofErr w:type="spellStart"/>
            <w:r w:rsidRPr="00596E5D">
              <w:rPr>
                <w:rFonts w:asciiTheme="minorHAnsi" w:hAnsiTheme="minorHAnsi" w:cstheme="minorHAnsi"/>
              </w:rPr>
              <w:t>Unternehmen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gegebenenfalls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erneut</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Verfahrensmerkmale</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bestätigt</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Produktdaten</w:t>
            </w:r>
            <w:proofErr w:type="spellEnd"/>
            <w:r w:rsidRPr="00596E5D">
              <w:rPr>
                <w:rFonts w:asciiTheme="minorHAnsi" w:hAnsiTheme="minorHAnsi" w:cstheme="minorHAnsi"/>
              </w:rPr>
              <w:t xml:space="preserve">, um </w:t>
            </w:r>
            <w:proofErr w:type="spellStart"/>
            <w:r w:rsidRPr="00596E5D">
              <w:rPr>
                <w:rFonts w:asciiTheme="minorHAnsi" w:hAnsiTheme="minorHAnsi" w:cstheme="minorHAnsi"/>
              </w:rPr>
              <w:t>sicherzustellen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dass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Sicherheit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Gesetzmäßigkeit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Qualität</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Produkts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erreicht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5.5</w:t>
            </w:r>
          </w:p>
        </w:tc>
        <w:tc>
          <w:tcPr>
            <w:tcW w:w="7369" w:type="dxa"/>
            <w:shd w:val="clear" w:color="auto" w:fill="B6DDE8" w:themeFill="accent5" w:themeFillTint="66"/>
          </w:tcPr>
          <w:p w:rsidR="003D436E" w:rsidRPr="00596E5D" w:rsidRDefault="00FB11D7"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Kalibrierung</w:t>
            </w:r>
            <w:proofErr w:type="spellEnd"/>
            <w:r w:rsidRPr="00596E5D">
              <w:rPr>
                <w:rFonts w:asciiTheme="minorHAnsi" w:hAnsiTheme="minorHAnsi" w:cs="Arial"/>
                <w:b/>
                <w:lang w:val="en-US"/>
              </w:rPr>
              <w:t xml:space="preserve"> und </w:t>
            </w:r>
            <w:proofErr w:type="spellStart"/>
            <w:r w:rsidRPr="00596E5D">
              <w:rPr>
                <w:rFonts w:asciiTheme="minorHAnsi" w:hAnsiTheme="minorHAnsi" w:cs="Arial"/>
                <w:b/>
                <w:lang w:val="en-US"/>
              </w:rPr>
              <w:t>Lenkung</w:t>
            </w:r>
            <w:proofErr w:type="spellEnd"/>
            <w:r w:rsidRPr="00596E5D">
              <w:rPr>
                <w:rFonts w:asciiTheme="minorHAnsi" w:hAnsiTheme="minorHAnsi" w:cs="Arial"/>
                <w:b/>
                <w:lang w:val="en-US"/>
              </w:rPr>
              <w:t xml:space="preserve"> von </w:t>
            </w:r>
            <w:proofErr w:type="spellStart"/>
            <w:r w:rsidRPr="00596E5D">
              <w:rPr>
                <w:rFonts w:asciiTheme="minorHAnsi" w:hAnsiTheme="minorHAnsi" w:cs="Arial"/>
                <w:b/>
                <w:lang w:val="en-US"/>
              </w:rPr>
              <w:t>Überwachungs</w:t>
            </w:r>
            <w:proofErr w:type="spellEnd"/>
            <w:r w:rsidRPr="00596E5D">
              <w:rPr>
                <w:rFonts w:asciiTheme="minorHAnsi" w:hAnsiTheme="minorHAnsi" w:cs="Arial"/>
                <w:b/>
                <w:lang w:val="en-US"/>
              </w:rPr>
              <w:t xml:space="preserve">- und </w:t>
            </w:r>
            <w:proofErr w:type="spellStart"/>
            <w:r w:rsidRPr="00596E5D">
              <w:rPr>
                <w:rFonts w:asciiTheme="minorHAnsi" w:hAnsiTheme="minorHAnsi" w:cs="Arial"/>
                <w:b/>
                <w:lang w:val="en-US"/>
              </w:rPr>
              <w:t>Messmitteln</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FB11D7" w:rsidP="000731BB">
            <w:pPr>
              <w:tabs>
                <w:tab w:val="left" w:pos="1590"/>
              </w:tabs>
              <w:spacing w:before="120" w:after="120"/>
              <w:rPr>
                <w:rFonts w:asciiTheme="minorHAnsi" w:hAnsiTheme="minorHAnsi" w:cs="Arial"/>
                <w:lang w:val="en-US"/>
              </w:rPr>
            </w:pPr>
            <w:proofErr w:type="spellStart"/>
            <w:r w:rsidRPr="00596E5D">
              <w:rPr>
                <w:rFonts w:asciiTheme="minorHAnsi" w:hAnsiTheme="minorHAnsi" w:cs="Arial"/>
                <w:lang w:val="en-US"/>
              </w:rPr>
              <w:t>Messgeräte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für</w:t>
            </w:r>
            <w:proofErr w:type="spellEnd"/>
            <w:r w:rsidRPr="00596E5D">
              <w:rPr>
                <w:rFonts w:asciiTheme="minorHAnsi" w:hAnsiTheme="minorHAnsi" w:cs="Arial"/>
                <w:lang w:val="en-US"/>
              </w:rPr>
              <w:t xml:space="preserve"> die </w:t>
            </w:r>
            <w:proofErr w:type="spellStart"/>
            <w:r w:rsidRPr="00596E5D">
              <w:rPr>
                <w:rFonts w:asciiTheme="minorHAnsi" w:hAnsiTheme="minorHAnsi" w:cs="Arial"/>
                <w:lang w:val="en-US"/>
              </w:rPr>
              <w:t>Überwachung</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kritischer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Punkte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im</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Herstellungsverfahren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sowie</w:t>
            </w:r>
            <w:proofErr w:type="spellEnd"/>
            <w:r w:rsidRPr="00596E5D">
              <w:rPr>
                <w:rFonts w:asciiTheme="minorHAnsi" w:hAnsiTheme="minorHAnsi" w:cs="Arial"/>
                <w:lang w:val="en-US"/>
              </w:rPr>
              <w:t xml:space="preserve"> der </w:t>
            </w:r>
            <w:proofErr w:type="spellStart"/>
            <w:r w:rsidRPr="00596E5D">
              <w:rPr>
                <w:rFonts w:asciiTheme="minorHAnsi" w:hAnsiTheme="minorHAnsi" w:cs="Arial"/>
                <w:lang w:val="en-US"/>
              </w:rPr>
              <w:t>Qualität</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Gesetzmäßigkeit</w:t>
            </w:r>
            <w:proofErr w:type="spellEnd"/>
            <w:r w:rsidRPr="00596E5D">
              <w:rPr>
                <w:rFonts w:asciiTheme="minorHAnsi" w:hAnsiTheme="minorHAnsi" w:cs="Arial"/>
                <w:lang w:val="en-US"/>
              </w:rPr>
              <w:t xml:space="preserve"> des </w:t>
            </w:r>
            <w:proofErr w:type="spellStart"/>
            <w:r w:rsidRPr="00596E5D">
              <w:rPr>
                <w:rFonts w:asciiTheme="minorHAnsi" w:hAnsiTheme="minorHAnsi" w:cs="Arial"/>
                <w:lang w:val="en-US"/>
              </w:rPr>
              <w:t>Produkts</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werden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kalibriert</w:t>
            </w:r>
            <w:proofErr w:type="spellEnd"/>
            <w:r w:rsidRPr="00596E5D">
              <w:rPr>
                <w:rFonts w:asciiTheme="minorHAnsi" w:hAnsiTheme="minorHAnsi" w:cs="Arial"/>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5.5.1</w:t>
            </w:r>
          </w:p>
        </w:tc>
        <w:tc>
          <w:tcPr>
            <w:tcW w:w="7369" w:type="dxa"/>
          </w:tcPr>
          <w:p w:rsidR="00FB11D7" w:rsidRPr="00596E5D" w:rsidRDefault="00FB11D7" w:rsidP="000731BB">
            <w:pPr>
              <w:spacing w:before="120" w:after="120"/>
              <w:rPr>
                <w:rFonts w:asciiTheme="minorHAnsi" w:hAnsiTheme="minorHAnsi" w:cstheme="minorHAnsi"/>
              </w:rPr>
            </w:pPr>
            <w:r w:rsidRPr="00596E5D">
              <w:rPr>
                <w:rFonts w:asciiTheme="minorHAnsi" w:hAnsiTheme="minorHAnsi" w:cstheme="minorHAnsi"/>
              </w:rPr>
              <w:t xml:space="preserve">Das </w:t>
            </w:r>
            <w:proofErr w:type="spellStart"/>
            <w:r w:rsidRPr="00596E5D">
              <w:rPr>
                <w:rFonts w:asciiTheme="minorHAnsi" w:hAnsiTheme="minorHAnsi" w:cstheme="minorHAnsi"/>
              </w:rPr>
              <w:t>Unternehmen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identifiziert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kontrolliert</w:t>
            </w:r>
            <w:proofErr w:type="spellEnd"/>
            <w:r w:rsidRPr="00596E5D">
              <w:rPr>
                <w:rFonts w:asciiTheme="minorHAnsi" w:hAnsiTheme="minorHAnsi" w:cstheme="minorHAnsi"/>
              </w:rPr>
              <w:t xml:space="preserve"> In-Line- und Off-Line-</w:t>
            </w:r>
            <w:proofErr w:type="spellStart"/>
            <w:r w:rsidRPr="00596E5D">
              <w:rPr>
                <w:rFonts w:asciiTheme="minorHAnsi" w:hAnsiTheme="minorHAnsi" w:cstheme="minorHAnsi"/>
              </w:rPr>
              <w:t>Prüfgeräte</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Überwachung</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Sicherheit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Qualität</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Produkts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dienen</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5.5.2</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Wenn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möglich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soll</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Kalibrierung</w:t>
            </w:r>
            <w:proofErr w:type="spellEnd"/>
            <w:r w:rsidRPr="00596E5D">
              <w:rPr>
                <w:rFonts w:asciiTheme="minorHAnsi" w:hAnsiTheme="minorHAnsi" w:cstheme="minorHAnsi"/>
              </w:rPr>
              <w:t xml:space="preserve"> auf </w:t>
            </w:r>
            <w:proofErr w:type="spellStart"/>
            <w:r w:rsidRPr="00596E5D">
              <w:rPr>
                <w:rFonts w:asciiTheme="minorHAnsi" w:hAnsiTheme="minorHAnsi" w:cstheme="minorHAnsi"/>
              </w:rPr>
              <w:t>einen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anerkannten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nationalen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internationalen</w:t>
            </w:r>
            <w:proofErr w:type="spellEnd"/>
            <w:r w:rsidRPr="00596E5D">
              <w:rPr>
                <w:rFonts w:asciiTheme="minorHAnsi" w:hAnsiTheme="minorHAnsi" w:cstheme="minorHAnsi"/>
              </w:rPr>
              <w:t xml:space="preserve"> Standard </w:t>
            </w:r>
            <w:proofErr w:type="spellStart"/>
            <w:r w:rsidRPr="00596E5D">
              <w:rPr>
                <w:rFonts w:asciiTheme="minorHAnsi" w:hAnsiTheme="minorHAnsi" w:cstheme="minorHAnsi"/>
              </w:rPr>
              <w:t>rückführbar</w:t>
            </w:r>
            <w:proofErr w:type="spellEnd"/>
            <w:r w:rsidRPr="00596E5D">
              <w:rPr>
                <w:rFonts w:asciiTheme="minorHAnsi" w:hAnsiTheme="minorHAnsi" w:cstheme="minorHAnsi"/>
              </w:rPr>
              <w:t xml:space="preserve"> sein. </w:t>
            </w:r>
            <w:proofErr w:type="spellStart"/>
            <w:r w:rsidRPr="00596E5D">
              <w:rPr>
                <w:rFonts w:asciiTheme="minorHAnsi" w:hAnsiTheme="minorHAnsi" w:cstheme="minorHAnsi"/>
              </w:rPr>
              <w:t>Wenn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rückführbare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Kalibrierung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nicht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möglich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ist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zeigt</w:t>
            </w:r>
            <w:proofErr w:type="spellEnd"/>
            <w:r w:rsidRPr="00596E5D">
              <w:rPr>
                <w:rFonts w:asciiTheme="minorHAnsi" w:hAnsiTheme="minorHAnsi" w:cstheme="minorHAnsi"/>
              </w:rPr>
              <w:t xml:space="preserve"> das </w:t>
            </w:r>
            <w:proofErr w:type="spellStart"/>
            <w:r w:rsidRPr="00596E5D">
              <w:rPr>
                <w:rFonts w:asciiTheme="minorHAnsi" w:hAnsiTheme="minorHAnsi" w:cstheme="minorHAnsi"/>
              </w:rPr>
              <w:t>Unternehmen</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Grundlage</w:t>
            </w:r>
            <w:proofErr w:type="spellEnd"/>
            <w:r w:rsidRPr="00596E5D">
              <w:rPr>
                <w:rFonts w:asciiTheme="minorHAnsi" w:hAnsiTheme="minorHAnsi" w:cstheme="minorHAnsi"/>
              </w:rPr>
              <w:t xml:space="preserve"> auf, </w:t>
            </w:r>
            <w:proofErr w:type="spellStart"/>
            <w:r w:rsidRPr="00596E5D">
              <w:rPr>
                <w:rFonts w:asciiTheme="minorHAnsi" w:hAnsiTheme="minorHAnsi" w:cstheme="minorHAnsi"/>
              </w:rPr>
              <w:t>nach</w:t>
            </w:r>
            <w:proofErr w:type="spellEnd"/>
            <w:r w:rsidRPr="00596E5D">
              <w:rPr>
                <w:rFonts w:asciiTheme="minorHAnsi" w:hAnsiTheme="minorHAnsi" w:cstheme="minorHAnsi"/>
              </w:rPr>
              <w:t xml:space="preserve"> der die </w:t>
            </w:r>
            <w:proofErr w:type="spellStart"/>
            <w:r w:rsidRPr="00596E5D">
              <w:rPr>
                <w:rFonts w:asciiTheme="minorHAnsi" w:hAnsiTheme="minorHAnsi" w:cstheme="minorHAnsi"/>
              </w:rPr>
              <w:t>Standardisierung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erfolgt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ist</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5.5.3</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festgestellt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dass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Messgeräte</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festgelegten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Grenzbereiche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nicht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einhalten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Ergebnisse</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alle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daraufhin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ergriffenen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Maßnahmen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dokumentiert</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5.6</w:t>
            </w:r>
          </w:p>
        </w:tc>
        <w:tc>
          <w:tcPr>
            <w:tcW w:w="7369" w:type="dxa"/>
            <w:shd w:val="clear" w:color="auto" w:fill="B6DDE8" w:themeFill="accent5" w:themeFillTint="66"/>
          </w:tcPr>
          <w:p w:rsidR="003D436E" w:rsidRPr="00596E5D" w:rsidRDefault="00FB11D7"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Produktinspektion</w:t>
            </w:r>
            <w:proofErr w:type="spellEnd"/>
            <w:r w:rsidRPr="00596E5D">
              <w:rPr>
                <w:rFonts w:asciiTheme="minorHAnsi" w:hAnsiTheme="minorHAnsi" w:cs="Arial"/>
                <w:b/>
                <w:lang w:val="en-US"/>
              </w:rPr>
              <w:t>, -</w:t>
            </w:r>
            <w:proofErr w:type="spellStart"/>
            <w:r w:rsidRPr="00596E5D">
              <w:rPr>
                <w:rFonts w:asciiTheme="minorHAnsi" w:hAnsiTheme="minorHAnsi" w:cs="Arial"/>
                <w:b/>
                <w:lang w:val="en-US"/>
              </w:rPr>
              <w:t>prüfung</w:t>
            </w:r>
            <w:proofErr w:type="spellEnd"/>
            <w:r w:rsidRPr="00596E5D">
              <w:rPr>
                <w:rFonts w:asciiTheme="minorHAnsi" w:hAnsiTheme="minorHAnsi" w:cs="Arial"/>
                <w:b/>
                <w:lang w:val="en-US"/>
              </w:rPr>
              <w:t xml:space="preserve"> und -</w:t>
            </w:r>
            <w:proofErr w:type="spellStart"/>
            <w:r w:rsidRPr="00596E5D">
              <w:rPr>
                <w:rFonts w:asciiTheme="minorHAnsi" w:hAnsiTheme="minorHAnsi" w:cs="Arial"/>
                <w:b/>
                <w:lang w:val="en-US"/>
              </w:rPr>
              <w:t>messung</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FB11D7"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Das </w:t>
            </w:r>
            <w:proofErr w:type="spellStart"/>
            <w:r w:rsidRPr="00596E5D">
              <w:rPr>
                <w:rFonts w:asciiTheme="minorHAnsi" w:hAnsiTheme="minorHAnsi" w:cs="Arial"/>
                <w:lang w:val="en-US"/>
              </w:rPr>
              <w:t>Unternehmen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verwendet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geeignete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dokumentierte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Verfahren</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Einrichtungen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bei</w:t>
            </w:r>
            <w:proofErr w:type="spellEnd"/>
            <w:r w:rsidRPr="00596E5D">
              <w:rPr>
                <w:rFonts w:asciiTheme="minorHAnsi" w:hAnsiTheme="minorHAnsi" w:cs="Arial"/>
                <w:lang w:val="en-US"/>
              </w:rPr>
              <w:t xml:space="preserve"> der </w:t>
            </w:r>
            <w:proofErr w:type="spellStart"/>
            <w:r w:rsidRPr="00596E5D">
              <w:rPr>
                <w:rFonts w:asciiTheme="minorHAnsi" w:hAnsiTheme="minorHAnsi" w:cs="Arial"/>
                <w:lang w:val="en-US"/>
              </w:rPr>
              <w:t>Durchführung</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oder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Fremdvergabe</w:t>
            </w:r>
            <w:proofErr w:type="spellEnd"/>
            <w:r w:rsidRPr="00596E5D">
              <w:rPr>
                <w:rFonts w:asciiTheme="minorHAnsi" w:hAnsiTheme="minorHAnsi" w:cs="Arial"/>
                <w:lang w:val="en-US"/>
              </w:rPr>
              <w:t xml:space="preserve"> von </w:t>
            </w:r>
            <w:proofErr w:type="spellStart"/>
            <w:r w:rsidRPr="00596E5D">
              <w:rPr>
                <w:rFonts w:asciiTheme="minorHAnsi" w:hAnsiTheme="minorHAnsi" w:cs="Arial"/>
                <w:lang w:val="en-US"/>
              </w:rPr>
              <w:t>Inspektionen</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Analysen</w:t>
            </w:r>
            <w:proofErr w:type="spellEnd"/>
            <w:r w:rsidRPr="00596E5D">
              <w:rPr>
                <w:rFonts w:asciiTheme="minorHAnsi" w:hAnsiTheme="minorHAnsi" w:cs="Arial"/>
                <w:lang w:val="en-US"/>
              </w:rPr>
              <w:t xml:space="preserve">, die </w:t>
            </w:r>
            <w:proofErr w:type="spellStart"/>
            <w:r w:rsidRPr="00596E5D">
              <w:rPr>
                <w:rFonts w:asciiTheme="minorHAnsi" w:hAnsiTheme="minorHAnsi" w:cs="Arial"/>
                <w:lang w:val="en-US"/>
              </w:rPr>
              <w:t>für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Sicherheit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Gesetzmäßigkeit</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Qualität</w:t>
            </w:r>
            <w:proofErr w:type="spellEnd"/>
            <w:r w:rsidRPr="00596E5D">
              <w:rPr>
                <w:rFonts w:asciiTheme="minorHAnsi" w:hAnsiTheme="minorHAnsi" w:cs="Arial"/>
                <w:lang w:val="en-US"/>
              </w:rPr>
              <w:t xml:space="preserve"> des </w:t>
            </w:r>
            <w:proofErr w:type="spellStart"/>
            <w:r w:rsidRPr="00596E5D">
              <w:rPr>
                <w:rFonts w:asciiTheme="minorHAnsi" w:hAnsiTheme="minorHAnsi" w:cs="Arial"/>
                <w:lang w:val="en-US"/>
              </w:rPr>
              <w:t>Produkts</w:t>
            </w:r>
            <w:proofErr w:type="spellEnd"/>
            <w:r w:rsidRPr="00596E5D">
              <w:rPr>
                <w:rFonts w:asciiTheme="minorHAnsi" w:hAnsiTheme="minorHAnsi" w:cs="Arial"/>
                <w:lang w:val="en-US"/>
              </w:rPr>
              <w:t xml:space="preserve"> von </w:t>
            </w:r>
            <w:proofErr w:type="spellStart"/>
            <w:r w:rsidRPr="00596E5D">
              <w:rPr>
                <w:rFonts w:asciiTheme="minorHAnsi" w:hAnsiTheme="minorHAnsi" w:cs="Arial"/>
                <w:lang w:val="en-US"/>
              </w:rPr>
              <w:t>entscheidender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Bedeutung</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sind</w:t>
            </w:r>
            <w:proofErr w:type="spellEnd"/>
            <w:r w:rsidRPr="00596E5D">
              <w:rPr>
                <w:rFonts w:asciiTheme="minorHAnsi" w:hAnsiTheme="minorHAnsi" w:cs="Arial"/>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5.6.1</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Qualitätsprüfungen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durchgeführt</w:t>
            </w:r>
            <w:proofErr w:type="spellEnd"/>
            <w:r w:rsidRPr="00596E5D">
              <w:rPr>
                <w:rFonts w:asciiTheme="minorHAnsi" w:hAnsiTheme="minorHAnsi" w:cstheme="minorHAnsi"/>
              </w:rPr>
              <w:t xml:space="preserve">, um </w:t>
            </w:r>
            <w:proofErr w:type="spellStart"/>
            <w:r w:rsidRPr="00596E5D">
              <w:rPr>
                <w:rFonts w:asciiTheme="minorHAnsi" w:hAnsiTheme="minorHAnsi" w:cstheme="minorHAnsi"/>
              </w:rPr>
              <w:t>nachzuweisen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dass</w:t>
            </w:r>
            <w:proofErr w:type="spellEnd"/>
            <w:r w:rsidRPr="00596E5D">
              <w:rPr>
                <w:rFonts w:asciiTheme="minorHAnsi" w:hAnsiTheme="minorHAnsi" w:cstheme="minorHAnsi"/>
              </w:rPr>
              <w:t xml:space="preserve"> das </w:t>
            </w:r>
            <w:proofErr w:type="spellStart"/>
            <w:r w:rsidRPr="00596E5D">
              <w:rPr>
                <w:rFonts w:asciiTheme="minorHAnsi" w:hAnsiTheme="minorHAnsi" w:cstheme="minorHAnsi"/>
              </w:rPr>
              <w:t>fertige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innerhalb</w:t>
            </w:r>
            <w:proofErr w:type="spellEnd"/>
            <w:r w:rsidRPr="00596E5D">
              <w:rPr>
                <w:rFonts w:asciiTheme="minorHAnsi" w:hAnsiTheme="minorHAnsi" w:cstheme="minorHAnsi"/>
              </w:rPr>
              <w:t xml:space="preserve"> der in der </w:t>
            </w:r>
            <w:proofErr w:type="spellStart"/>
            <w:r w:rsidRPr="00596E5D">
              <w:rPr>
                <w:rFonts w:asciiTheme="minorHAnsi" w:hAnsiTheme="minorHAnsi" w:cstheme="minorHAnsi"/>
              </w:rPr>
              <w:t>vereinbarten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Produktspezifikation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festgelegten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Toleranzbereiche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liegt</w:t>
            </w:r>
            <w:proofErr w:type="spellEnd"/>
            <w:r w:rsidRPr="00596E5D">
              <w:rPr>
                <w:rFonts w:asciiTheme="minorHAnsi" w:hAnsiTheme="minorHAnsi" w:cstheme="minorHAnsi"/>
              </w:rPr>
              <w:t xml:space="preserve"> und die </w:t>
            </w:r>
            <w:proofErr w:type="spellStart"/>
            <w:r w:rsidRPr="00596E5D">
              <w:rPr>
                <w:rFonts w:asciiTheme="minorHAnsi" w:hAnsiTheme="minorHAnsi" w:cstheme="minorHAnsi"/>
              </w:rPr>
              <w:t>rechtlichen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Anforderungen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erfüllt</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5.6.2</w:t>
            </w:r>
          </w:p>
        </w:tc>
        <w:tc>
          <w:tcPr>
            <w:tcW w:w="7369" w:type="dxa"/>
          </w:tcPr>
          <w:p w:rsidR="00FB11D7" w:rsidRPr="00596E5D" w:rsidRDefault="00FB11D7" w:rsidP="000731BB">
            <w:pPr>
              <w:spacing w:before="120" w:after="120"/>
              <w:rPr>
                <w:rFonts w:asciiTheme="minorHAnsi" w:hAnsiTheme="minorHAnsi" w:cstheme="minorHAnsi"/>
              </w:rPr>
            </w:pPr>
            <w:r w:rsidRPr="00596E5D">
              <w:rPr>
                <w:rFonts w:asciiTheme="minorHAnsi" w:hAnsiTheme="minorHAnsi" w:cstheme="minorHAnsi"/>
              </w:rPr>
              <w:t xml:space="preserve">Die </w:t>
            </w:r>
            <w:proofErr w:type="spellStart"/>
            <w:r w:rsidRPr="00596E5D">
              <w:rPr>
                <w:rFonts w:asciiTheme="minorHAnsi" w:hAnsiTheme="minorHAnsi" w:cstheme="minorHAnsi"/>
              </w:rPr>
              <w:t>Häufigkeit</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Prüfungen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entspricht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branchenüblichen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Praktiken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Kundenanforderungen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basiert</w:t>
            </w:r>
            <w:proofErr w:type="spellEnd"/>
            <w:r w:rsidRPr="00596E5D">
              <w:rPr>
                <w:rFonts w:asciiTheme="minorHAnsi" w:hAnsiTheme="minorHAnsi" w:cstheme="minorHAnsi"/>
              </w:rPr>
              <w:t xml:space="preserve"> auf </w:t>
            </w:r>
            <w:proofErr w:type="spellStart"/>
            <w:r w:rsidRPr="00596E5D">
              <w:rPr>
                <w:rFonts w:asciiTheme="minorHAnsi" w:hAnsiTheme="minorHAnsi" w:cstheme="minorHAnsi"/>
              </w:rPr>
              <w:t>einer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Risikoanalyse</w:t>
            </w:r>
            <w:proofErr w:type="spellEnd"/>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5.6.3</w:t>
            </w:r>
          </w:p>
        </w:tc>
        <w:tc>
          <w:tcPr>
            <w:tcW w:w="7369" w:type="dxa"/>
          </w:tcPr>
          <w:p w:rsidR="00FB11D7" w:rsidRPr="00596E5D" w:rsidRDefault="00FB11D7" w:rsidP="000731BB">
            <w:pPr>
              <w:spacing w:before="120" w:after="120"/>
              <w:rPr>
                <w:rFonts w:asciiTheme="minorHAnsi" w:hAnsiTheme="minorHAnsi" w:cstheme="minorHAnsi"/>
              </w:rPr>
            </w:pPr>
            <w:r w:rsidRPr="00596E5D">
              <w:rPr>
                <w:rFonts w:asciiTheme="minorHAnsi" w:hAnsiTheme="minorHAnsi" w:cstheme="minorHAnsi"/>
              </w:rPr>
              <w:t xml:space="preserve">Die </w:t>
            </w:r>
            <w:proofErr w:type="spellStart"/>
            <w:r w:rsidRPr="00596E5D">
              <w:rPr>
                <w:rFonts w:asciiTheme="minorHAnsi" w:hAnsiTheme="minorHAnsi" w:cstheme="minorHAnsi"/>
              </w:rPr>
              <w:t>Grundsätze</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Gefahren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Risikoanalyse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angewendet</w:t>
            </w:r>
            <w:proofErr w:type="spellEnd"/>
            <w:r w:rsidRPr="00596E5D">
              <w:rPr>
                <w:rFonts w:asciiTheme="minorHAnsi" w:hAnsiTheme="minorHAnsi" w:cstheme="minorHAnsi"/>
              </w:rPr>
              <w:t xml:space="preserve">, um den </w:t>
            </w:r>
            <w:proofErr w:type="spellStart"/>
            <w:r w:rsidRPr="00596E5D">
              <w:rPr>
                <w:rFonts w:asciiTheme="minorHAnsi" w:hAnsiTheme="minorHAnsi" w:cstheme="minorHAnsi"/>
              </w:rPr>
              <w:t>Bedarf</w:t>
            </w:r>
            <w:proofErr w:type="spellEnd"/>
            <w:r w:rsidRPr="00596E5D">
              <w:rPr>
                <w:rFonts w:asciiTheme="minorHAnsi" w:hAnsiTheme="minorHAnsi" w:cstheme="minorHAnsi"/>
              </w:rPr>
              <w:t xml:space="preserve"> an In-Line-</w:t>
            </w:r>
            <w:proofErr w:type="spellStart"/>
            <w:r w:rsidRPr="00596E5D">
              <w:rPr>
                <w:rFonts w:asciiTheme="minorHAnsi" w:hAnsiTheme="minorHAnsi" w:cstheme="minorHAnsi"/>
              </w:rPr>
              <w:t>Prüfgeräten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Gewährleistung</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Sicherheit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Qualität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Gesetzmäßigkeit</w:t>
            </w:r>
            <w:proofErr w:type="spellEnd"/>
            <w:r w:rsidRPr="00596E5D">
              <w:rPr>
                <w:rFonts w:asciiTheme="minorHAnsi" w:hAnsiTheme="minorHAnsi" w:cstheme="minorHAnsi"/>
              </w:rPr>
              <w:t xml:space="preserve"> </w:t>
            </w:r>
            <w:r w:rsidRPr="00596E5D">
              <w:rPr>
                <w:rFonts w:asciiTheme="minorHAnsi" w:hAnsiTheme="minorHAnsi" w:cstheme="minorHAnsi"/>
              </w:rPr>
              <w:lastRenderedPageBreak/>
              <w:t xml:space="preserve">des </w:t>
            </w:r>
            <w:proofErr w:type="spellStart"/>
            <w:r w:rsidRPr="00596E5D">
              <w:rPr>
                <w:rFonts w:asciiTheme="minorHAnsi" w:hAnsiTheme="minorHAnsi" w:cstheme="minorHAnsi"/>
              </w:rPr>
              <w:t>Produkts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ermitteln</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5.6.4</w:t>
            </w:r>
          </w:p>
        </w:tc>
        <w:tc>
          <w:tcPr>
            <w:tcW w:w="7369" w:type="dxa"/>
          </w:tcPr>
          <w:p w:rsidR="00FB11D7" w:rsidRPr="00596E5D" w:rsidRDefault="00FB11D7" w:rsidP="000731BB">
            <w:pPr>
              <w:spacing w:before="120" w:after="120"/>
              <w:rPr>
                <w:rFonts w:asciiTheme="minorHAnsi" w:hAnsiTheme="minorHAnsi" w:cstheme="minorHAnsi"/>
              </w:rPr>
            </w:pPr>
            <w:r w:rsidRPr="00596E5D">
              <w:rPr>
                <w:rFonts w:asciiTheme="minorHAnsi" w:hAnsiTheme="minorHAnsi" w:cstheme="minorHAnsi"/>
              </w:rPr>
              <w:t xml:space="preserve">Die </w:t>
            </w:r>
            <w:proofErr w:type="spellStart"/>
            <w:r w:rsidRPr="00596E5D">
              <w:rPr>
                <w:rFonts w:asciiTheme="minorHAnsi" w:hAnsiTheme="minorHAnsi" w:cstheme="minorHAnsi"/>
              </w:rPr>
              <w:t>Genauigkeit</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Messungen</w:t>
            </w:r>
            <w:proofErr w:type="spellEnd"/>
            <w:r w:rsidRPr="00596E5D">
              <w:rPr>
                <w:rFonts w:asciiTheme="minorHAnsi" w:hAnsiTheme="minorHAnsi" w:cstheme="minorHAnsi"/>
              </w:rPr>
              <w:t xml:space="preserve"> der In-Line-</w:t>
            </w:r>
            <w:proofErr w:type="spellStart"/>
            <w:r w:rsidRPr="00596E5D">
              <w:rPr>
                <w:rFonts w:asciiTheme="minorHAnsi" w:hAnsiTheme="minorHAnsi" w:cstheme="minorHAnsi"/>
              </w:rPr>
              <w:t>Prüfgeräte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unter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angemessener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Berücksichtigung</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kontrollierenden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Produktparameter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einschließlich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erlaubter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Toleranzbereiche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festgelegt</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5.6.5</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Vom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Unternehmen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Verfahren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Betrieb</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Routineüberwachung</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Prüfung</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Geräte</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Inspektion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Prüfung</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Messung</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Produkts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verwendet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festgelegt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dokumentiert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umgesetzt</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5.6.6</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Routinemäßige</w:t>
            </w:r>
            <w:proofErr w:type="spellEnd"/>
            <w:r w:rsidRPr="00596E5D">
              <w:rPr>
                <w:rFonts w:asciiTheme="minorHAnsi" w:hAnsiTheme="minorHAnsi" w:cstheme="minorHAnsi"/>
              </w:rPr>
              <w:t xml:space="preserve"> Off-Line-</w:t>
            </w:r>
            <w:proofErr w:type="spellStart"/>
            <w:r w:rsidRPr="00596E5D">
              <w:rPr>
                <w:rFonts w:asciiTheme="minorHAnsi" w:hAnsiTheme="minorHAnsi" w:cstheme="minorHAnsi"/>
              </w:rPr>
              <w:t>Qualitätsprüfungen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geeigneten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Produktionsphasen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durchgeführt</w:t>
            </w:r>
            <w:proofErr w:type="spellEnd"/>
            <w:r w:rsidRPr="00596E5D">
              <w:rPr>
                <w:rFonts w:asciiTheme="minorHAnsi" w:hAnsiTheme="minorHAnsi" w:cstheme="minorHAnsi"/>
              </w:rPr>
              <w:t xml:space="preserve">, um </w:t>
            </w:r>
            <w:proofErr w:type="spellStart"/>
            <w:r w:rsidRPr="00596E5D">
              <w:rPr>
                <w:rFonts w:asciiTheme="minorHAnsi" w:hAnsiTheme="minorHAnsi" w:cstheme="minorHAnsi"/>
              </w:rPr>
              <w:t>nachzuweisen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dass</w:t>
            </w:r>
            <w:proofErr w:type="spellEnd"/>
            <w:r w:rsidRPr="00596E5D">
              <w:rPr>
                <w:rFonts w:asciiTheme="minorHAnsi" w:hAnsiTheme="minorHAnsi" w:cstheme="minorHAnsi"/>
              </w:rPr>
              <w:t xml:space="preserve"> das </w:t>
            </w:r>
            <w:proofErr w:type="spellStart"/>
            <w:r w:rsidRPr="00596E5D">
              <w:rPr>
                <w:rFonts w:asciiTheme="minorHAnsi" w:hAnsiTheme="minorHAnsi" w:cstheme="minorHAnsi"/>
              </w:rPr>
              <w:t>fertige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innerhalb</w:t>
            </w:r>
            <w:proofErr w:type="spellEnd"/>
            <w:r w:rsidRPr="00596E5D">
              <w:rPr>
                <w:rFonts w:asciiTheme="minorHAnsi" w:hAnsiTheme="minorHAnsi" w:cstheme="minorHAnsi"/>
              </w:rPr>
              <w:t xml:space="preserve"> der in der </w:t>
            </w:r>
            <w:proofErr w:type="spellStart"/>
            <w:r w:rsidRPr="00596E5D">
              <w:rPr>
                <w:rFonts w:asciiTheme="minorHAnsi" w:hAnsiTheme="minorHAnsi" w:cstheme="minorHAnsi"/>
              </w:rPr>
              <w:t>vereinbarten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Produktspezifikation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festgelegten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Toleranzbereiche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liegt</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5.6.7</w:t>
            </w:r>
          </w:p>
        </w:tc>
        <w:tc>
          <w:tcPr>
            <w:tcW w:w="7369" w:type="dxa"/>
          </w:tcPr>
          <w:p w:rsidR="00FB11D7" w:rsidRPr="00596E5D" w:rsidRDefault="00FB11D7" w:rsidP="000731BB">
            <w:pPr>
              <w:spacing w:before="120" w:after="120"/>
              <w:rPr>
                <w:rFonts w:asciiTheme="minorHAnsi" w:hAnsiTheme="minorHAnsi" w:cstheme="minorHAnsi"/>
              </w:rPr>
            </w:pPr>
            <w:r w:rsidRPr="00596E5D">
              <w:rPr>
                <w:rFonts w:asciiTheme="minorHAnsi" w:hAnsiTheme="minorHAnsi" w:cstheme="minorHAnsi"/>
              </w:rPr>
              <w:t xml:space="preserve">Es </w:t>
            </w:r>
            <w:proofErr w:type="spellStart"/>
            <w:r w:rsidRPr="00596E5D">
              <w:rPr>
                <w:rFonts w:asciiTheme="minorHAnsi" w:hAnsiTheme="minorHAnsi" w:cstheme="minorHAnsi"/>
              </w:rPr>
              <w:t>bestehen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Verfahren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Sicherstellung</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Zuverlässigkeit</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Prüfergebnissen</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5.7</w:t>
            </w:r>
          </w:p>
        </w:tc>
        <w:tc>
          <w:tcPr>
            <w:tcW w:w="7369" w:type="dxa"/>
            <w:shd w:val="clear" w:color="auto" w:fill="B6DDE8" w:themeFill="accent5" w:themeFillTint="66"/>
          </w:tcPr>
          <w:p w:rsidR="003D436E" w:rsidRPr="00596E5D" w:rsidRDefault="00FB11D7"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Kontrolle</w:t>
            </w:r>
            <w:proofErr w:type="spellEnd"/>
            <w:r w:rsidRPr="00596E5D">
              <w:rPr>
                <w:rFonts w:asciiTheme="minorHAnsi" w:hAnsiTheme="minorHAnsi" w:cs="Arial"/>
                <w:b/>
                <w:lang w:val="en-US"/>
              </w:rPr>
              <w:t xml:space="preserve"> </w:t>
            </w:r>
            <w:proofErr w:type="spellStart"/>
            <w:r w:rsidRPr="00596E5D">
              <w:rPr>
                <w:rFonts w:asciiTheme="minorHAnsi" w:hAnsiTheme="minorHAnsi" w:cs="Arial"/>
                <w:b/>
                <w:lang w:val="en-US"/>
              </w:rPr>
              <w:t>nicht-konformer</w:t>
            </w:r>
            <w:proofErr w:type="spellEnd"/>
            <w:r w:rsidRPr="00596E5D">
              <w:rPr>
                <w:rFonts w:asciiTheme="minorHAnsi" w:hAnsiTheme="minorHAnsi" w:cs="Arial"/>
                <w:b/>
                <w:lang w:val="en-US"/>
              </w:rPr>
              <w:t xml:space="preserve"> </w:t>
            </w:r>
            <w:proofErr w:type="spellStart"/>
            <w:r w:rsidRPr="00596E5D">
              <w:rPr>
                <w:rFonts w:asciiTheme="minorHAnsi" w:hAnsiTheme="minorHAnsi" w:cs="Arial"/>
                <w:b/>
                <w:lang w:val="en-US"/>
              </w:rPr>
              <w:t>Produkte</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FB11D7"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Das </w:t>
            </w:r>
            <w:proofErr w:type="spellStart"/>
            <w:r w:rsidRPr="00596E5D">
              <w:rPr>
                <w:rFonts w:asciiTheme="minorHAnsi" w:hAnsiTheme="minorHAnsi" w:cs="Arial"/>
                <w:lang w:val="en-US"/>
              </w:rPr>
              <w:t>Unternehmen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gewährleistet</w:t>
            </w:r>
            <w:proofErr w:type="spellEnd"/>
            <w:r w:rsidRPr="00596E5D">
              <w:rPr>
                <w:rFonts w:asciiTheme="minorHAnsi" w:hAnsiTheme="minorHAnsi" w:cs="Arial"/>
                <w:lang w:val="en-US"/>
              </w:rPr>
              <w:t xml:space="preserve"> die </w:t>
            </w:r>
            <w:proofErr w:type="spellStart"/>
            <w:r w:rsidRPr="00596E5D">
              <w:rPr>
                <w:rFonts w:asciiTheme="minorHAnsi" w:hAnsiTheme="minorHAnsi" w:cs="Arial"/>
                <w:lang w:val="en-US"/>
              </w:rPr>
              <w:t>eindeutige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Kennzeichnung</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Isolierung</w:t>
            </w:r>
            <w:proofErr w:type="spellEnd"/>
            <w:r w:rsidRPr="00596E5D">
              <w:rPr>
                <w:rFonts w:asciiTheme="minorHAnsi" w:hAnsiTheme="minorHAnsi" w:cs="Arial"/>
                <w:lang w:val="en-US"/>
              </w:rPr>
              <w:t xml:space="preserve"> von </w:t>
            </w:r>
            <w:proofErr w:type="spellStart"/>
            <w:r w:rsidRPr="00596E5D">
              <w:rPr>
                <w:rFonts w:asciiTheme="minorHAnsi" w:hAnsiTheme="minorHAnsi" w:cs="Arial"/>
                <w:lang w:val="en-US"/>
              </w:rPr>
              <w:t>Produkten</w:t>
            </w:r>
            <w:proofErr w:type="spellEnd"/>
            <w:r w:rsidRPr="00596E5D">
              <w:rPr>
                <w:rFonts w:asciiTheme="minorHAnsi" w:hAnsiTheme="minorHAnsi" w:cs="Arial"/>
                <w:lang w:val="en-US"/>
              </w:rPr>
              <w:t xml:space="preserve">, die </w:t>
            </w:r>
            <w:proofErr w:type="spellStart"/>
            <w:r w:rsidRPr="00596E5D">
              <w:rPr>
                <w:rFonts w:asciiTheme="minorHAnsi" w:hAnsiTheme="minorHAnsi" w:cs="Arial"/>
                <w:lang w:val="en-US"/>
              </w:rPr>
              <w:t>außerhalb</w:t>
            </w:r>
            <w:proofErr w:type="spellEnd"/>
            <w:r w:rsidRPr="00596E5D">
              <w:rPr>
                <w:rFonts w:asciiTheme="minorHAnsi" w:hAnsiTheme="minorHAnsi" w:cs="Arial"/>
                <w:lang w:val="en-US"/>
              </w:rPr>
              <w:t xml:space="preserve"> der </w:t>
            </w:r>
            <w:proofErr w:type="spellStart"/>
            <w:r w:rsidRPr="00596E5D">
              <w:rPr>
                <w:rFonts w:asciiTheme="minorHAnsi" w:hAnsiTheme="minorHAnsi" w:cs="Arial"/>
                <w:lang w:val="en-US"/>
              </w:rPr>
              <w:t>Spezifikationen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liegen</w:t>
            </w:r>
            <w:proofErr w:type="spellEnd"/>
            <w:r w:rsidRPr="00596E5D">
              <w:rPr>
                <w:rFonts w:asciiTheme="minorHAnsi" w:hAnsiTheme="minorHAnsi" w:cs="Arial"/>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5.7.1</w:t>
            </w:r>
          </w:p>
        </w:tc>
        <w:tc>
          <w:tcPr>
            <w:tcW w:w="7369" w:type="dxa"/>
          </w:tcPr>
          <w:p w:rsidR="00FB11D7" w:rsidRPr="00596E5D" w:rsidRDefault="00FB11D7" w:rsidP="000731BB">
            <w:pPr>
              <w:spacing w:before="120" w:after="120"/>
              <w:rPr>
                <w:rFonts w:asciiTheme="minorHAnsi" w:hAnsiTheme="minorHAnsi" w:cstheme="minorHAnsi"/>
              </w:rPr>
            </w:pPr>
            <w:r w:rsidRPr="00596E5D">
              <w:rPr>
                <w:rFonts w:asciiTheme="minorHAnsi" w:hAnsiTheme="minorHAnsi" w:cstheme="minorHAnsi"/>
              </w:rPr>
              <w:t xml:space="preserve">Es </w:t>
            </w:r>
            <w:proofErr w:type="spellStart"/>
            <w:r w:rsidRPr="00596E5D">
              <w:rPr>
                <w:rFonts w:asciiTheme="minorHAnsi" w:hAnsiTheme="minorHAnsi" w:cstheme="minorHAnsi"/>
              </w:rPr>
              <w:t>sind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eindeutige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Verfahren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Kontrolle</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nicht-konformen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Materialien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Materialien</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außerhalb</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Spezifikation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liegen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vorhanden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diese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allen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Mitarbeitern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verstanden</w:t>
            </w:r>
            <w:proofErr w:type="spellEnd"/>
            <w:r w:rsidRPr="00596E5D">
              <w:rPr>
                <w:rFonts w:asciiTheme="minorHAnsi" w:hAnsiTheme="minorHAnsi" w:cstheme="minorHAnsi"/>
              </w:rPr>
              <w:t xml:space="preserve">. Dies </w:t>
            </w:r>
            <w:proofErr w:type="spellStart"/>
            <w:r w:rsidRPr="00596E5D">
              <w:rPr>
                <w:rFonts w:asciiTheme="minorHAnsi" w:hAnsiTheme="minorHAnsi" w:cstheme="minorHAnsi"/>
              </w:rPr>
              <w:t>umfasst</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wirksame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Kennzeichnung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Isolierung</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Materialien</w:t>
            </w:r>
            <w:proofErr w:type="spellEnd"/>
            <w:r w:rsidRPr="00596E5D">
              <w:rPr>
                <w:rFonts w:asciiTheme="minorHAnsi" w:hAnsiTheme="minorHAnsi" w:cstheme="minorHAnsi"/>
              </w:rPr>
              <w:t xml:space="preserve">, bis </w:t>
            </w:r>
            <w:proofErr w:type="spellStart"/>
            <w:r w:rsidRPr="00596E5D">
              <w:rPr>
                <w:rFonts w:asciiTheme="minorHAnsi" w:hAnsiTheme="minorHAnsi" w:cstheme="minorHAnsi"/>
              </w:rPr>
              <w:t>über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deren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endgültige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Verwendung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entschieden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wurde</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5.7.2</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Nicht-konforme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Materialien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beurteilt</w:t>
            </w:r>
            <w:proofErr w:type="spellEnd"/>
            <w:r w:rsidRPr="00596E5D">
              <w:rPr>
                <w:rFonts w:asciiTheme="minorHAnsi" w:hAnsiTheme="minorHAnsi" w:cstheme="minorHAnsi"/>
              </w:rPr>
              <w:t xml:space="preserve"> und es </w:t>
            </w: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Entscheidung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getroffen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ob</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abgelehnt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nach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Bewilligung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akzeptiert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Nacharbeit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Alternativverwendung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freigegeben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Entscheidung</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ihre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Begründung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dokumentiert</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5.7.3</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Korrekturmaßnahmen</w:t>
            </w:r>
            <w:proofErr w:type="spellEnd"/>
            <w:r w:rsidRPr="00596E5D">
              <w:rPr>
                <w:rFonts w:asciiTheme="minorHAnsi" w:hAnsiTheme="minorHAnsi" w:cstheme="minorHAnsi"/>
              </w:rPr>
              <w:t xml:space="preserve">, die Analyse der </w:t>
            </w:r>
            <w:proofErr w:type="spellStart"/>
            <w:r w:rsidRPr="00596E5D">
              <w:rPr>
                <w:rFonts w:asciiTheme="minorHAnsi" w:hAnsiTheme="minorHAnsi" w:cstheme="minorHAnsi"/>
              </w:rPr>
              <w:t>Grundursache</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Vorbeugungsmaßnahmen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durchgeführt</w:t>
            </w:r>
            <w:proofErr w:type="spellEnd"/>
            <w:r w:rsidRPr="00596E5D">
              <w:rPr>
                <w:rFonts w:asciiTheme="minorHAnsi" w:hAnsiTheme="minorHAnsi" w:cstheme="minorHAnsi"/>
              </w:rPr>
              <w:t xml:space="preserve">, um </w:t>
            </w:r>
            <w:proofErr w:type="spellStart"/>
            <w:r w:rsidRPr="00596E5D">
              <w:rPr>
                <w:rFonts w:asciiTheme="minorHAnsi" w:hAnsiTheme="minorHAnsi" w:cstheme="minorHAnsi"/>
              </w:rPr>
              <w:t>ein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Wiederauftreten</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Nichtkonformität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verhindern</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ergriffenen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Maßnahmen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dokumentiert</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5.8</w:t>
            </w:r>
          </w:p>
        </w:tc>
        <w:tc>
          <w:tcPr>
            <w:tcW w:w="7369" w:type="dxa"/>
            <w:shd w:val="clear" w:color="auto" w:fill="B6DDE8" w:themeFill="accent5" w:themeFillTint="66"/>
          </w:tcPr>
          <w:p w:rsidR="003D436E" w:rsidRPr="00596E5D" w:rsidRDefault="00FB11D7"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Wareneingang</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lastRenderedPageBreak/>
              <w:t xml:space="preserve">SOI </w:t>
            </w:r>
          </w:p>
        </w:tc>
        <w:tc>
          <w:tcPr>
            <w:tcW w:w="7369" w:type="dxa"/>
          </w:tcPr>
          <w:p w:rsidR="003D436E" w:rsidRPr="00596E5D" w:rsidRDefault="00FB11D7" w:rsidP="000731BB">
            <w:pPr>
              <w:tabs>
                <w:tab w:val="left" w:pos="1590"/>
              </w:tabs>
              <w:spacing w:before="120" w:after="120"/>
              <w:rPr>
                <w:rFonts w:asciiTheme="minorHAnsi" w:hAnsiTheme="minorHAnsi" w:cs="Arial"/>
                <w:lang w:val="en-US"/>
              </w:rPr>
            </w:pPr>
            <w:proofErr w:type="spellStart"/>
            <w:r w:rsidRPr="00596E5D">
              <w:rPr>
                <w:rFonts w:asciiTheme="minorHAnsi" w:hAnsiTheme="minorHAnsi" w:cs="Arial"/>
                <w:lang w:val="en-US"/>
              </w:rPr>
              <w:t>Eingehende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Waren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werden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angemessen</w:t>
            </w:r>
            <w:proofErr w:type="spellEnd"/>
            <w:r w:rsidRPr="00596E5D">
              <w:rPr>
                <w:rFonts w:asciiTheme="minorHAnsi" w:hAnsiTheme="minorHAnsi" w:cs="Arial"/>
                <w:lang w:val="en-US"/>
              </w:rPr>
              <w:t xml:space="preserve"> auf den </w:t>
            </w:r>
            <w:proofErr w:type="spellStart"/>
            <w:r w:rsidRPr="00596E5D">
              <w:rPr>
                <w:rFonts w:asciiTheme="minorHAnsi" w:hAnsiTheme="minorHAnsi" w:cs="Arial"/>
                <w:lang w:val="en-US"/>
              </w:rPr>
              <w:t>Inhalt</w:t>
            </w:r>
            <w:proofErr w:type="spellEnd"/>
            <w:r w:rsidRPr="00596E5D">
              <w:rPr>
                <w:rFonts w:asciiTheme="minorHAnsi" w:hAnsiTheme="minorHAnsi" w:cs="Arial"/>
                <w:lang w:val="en-US"/>
              </w:rPr>
              <w:t xml:space="preserve">, die </w:t>
            </w:r>
            <w:proofErr w:type="spellStart"/>
            <w:r w:rsidRPr="00596E5D">
              <w:rPr>
                <w:rFonts w:asciiTheme="minorHAnsi" w:hAnsiTheme="minorHAnsi" w:cs="Arial"/>
                <w:lang w:val="en-US"/>
              </w:rPr>
              <w:t>Verpackungsintegrität</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potenzielle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Verunreinigung</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geprüft</w:t>
            </w:r>
            <w:proofErr w:type="spellEnd"/>
            <w:r w:rsidRPr="00596E5D">
              <w:rPr>
                <w:rFonts w:asciiTheme="minorHAnsi" w:hAnsiTheme="minorHAnsi" w:cs="Arial"/>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pStyle w:val="para"/>
              <w:spacing w:before="120" w:after="120"/>
              <w:rPr>
                <w:rFonts w:asciiTheme="minorHAnsi" w:hAnsiTheme="minorHAnsi"/>
              </w:rPr>
            </w:pPr>
            <w:r w:rsidRPr="00596E5D">
              <w:rPr>
                <w:rFonts w:asciiTheme="minorHAnsi" w:hAnsiTheme="minorHAnsi"/>
              </w:rPr>
              <w:t>5.8.1</w:t>
            </w:r>
          </w:p>
        </w:tc>
        <w:tc>
          <w:tcPr>
            <w:tcW w:w="7369" w:type="dxa"/>
          </w:tcPr>
          <w:p w:rsidR="00FB11D7" w:rsidRPr="00596E5D" w:rsidRDefault="00FB11D7" w:rsidP="000731BB">
            <w:pPr>
              <w:pStyle w:val="ListBullet"/>
              <w:numPr>
                <w:ilvl w:val="0"/>
                <w:numId w:val="0"/>
              </w:numPr>
              <w:spacing w:before="120" w:after="120"/>
              <w:contextualSpacing w:val="0"/>
              <w:rPr>
                <w:rFonts w:asciiTheme="minorHAnsi" w:hAnsiTheme="minorHAnsi"/>
              </w:rPr>
            </w:pPr>
            <w:r w:rsidRPr="00596E5D">
              <w:rPr>
                <w:rFonts w:asciiTheme="minorHAnsi" w:hAnsiTheme="minorHAnsi"/>
              </w:rPr>
              <w:t xml:space="preserve">Der </w:t>
            </w:r>
            <w:proofErr w:type="spellStart"/>
            <w:r w:rsidRPr="00596E5D">
              <w:rPr>
                <w:rFonts w:asciiTheme="minorHAnsi" w:hAnsiTheme="minorHAnsi"/>
              </w:rPr>
              <w:t>Standort</w:t>
            </w:r>
            <w:proofErr w:type="spellEnd"/>
            <w:r w:rsidRPr="00596E5D">
              <w:rPr>
                <w:rFonts w:asciiTheme="minorHAnsi" w:hAnsiTheme="minorHAnsi"/>
              </w:rPr>
              <w:t xml:space="preserve"> </w:t>
            </w:r>
            <w:proofErr w:type="spellStart"/>
            <w:r w:rsidRPr="00596E5D">
              <w:rPr>
                <w:rFonts w:asciiTheme="minorHAnsi" w:hAnsiTheme="minorHAnsi"/>
              </w:rPr>
              <w:t>legt</w:t>
            </w:r>
            <w:proofErr w:type="spellEnd"/>
            <w:r w:rsidRPr="00596E5D">
              <w:rPr>
                <w:rFonts w:asciiTheme="minorHAnsi" w:hAnsiTheme="minorHAnsi"/>
              </w:rPr>
              <w:t xml:space="preserve"> </w:t>
            </w:r>
            <w:proofErr w:type="spellStart"/>
            <w:r w:rsidRPr="00596E5D">
              <w:rPr>
                <w:rFonts w:asciiTheme="minorHAnsi" w:hAnsiTheme="minorHAnsi"/>
              </w:rPr>
              <w:t>ein</w:t>
            </w:r>
            <w:proofErr w:type="spellEnd"/>
            <w:r w:rsidRPr="00596E5D">
              <w:rPr>
                <w:rFonts w:asciiTheme="minorHAnsi" w:hAnsiTheme="minorHAnsi"/>
              </w:rPr>
              <w:t xml:space="preserve"> </w:t>
            </w:r>
            <w:proofErr w:type="spellStart"/>
            <w:r w:rsidRPr="00596E5D">
              <w:rPr>
                <w:rFonts w:asciiTheme="minorHAnsi" w:hAnsiTheme="minorHAnsi"/>
              </w:rPr>
              <w:t>Verfahren</w:t>
            </w:r>
            <w:proofErr w:type="spellEnd"/>
            <w:r w:rsidRPr="00596E5D">
              <w:rPr>
                <w:rFonts w:asciiTheme="minorHAnsi" w:hAnsiTheme="minorHAnsi"/>
              </w:rPr>
              <w:t xml:space="preserve"> </w:t>
            </w:r>
            <w:proofErr w:type="spellStart"/>
            <w:r w:rsidRPr="00596E5D">
              <w:rPr>
                <w:rFonts w:asciiTheme="minorHAnsi" w:hAnsiTheme="minorHAnsi"/>
              </w:rPr>
              <w:t>zum</w:t>
            </w:r>
            <w:proofErr w:type="spellEnd"/>
            <w:r w:rsidRPr="00596E5D">
              <w:rPr>
                <w:rFonts w:asciiTheme="minorHAnsi" w:hAnsiTheme="minorHAnsi"/>
              </w:rPr>
              <w:t xml:space="preserve"> </w:t>
            </w:r>
            <w:proofErr w:type="spellStart"/>
            <w:r w:rsidRPr="00596E5D">
              <w:rPr>
                <w:rFonts w:asciiTheme="minorHAnsi" w:hAnsiTheme="minorHAnsi"/>
              </w:rPr>
              <w:t>Eingang</w:t>
            </w:r>
            <w:proofErr w:type="spellEnd"/>
            <w:r w:rsidRPr="00596E5D">
              <w:rPr>
                <w:rFonts w:asciiTheme="minorHAnsi" w:hAnsiTheme="minorHAnsi"/>
              </w:rPr>
              <w:t xml:space="preserve"> von </w:t>
            </w:r>
            <w:proofErr w:type="spellStart"/>
            <w:r w:rsidRPr="00596E5D">
              <w:rPr>
                <w:rFonts w:asciiTheme="minorHAnsi" w:hAnsiTheme="minorHAnsi"/>
              </w:rPr>
              <w:t>Rohmaterialien</w:t>
            </w:r>
            <w:proofErr w:type="spellEnd"/>
            <w:r w:rsidRPr="00596E5D">
              <w:rPr>
                <w:rFonts w:asciiTheme="minorHAnsi" w:hAnsiTheme="minorHAnsi"/>
              </w:rPr>
              <w:t xml:space="preserve"> und </w:t>
            </w:r>
            <w:proofErr w:type="spellStart"/>
            <w:r w:rsidRPr="00596E5D">
              <w:rPr>
                <w:rFonts w:asciiTheme="minorHAnsi" w:hAnsiTheme="minorHAnsi"/>
              </w:rPr>
              <w:t>Zwischenprodukten</w:t>
            </w:r>
            <w:proofErr w:type="spellEnd"/>
            <w:r w:rsidRPr="00596E5D">
              <w:rPr>
                <w:rFonts w:asciiTheme="minorHAnsi" w:hAnsiTheme="minorHAnsi"/>
              </w:rPr>
              <w:t xml:space="preserve"> fest, um </w:t>
            </w:r>
            <w:proofErr w:type="spellStart"/>
            <w:r w:rsidRPr="00596E5D">
              <w:rPr>
                <w:rFonts w:asciiTheme="minorHAnsi" w:hAnsiTheme="minorHAnsi"/>
              </w:rPr>
              <w:t>sicherzustellen</w:t>
            </w:r>
            <w:proofErr w:type="spellEnd"/>
            <w:r w:rsidRPr="00596E5D">
              <w:rPr>
                <w:rFonts w:asciiTheme="minorHAnsi" w:hAnsiTheme="minorHAnsi"/>
              </w:rPr>
              <w:t xml:space="preserve">, </w:t>
            </w:r>
            <w:proofErr w:type="spellStart"/>
            <w:r w:rsidRPr="00596E5D">
              <w:rPr>
                <w:rFonts w:asciiTheme="minorHAnsi" w:hAnsiTheme="minorHAnsi"/>
              </w:rPr>
              <w:t>dass</w:t>
            </w:r>
            <w:proofErr w:type="spellEnd"/>
            <w:r w:rsidRPr="00596E5D">
              <w:rPr>
                <w:rFonts w:asciiTheme="minorHAnsi" w:hAnsiTheme="minorHAnsi"/>
              </w:rPr>
              <w:t xml:space="preserve"> </w:t>
            </w:r>
            <w:proofErr w:type="spellStart"/>
            <w:r w:rsidRPr="00596E5D">
              <w:rPr>
                <w:rFonts w:asciiTheme="minorHAnsi" w:hAnsiTheme="minorHAnsi"/>
              </w:rPr>
              <w:t>eingehende</w:t>
            </w:r>
            <w:proofErr w:type="spellEnd"/>
            <w:r w:rsidRPr="00596E5D">
              <w:rPr>
                <w:rFonts w:asciiTheme="minorHAnsi" w:hAnsiTheme="minorHAnsi"/>
              </w:rPr>
              <w:t xml:space="preserve"> </w:t>
            </w:r>
            <w:proofErr w:type="spellStart"/>
            <w:r w:rsidRPr="00596E5D">
              <w:rPr>
                <w:rFonts w:asciiTheme="minorHAnsi" w:hAnsiTheme="minorHAnsi"/>
              </w:rPr>
              <w:t>Waren</w:t>
            </w:r>
            <w:proofErr w:type="spellEnd"/>
            <w:r w:rsidRPr="00596E5D">
              <w:rPr>
                <w:rFonts w:asciiTheme="minorHAnsi" w:hAnsiTheme="minorHAnsi"/>
              </w:rPr>
              <w:t xml:space="preserve"> der </w:t>
            </w:r>
            <w:proofErr w:type="spellStart"/>
            <w:r w:rsidRPr="00596E5D">
              <w:rPr>
                <w:rFonts w:asciiTheme="minorHAnsi" w:hAnsiTheme="minorHAnsi"/>
              </w:rPr>
              <w:t>Bestellung</w:t>
            </w:r>
            <w:proofErr w:type="spellEnd"/>
            <w:r w:rsidRPr="00596E5D">
              <w:rPr>
                <w:rFonts w:asciiTheme="minorHAnsi" w:hAnsiTheme="minorHAnsi"/>
              </w:rPr>
              <w:t xml:space="preserve"> </w:t>
            </w:r>
            <w:proofErr w:type="spellStart"/>
            <w:r w:rsidRPr="00596E5D">
              <w:rPr>
                <w:rFonts w:asciiTheme="minorHAnsi" w:hAnsiTheme="minorHAnsi"/>
              </w:rPr>
              <w:t>bzw</w:t>
            </w:r>
            <w:proofErr w:type="spellEnd"/>
            <w:r w:rsidRPr="00596E5D">
              <w:rPr>
                <w:rFonts w:asciiTheme="minorHAnsi" w:hAnsiTheme="minorHAnsi"/>
              </w:rPr>
              <w:t xml:space="preserve">. den </w:t>
            </w:r>
            <w:proofErr w:type="spellStart"/>
            <w:r w:rsidRPr="00596E5D">
              <w:rPr>
                <w:rFonts w:asciiTheme="minorHAnsi" w:hAnsiTheme="minorHAnsi"/>
              </w:rPr>
              <w:t>Produktspezifikationen</w:t>
            </w:r>
            <w:proofErr w:type="spellEnd"/>
            <w:r w:rsidRPr="00596E5D">
              <w:rPr>
                <w:rFonts w:asciiTheme="minorHAnsi" w:hAnsiTheme="minorHAnsi"/>
              </w:rPr>
              <w:t xml:space="preserve"> </w:t>
            </w:r>
            <w:proofErr w:type="spellStart"/>
            <w:r w:rsidRPr="00596E5D">
              <w:rPr>
                <w:rFonts w:asciiTheme="minorHAnsi" w:hAnsiTheme="minorHAnsi"/>
              </w:rPr>
              <w:t>entsprechen</w:t>
            </w:r>
            <w:proofErr w:type="spellEnd"/>
            <w:r w:rsidRPr="00596E5D">
              <w:rPr>
                <w:rFonts w:asciiTheme="minorHAnsi" w:hAnsiTheme="minorHAnsi"/>
              </w:rPr>
              <w:t xml:space="preserve">. Dies </w:t>
            </w:r>
            <w:proofErr w:type="spellStart"/>
            <w:r w:rsidRPr="00596E5D">
              <w:rPr>
                <w:rFonts w:asciiTheme="minorHAnsi" w:hAnsiTheme="minorHAnsi"/>
              </w:rPr>
              <w:t>kann</w:t>
            </w:r>
            <w:proofErr w:type="spellEnd"/>
            <w:r w:rsidRPr="00596E5D">
              <w:rPr>
                <w:rFonts w:asciiTheme="minorHAnsi" w:hAnsiTheme="minorHAnsi"/>
              </w:rPr>
              <w:t xml:space="preserve"> </w:t>
            </w:r>
            <w:proofErr w:type="spellStart"/>
            <w:r w:rsidRPr="00596E5D">
              <w:rPr>
                <w:rFonts w:asciiTheme="minorHAnsi" w:hAnsiTheme="minorHAnsi"/>
              </w:rPr>
              <w:t>erfolgen</w:t>
            </w:r>
            <w:proofErr w:type="spellEnd"/>
            <w:r w:rsidRPr="00596E5D">
              <w:rPr>
                <w:rFonts w:asciiTheme="minorHAnsi" w:hAnsiTheme="minorHAnsi"/>
              </w:rPr>
              <w:t xml:space="preserve"> </w:t>
            </w:r>
            <w:proofErr w:type="spellStart"/>
            <w:r w:rsidRPr="00596E5D">
              <w:rPr>
                <w:rFonts w:asciiTheme="minorHAnsi" w:hAnsiTheme="minorHAnsi"/>
              </w:rPr>
              <w:t>mithilfe</w:t>
            </w:r>
            <w:proofErr w:type="spellEnd"/>
            <w:r w:rsidRPr="00596E5D">
              <w:rPr>
                <w:rFonts w:asciiTheme="minorHAnsi" w:hAnsiTheme="minorHAnsi"/>
              </w:rPr>
              <w:t xml:space="preserve"> von:</w:t>
            </w:r>
          </w:p>
          <w:p w:rsidR="00FB11D7" w:rsidRPr="00596E5D" w:rsidRDefault="00FB11D7" w:rsidP="000731BB">
            <w:pPr>
              <w:pStyle w:val="ListBullet"/>
              <w:numPr>
                <w:ilvl w:val="0"/>
                <w:numId w:val="27"/>
              </w:numPr>
              <w:spacing w:before="120" w:after="120"/>
              <w:contextualSpacing w:val="0"/>
              <w:rPr>
                <w:rFonts w:asciiTheme="minorHAnsi" w:hAnsiTheme="minorHAnsi"/>
              </w:rPr>
            </w:pPr>
            <w:proofErr w:type="spellStart"/>
            <w:r w:rsidRPr="00596E5D">
              <w:rPr>
                <w:rFonts w:asciiTheme="minorHAnsi" w:hAnsiTheme="minorHAnsi"/>
              </w:rPr>
              <w:t>Bestellungen</w:t>
            </w:r>
            <w:proofErr w:type="spellEnd"/>
          </w:p>
          <w:p w:rsidR="003D436E" w:rsidRPr="00596E5D" w:rsidRDefault="00FB11D7" w:rsidP="000731BB">
            <w:pPr>
              <w:pStyle w:val="ListBullet"/>
              <w:numPr>
                <w:ilvl w:val="0"/>
                <w:numId w:val="27"/>
              </w:numPr>
              <w:spacing w:before="120" w:after="120"/>
              <w:contextualSpacing w:val="0"/>
              <w:rPr>
                <w:rFonts w:asciiTheme="minorHAnsi" w:hAnsiTheme="minorHAnsi"/>
              </w:rPr>
            </w:pPr>
            <w:proofErr w:type="spellStart"/>
            <w:r w:rsidRPr="00596E5D">
              <w:rPr>
                <w:rFonts w:asciiTheme="minorHAnsi" w:hAnsiTheme="minorHAnsi"/>
              </w:rPr>
              <w:t>Lieferscheinen</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pStyle w:val="para"/>
              <w:spacing w:before="120" w:after="120"/>
              <w:rPr>
                <w:rFonts w:asciiTheme="minorHAnsi" w:hAnsiTheme="minorHAnsi"/>
              </w:rPr>
            </w:pPr>
            <w:r w:rsidRPr="00596E5D">
              <w:rPr>
                <w:rFonts w:asciiTheme="minorHAnsi" w:hAnsiTheme="minorHAnsi"/>
              </w:rPr>
              <w:t>5.8.2</w:t>
            </w:r>
          </w:p>
        </w:tc>
        <w:tc>
          <w:tcPr>
            <w:tcW w:w="7369" w:type="dxa"/>
          </w:tcPr>
          <w:p w:rsidR="003D436E" w:rsidRPr="00596E5D" w:rsidRDefault="00FB11D7" w:rsidP="000731BB">
            <w:pPr>
              <w:pStyle w:val="para"/>
              <w:spacing w:before="120" w:after="120"/>
              <w:rPr>
                <w:rFonts w:asciiTheme="minorHAnsi" w:hAnsiTheme="minorHAnsi"/>
              </w:rPr>
            </w:pPr>
            <w:proofErr w:type="spellStart"/>
            <w:r w:rsidRPr="00596E5D">
              <w:rPr>
                <w:rFonts w:asciiTheme="minorHAnsi" w:hAnsiTheme="minorHAnsi"/>
              </w:rPr>
              <w:t>Empfangspapiere</w:t>
            </w:r>
            <w:proofErr w:type="spellEnd"/>
            <w:r w:rsidRPr="00596E5D">
              <w:rPr>
                <w:rFonts w:asciiTheme="minorHAnsi" w:hAnsiTheme="minorHAnsi"/>
              </w:rPr>
              <w:t xml:space="preserve"> und/</w:t>
            </w:r>
            <w:proofErr w:type="spellStart"/>
            <w:r w:rsidRPr="00596E5D">
              <w:rPr>
                <w:rFonts w:asciiTheme="minorHAnsi" w:hAnsiTheme="minorHAnsi"/>
              </w:rPr>
              <w:t>oder</w:t>
            </w:r>
            <w:proofErr w:type="spellEnd"/>
            <w:r w:rsidRPr="00596E5D">
              <w:rPr>
                <w:rFonts w:asciiTheme="minorHAnsi" w:hAnsiTheme="minorHAnsi"/>
              </w:rPr>
              <w:t xml:space="preserve"> </w:t>
            </w:r>
            <w:proofErr w:type="spellStart"/>
            <w:r w:rsidRPr="00596E5D">
              <w:rPr>
                <w:rFonts w:asciiTheme="minorHAnsi" w:hAnsiTheme="minorHAnsi"/>
              </w:rPr>
              <w:t>Produktkennzeichnungen</w:t>
            </w:r>
            <w:proofErr w:type="spellEnd"/>
            <w:r w:rsidRPr="00596E5D">
              <w:rPr>
                <w:rFonts w:asciiTheme="minorHAnsi" w:hAnsiTheme="minorHAnsi"/>
              </w:rPr>
              <w:t xml:space="preserve"> </w:t>
            </w:r>
            <w:proofErr w:type="spellStart"/>
            <w:r w:rsidRPr="00596E5D">
              <w:rPr>
                <w:rFonts w:asciiTheme="minorHAnsi" w:hAnsiTheme="minorHAnsi"/>
              </w:rPr>
              <w:t>erleichtern</w:t>
            </w:r>
            <w:proofErr w:type="spellEnd"/>
            <w:r w:rsidRPr="00596E5D">
              <w:rPr>
                <w:rFonts w:asciiTheme="minorHAnsi" w:hAnsiTheme="minorHAnsi"/>
              </w:rPr>
              <w:t xml:space="preserve"> den </w:t>
            </w:r>
            <w:proofErr w:type="spellStart"/>
            <w:r w:rsidRPr="00596E5D">
              <w:rPr>
                <w:rFonts w:asciiTheme="minorHAnsi" w:hAnsiTheme="minorHAnsi"/>
              </w:rPr>
              <w:t>ordnungsgemäßen</w:t>
            </w:r>
            <w:proofErr w:type="spellEnd"/>
            <w:r w:rsidRPr="00596E5D">
              <w:rPr>
                <w:rFonts w:asciiTheme="minorHAnsi" w:hAnsiTheme="minorHAnsi"/>
              </w:rPr>
              <w:t xml:space="preserve"> </w:t>
            </w:r>
            <w:proofErr w:type="spellStart"/>
            <w:r w:rsidRPr="00596E5D">
              <w:rPr>
                <w:rFonts w:asciiTheme="minorHAnsi" w:hAnsiTheme="minorHAnsi"/>
              </w:rPr>
              <w:t>Umschlag</w:t>
            </w:r>
            <w:proofErr w:type="spellEnd"/>
            <w:r w:rsidRPr="00596E5D">
              <w:rPr>
                <w:rFonts w:asciiTheme="minorHAnsi" w:hAnsiTheme="minorHAnsi"/>
              </w:rPr>
              <w:t xml:space="preserve"> von </w:t>
            </w:r>
            <w:proofErr w:type="spellStart"/>
            <w:r w:rsidRPr="00596E5D">
              <w:rPr>
                <w:rFonts w:asciiTheme="minorHAnsi" w:hAnsiTheme="minorHAnsi"/>
              </w:rPr>
              <w:t>Lagerware</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5.9</w:t>
            </w:r>
          </w:p>
        </w:tc>
        <w:tc>
          <w:tcPr>
            <w:tcW w:w="7369" w:type="dxa"/>
            <w:shd w:val="clear" w:color="auto" w:fill="B6DDE8" w:themeFill="accent5" w:themeFillTint="66"/>
          </w:tcPr>
          <w:p w:rsidR="003D436E" w:rsidRPr="00596E5D" w:rsidRDefault="00FB11D7"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Lagerung</w:t>
            </w:r>
            <w:proofErr w:type="spellEnd"/>
            <w:r w:rsidRPr="00596E5D">
              <w:rPr>
                <w:rFonts w:asciiTheme="minorHAnsi" w:hAnsiTheme="minorHAnsi" w:cs="Arial"/>
                <w:b/>
                <w:lang w:val="en-US"/>
              </w:rPr>
              <w:t xml:space="preserve"> </w:t>
            </w:r>
            <w:proofErr w:type="spellStart"/>
            <w:r w:rsidRPr="00596E5D">
              <w:rPr>
                <w:rFonts w:asciiTheme="minorHAnsi" w:hAnsiTheme="minorHAnsi" w:cs="Arial"/>
                <w:b/>
                <w:lang w:val="en-US"/>
              </w:rPr>
              <w:t>aller</w:t>
            </w:r>
            <w:proofErr w:type="spellEnd"/>
            <w:r w:rsidRPr="00596E5D">
              <w:rPr>
                <w:rFonts w:asciiTheme="minorHAnsi" w:hAnsiTheme="minorHAnsi" w:cs="Arial"/>
                <w:b/>
                <w:lang w:val="en-US"/>
              </w:rPr>
              <w:t xml:space="preserve"> </w:t>
            </w:r>
            <w:proofErr w:type="spellStart"/>
            <w:r w:rsidRPr="00596E5D">
              <w:rPr>
                <w:rFonts w:asciiTheme="minorHAnsi" w:hAnsiTheme="minorHAnsi" w:cs="Arial"/>
                <w:b/>
                <w:lang w:val="en-US"/>
              </w:rPr>
              <w:t>Materialien</w:t>
            </w:r>
            <w:proofErr w:type="spellEnd"/>
            <w:r w:rsidRPr="00596E5D">
              <w:rPr>
                <w:rFonts w:asciiTheme="minorHAnsi" w:hAnsiTheme="minorHAnsi" w:cs="Arial"/>
                <w:b/>
                <w:lang w:val="en-US"/>
              </w:rPr>
              <w:t xml:space="preserve">, </w:t>
            </w:r>
            <w:proofErr w:type="spellStart"/>
            <w:r w:rsidRPr="00596E5D">
              <w:rPr>
                <w:rFonts w:asciiTheme="minorHAnsi" w:hAnsiTheme="minorHAnsi" w:cs="Arial"/>
                <w:b/>
                <w:lang w:val="en-US"/>
              </w:rPr>
              <w:t>Zwischen</w:t>
            </w:r>
            <w:proofErr w:type="spellEnd"/>
            <w:r w:rsidRPr="00596E5D">
              <w:rPr>
                <w:rFonts w:asciiTheme="minorHAnsi" w:hAnsiTheme="minorHAnsi" w:cs="Arial"/>
                <w:b/>
                <w:lang w:val="en-US"/>
              </w:rPr>
              <w:t xml:space="preserve">- und </w:t>
            </w:r>
            <w:proofErr w:type="spellStart"/>
            <w:r w:rsidRPr="00596E5D">
              <w:rPr>
                <w:rFonts w:asciiTheme="minorHAnsi" w:hAnsiTheme="minorHAnsi" w:cs="Arial"/>
                <w:b/>
                <w:lang w:val="en-US"/>
              </w:rPr>
              <w:t>Endprodukte</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FB11D7"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Das </w:t>
            </w:r>
            <w:proofErr w:type="spellStart"/>
            <w:r w:rsidRPr="00596E5D">
              <w:rPr>
                <w:rFonts w:asciiTheme="minorHAnsi" w:hAnsiTheme="minorHAnsi" w:cs="Arial"/>
                <w:lang w:val="en-US"/>
              </w:rPr>
              <w:t>Risiko</w:t>
            </w:r>
            <w:proofErr w:type="spellEnd"/>
            <w:r w:rsidRPr="00596E5D">
              <w:rPr>
                <w:rFonts w:asciiTheme="minorHAnsi" w:hAnsiTheme="minorHAnsi" w:cs="Arial"/>
                <w:lang w:val="en-US"/>
              </w:rPr>
              <w:t xml:space="preserve"> der </w:t>
            </w:r>
            <w:proofErr w:type="spellStart"/>
            <w:r w:rsidRPr="00596E5D">
              <w:rPr>
                <w:rFonts w:asciiTheme="minorHAnsi" w:hAnsiTheme="minorHAnsi" w:cs="Arial"/>
                <w:lang w:val="en-US"/>
              </w:rPr>
              <w:t>Verunreinigung</w:t>
            </w:r>
            <w:proofErr w:type="spellEnd"/>
            <w:r w:rsidRPr="00596E5D">
              <w:rPr>
                <w:rFonts w:asciiTheme="minorHAnsi" w:hAnsiTheme="minorHAnsi" w:cs="Arial"/>
                <w:lang w:val="en-US"/>
              </w:rPr>
              <w:t xml:space="preserve"> von </w:t>
            </w:r>
            <w:proofErr w:type="spellStart"/>
            <w:r w:rsidRPr="00596E5D">
              <w:rPr>
                <w:rFonts w:asciiTheme="minorHAnsi" w:hAnsiTheme="minorHAnsi" w:cs="Arial"/>
                <w:lang w:val="en-US"/>
              </w:rPr>
              <w:t>Rohmaterialien</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fertigen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Erzeugnissen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während</w:t>
            </w:r>
            <w:proofErr w:type="spellEnd"/>
            <w:r w:rsidRPr="00596E5D">
              <w:rPr>
                <w:rFonts w:asciiTheme="minorHAnsi" w:hAnsiTheme="minorHAnsi" w:cs="Arial"/>
                <w:lang w:val="en-US"/>
              </w:rPr>
              <w:t xml:space="preserve"> der </w:t>
            </w:r>
            <w:proofErr w:type="spellStart"/>
            <w:r w:rsidRPr="00596E5D">
              <w:rPr>
                <w:rFonts w:asciiTheme="minorHAnsi" w:hAnsiTheme="minorHAnsi" w:cs="Arial"/>
                <w:lang w:val="en-US"/>
              </w:rPr>
              <w:t>Lagerung</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wird</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minimiert</w:t>
            </w:r>
            <w:proofErr w:type="spellEnd"/>
            <w:r w:rsidRPr="00596E5D">
              <w:rPr>
                <w:rFonts w:asciiTheme="minorHAnsi" w:hAnsiTheme="minorHAnsi" w:cs="Arial"/>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5.9.1</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Alle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Materialien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unfertigen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Erzeugnisse</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Produkte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ordnungsgemäß</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gekennzeichnet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bei</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Lagerung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mithilfe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geeigneter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Verpackung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geschützt</w:t>
            </w:r>
            <w:proofErr w:type="spellEnd"/>
            <w:r w:rsidRPr="00596E5D">
              <w:rPr>
                <w:rFonts w:asciiTheme="minorHAnsi" w:hAnsiTheme="minorHAnsi" w:cstheme="minorHAnsi"/>
              </w:rPr>
              <w:t xml:space="preserve">, um </w:t>
            </w:r>
            <w:proofErr w:type="spellStart"/>
            <w:r w:rsidRPr="00596E5D">
              <w:rPr>
                <w:rFonts w:asciiTheme="minorHAnsi" w:hAnsiTheme="minorHAnsi" w:cstheme="minorHAnsi"/>
              </w:rPr>
              <w:t>Verunreinigungen</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Produkts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verhindern</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5.9.2</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Lagerräume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einschließlich</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Lagerräume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außerhalb</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Betriebsgeländes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kontrolliert</w:t>
            </w:r>
            <w:proofErr w:type="spellEnd"/>
            <w:r w:rsidRPr="00596E5D">
              <w:rPr>
                <w:rFonts w:asciiTheme="minorHAnsi" w:hAnsiTheme="minorHAnsi" w:cstheme="minorHAnsi"/>
              </w:rPr>
              <w:t xml:space="preserve">, um das </w:t>
            </w:r>
            <w:proofErr w:type="spellStart"/>
            <w:r w:rsidRPr="00596E5D">
              <w:rPr>
                <w:rFonts w:asciiTheme="minorHAnsi" w:hAnsiTheme="minorHAnsi" w:cstheme="minorHAnsi"/>
              </w:rPr>
              <w:t>Produkt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Verunreinigung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schützen</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5.9.3</w:t>
            </w:r>
          </w:p>
        </w:tc>
        <w:tc>
          <w:tcPr>
            <w:tcW w:w="7369" w:type="dxa"/>
          </w:tcPr>
          <w:p w:rsidR="00FB11D7" w:rsidRPr="00596E5D" w:rsidRDefault="00FB11D7" w:rsidP="000731BB">
            <w:pPr>
              <w:spacing w:before="120" w:after="120"/>
              <w:rPr>
                <w:rFonts w:asciiTheme="minorHAnsi" w:hAnsiTheme="minorHAnsi" w:cstheme="minorHAnsi"/>
              </w:rPr>
            </w:pPr>
            <w:r w:rsidRPr="00596E5D">
              <w:rPr>
                <w:rFonts w:asciiTheme="minorHAnsi" w:hAnsiTheme="minorHAnsi" w:cstheme="minorHAnsi"/>
              </w:rPr>
              <w:t xml:space="preserve">Das </w:t>
            </w:r>
            <w:proofErr w:type="spellStart"/>
            <w:r w:rsidRPr="00596E5D">
              <w:rPr>
                <w:rFonts w:asciiTheme="minorHAnsi" w:hAnsiTheme="minorHAnsi" w:cstheme="minorHAnsi"/>
              </w:rPr>
              <w:t>Unternehmen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stellt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sicher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dass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gefährliche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Chemikalien</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einer</w:t>
            </w:r>
            <w:proofErr w:type="spellEnd"/>
            <w:r w:rsidRPr="00596E5D">
              <w:rPr>
                <w:rFonts w:asciiTheme="minorHAnsi" w:hAnsiTheme="minorHAnsi" w:cstheme="minorHAnsi"/>
              </w:rPr>
              <w:t xml:space="preserve"> Weise </w:t>
            </w:r>
            <w:proofErr w:type="spellStart"/>
            <w:r w:rsidRPr="00596E5D">
              <w:rPr>
                <w:rFonts w:asciiTheme="minorHAnsi" w:hAnsiTheme="minorHAnsi" w:cstheme="minorHAnsi"/>
              </w:rPr>
              <w:t>verwendet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die das </w:t>
            </w:r>
            <w:proofErr w:type="spellStart"/>
            <w:r w:rsidRPr="00596E5D">
              <w:rPr>
                <w:rFonts w:asciiTheme="minorHAnsi" w:hAnsiTheme="minorHAnsi" w:cstheme="minorHAnsi"/>
              </w:rPr>
              <w:t>Risiko</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Qualität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Gesetzmäßigkeit</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Produkts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minimiert</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5.9.4</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Recycling </w:t>
            </w:r>
            <w:proofErr w:type="spellStart"/>
            <w:r w:rsidRPr="00596E5D">
              <w:rPr>
                <w:rFonts w:asciiTheme="minorHAnsi" w:hAnsiTheme="minorHAnsi" w:cstheme="minorHAnsi"/>
              </w:rPr>
              <w:t>bestimmtes</w:t>
            </w:r>
            <w:proofErr w:type="spellEnd"/>
            <w:r w:rsidRPr="00596E5D">
              <w:rPr>
                <w:rFonts w:asciiTheme="minorHAnsi" w:hAnsiTheme="minorHAnsi" w:cstheme="minorHAnsi"/>
              </w:rPr>
              <w:t xml:space="preserve"> Material </w:t>
            </w: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angemessener</w:t>
            </w:r>
            <w:proofErr w:type="spellEnd"/>
            <w:r w:rsidRPr="00596E5D">
              <w:rPr>
                <w:rFonts w:asciiTheme="minorHAnsi" w:hAnsiTheme="minorHAnsi" w:cstheme="minorHAnsi"/>
              </w:rPr>
              <w:t xml:space="preserve"> Weise </w:t>
            </w:r>
            <w:proofErr w:type="spellStart"/>
            <w:r w:rsidRPr="00596E5D">
              <w:rPr>
                <w:rFonts w:asciiTheme="minorHAnsi" w:hAnsiTheme="minorHAnsi" w:cstheme="minorHAnsi"/>
              </w:rPr>
              <w:t>vor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Verunreinigungsrisiken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geschützt</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5.10</w:t>
            </w:r>
          </w:p>
        </w:tc>
        <w:tc>
          <w:tcPr>
            <w:tcW w:w="7369" w:type="dxa"/>
            <w:shd w:val="clear" w:color="auto" w:fill="B6DDE8" w:themeFill="accent5" w:themeFillTint="66"/>
          </w:tcPr>
          <w:p w:rsidR="003D436E" w:rsidRPr="00596E5D" w:rsidRDefault="00FB11D7"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Versand</w:t>
            </w:r>
            <w:proofErr w:type="spellEnd"/>
            <w:r w:rsidRPr="00596E5D">
              <w:rPr>
                <w:rFonts w:asciiTheme="minorHAnsi" w:hAnsiTheme="minorHAnsi" w:cs="Arial"/>
                <w:b/>
                <w:lang w:val="en-US"/>
              </w:rPr>
              <w:t xml:space="preserve"> und Transport</w:t>
            </w:r>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FB11D7"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Bei </w:t>
            </w:r>
            <w:proofErr w:type="spellStart"/>
            <w:r w:rsidRPr="00596E5D">
              <w:rPr>
                <w:rFonts w:asciiTheme="minorHAnsi" w:hAnsiTheme="minorHAnsi" w:cs="Arial"/>
                <w:lang w:val="en-US"/>
              </w:rPr>
              <w:t>Versand</w:t>
            </w:r>
            <w:proofErr w:type="spellEnd"/>
            <w:r w:rsidRPr="00596E5D">
              <w:rPr>
                <w:rFonts w:asciiTheme="minorHAnsi" w:hAnsiTheme="minorHAnsi" w:cs="Arial"/>
                <w:lang w:val="en-US"/>
              </w:rPr>
              <w:t xml:space="preserve"> und Transport von </w:t>
            </w:r>
            <w:proofErr w:type="spellStart"/>
            <w:r w:rsidRPr="00596E5D">
              <w:rPr>
                <w:rFonts w:asciiTheme="minorHAnsi" w:hAnsiTheme="minorHAnsi" w:cs="Arial"/>
                <w:lang w:val="en-US"/>
              </w:rPr>
              <w:t>fertigen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Erzeugnissen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ist</w:t>
            </w:r>
            <w:proofErr w:type="spellEnd"/>
            <w:r w:rsidRPr="00596E5D">
              <w:rPr>
                <w:rFonts w:asciiTheme="minorHAnsi" w:hAnsiTheme="minorHAnsi" w:cs="Arial"/>
                <w:lang w:val="en-US"/>
              </w:rPr>
              <w:t xml:space="preserve"> so </w:t>
            </w:r>
            <w:proofErr w:type="spellStart"/>
            <w:r w:rsidRPr="00596E5D">
              <w:rPr>
                <w:rFonts w:asciiTheme="minorHAnsi" w:hAnsiTheme="minorHAnsi" w:cs="Arial"/>
                <w:lang w:val="en-US"/>
              </w:rPr>
              <w:t>zu</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verfahren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dass</w:t>
            </w:r>
            <w:proofErr w:type="spellEnd"/>
            <w:r w:rsidRPr="00596E5D">
              <w:rPr>
                <w:rFonts w:asciiTheme="minorHAnsi" w:hAnsiTheme="minorHAnsi" w:cs="Arial"/>
                <w:lang w:val="en-US"/>
              </w:rPr>
              <w:t xml:space="preserve"> das </w:t>
            </w:r>
            <w:proofErr w:type="spellStart"/>
            <w:r w:rsidRPr="00596E5D">
              <w:rPr>
                <w:rFonts w:asciiTheme="minorHAnsi" w:hAnsiTheme="minorHAnsi" w:cs="Arial"/>
                <w:lang w:val="en-US"/>
              </w:rPr>
              <w:t>Risiko</w:t>
            </w:r>
            <w:proofErr w:type="spellEnd"/>
            <w:r w:rsidRPr="00596E5D">
              <w:rPr>
                <w:rFonts w:asciiTheme="minorHAnsi" w:hAnsiTheme="minorHAnsi" w:cs="Arial"/>
                <w:lang w:val="en-US"/>
              </w:rPr>
              <w:t xml:space="preserve"> von </w:t>
            </w:r>
            <w:proofErr w:type="spellStart"/>
            <w:r w:rsidRPr="00596E5D">
              <w:rPr>
                <w:rFonts w:asciiTheme="minorHAnsi" w:hAnsiTheme="minorHAnsi" w:cs="Arial"/>
                <w:lang w:val="en-US"/>
              </w:rPr>
              <w:t>Verunreinigung</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oder</w:t>
            </w:r>
            <w:proofErr w:type="spellEnd"/>
            <w:r w:rsidRPr="00596E5D">
              <w:rPr>
                <w:rFonts w:asciiTheme="minorHAnsi" w:hAnsiTheme="minorHAnsi" w:cs="Arial"/>
                <w:lang w:val="en-US"/>
              </w:rPr>
              <w:t xml:space="preserve"> Sabotage </w:t>
            </w:r>
            <w:proofErr w:type="spellStart"/>
            <w:r w:rsidRPr="00596E5D">
              <w:rPr>
                <w:rFonts w:asciiTheme="minorHAnsi" w:hAnsiTheme="minorHAnsi" w:cs="Arial"/>
                <w:lang w:val="en-US"/>
              </w:rPr>
              <w:t>minimiert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wird</w:t>
            </w:r>
            <w:proofErr w:type="spellEnd"/>
            <w:r w:rsidRPr="00596E5D">
              <w:rPr>
                <w:rFonts w:asciiTheme="minorHAnsi" w:hAnsiTheme="minorHAnsi" w:cs="Arial"/>
                <w:lang w:val="en-US"/>
              </w:rPr>
              <w:t xml:space="preserve"> und die </w:t>
            </w:r>
            <w:proofErr w:type="spellStart"/>
            <w:r w:rsidRPr="00596E5D">
              <w:rPr>
                <w:rFonts w:asciiTheme="minorHAnsi" w:hAnsiTheme="minorHAnsi" w:cs="Arial"/>
                <w:lang w:val="en-US"/>
              </w:rPr>
              <w:t>Gesetzmäßigkeit</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Qualität</w:t>
            </w:r>
            <w:proofErr w:type="spellEnd"/>
            <w:r w:rsidRPr="00596E5D">
              <w:rPr>
                <w:rFonts w:asciiTheme="minorHAnsi" w:hAnsiTheme="minorHAnsi" w:cs="Arial"/>
                <w:lang w:val="en-US"/>
              </w:rPr>
              <w:t xml:space="preserve"> des </w:t>
            </w:r>
            <w:proofErr w:type="spellStart"/>
            <w:r w:rsidRPr="00596E5D">
              <w:rPr>
                <w:rFonts w:asciiTheme="minorHAnsi" w:hAnsiTheme="minorHAnsi" w:cs="Arial"/>
                <w:lang w:val="en-US"/>
              </w:rPr>
              <w:t>Produkts</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erhalten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bleibt</w:t>
            </w:r>
            <w:proofErr w:type="spellEnd"/>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lastRenderedPageBreak/>
              <w:t>5.10.1</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Alle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Produkte</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Materialien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gekennzeichnet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entweder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beim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Versand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durch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geeignete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Umverpackungen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geschützt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unter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Bedingungen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transportiert</w:t>
            </w:r>
            <w:proofErr w:type="spellEnd"/>
            <w:r w:rsidRPr="00596E5D">
              <w:rPr>
                <w:rFonts w:asciiTheme="minorHAnsi" w:hAnsiTheme="minorHAnsi" w:cstheme="minorHAnsi"/>
              </w:rPr>
              <w:t xml:space="preserve">, die das </w:t>
            </w:r>
            <w:proofErr w:type="spellStart"/>
            <w:r w:rsidRPr="00596E5D">
              <w:rPr>
                <w:rFonts w:asciiTheme="minorHAnsi" w:hAnsiTheme="minorHAnsi" w:cstheme="minorHAnsi"/>
              </w:rPr>
              <w:t>Produkt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Verunreinigungen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schützen</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5.10.2</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Alle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Paletten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geprüft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Beschädigte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verunreinigte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inakzeptable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Paletten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entsorgt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Sofern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Holzpaletten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verwendet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diese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intakt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trocken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sauber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unbeschädigt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frei</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Verunreinigungen</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5.10.3</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Alle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unternehmenseigenen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Fahrzeuge</w:t>
            </w:r>
            <w:proofErr w:type="spellEnd"/>
            <w:r w:rsidRPr="00596E5D">
              <w:rPr>
                <w:rFonts w:asciiTheme="minorHAnsi" w:hAnsiTheme="minorHAnsi" w:cstheme="minorHAnsi"/>
              </w:rPr>
              <w:t xml:space="preserve">, die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Lieferungen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verwendet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dem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Beladen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Sichtprüfung</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Bezug</w:t>
            </w:r>
            <w:proofErr w:type="spellEnd"/>
            <w:r w:rsidRPr="00596E5D">
              <w:rPr>
                <w:rFonts w:asciiTheme="minorHAnsi" w:hAnsiTheme="minorHAnsi" w:cstheme="minorHAnsi"/>
              </w:rPr>
              <w:t xml:space="preserve"> auf </w:t>
            </w:r>
            <w:proofErr w:type="spellStart"/>
            <w:r w:rsidRPr="00596E5D">
              <w:rPr>
                <w:rFonts w:asciiTheme="minorHAnsi" w:hAnsiTheme="minorHAnsi" w:cstheme="minorHAnsi"/>
              </w:rPr>
              <w:t>Sauberkeit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unterzogen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Nicht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zufriedenstellende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Lastwagen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nicht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beladen</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5.10.4</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Sofern</w:t>
            </w:r>
            <w:proofErr w:type="spellEnd"/>
            <w:r w:rsidRPr="00596E5D">
              <w:rPr>
                <w:rFonts w:asciiTheme="minorHAnsi" w:hAnsiTheme="minorHAnsi" w:cstheme="minorHAnsi"/>
              </w:rPr>
              <w:t xml:space="preserve"> das </w:t>
            </w:r>
            <w:proofErr w:type="spellStart"/>
            <w:r w:rsidRPr="00596E5D">
              <w:rPr>
                <w:rFonts w:asciiTheme="minorHAnsi" w:hAnsiTheme="minorHAnsi" w:cstheme="minorHAnsi"/>
              </w:rPr>
              <w:t>Unternehmen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Subunternehmer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beschäftigt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besteht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Vertrag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es </w:t>
            </w:r>
            <w:proofErr w:type="spellStart"/>
            <w:r w:rsidRPr="00596E5D">
              <w:rPr>
                <w:rFonts w:asciiTheme="minorHAnsi" w:hAnsiTheme="minorHAnsi" w:cstheme="minorHAnsi"/>
              </w:rPr>
              <w:t>sind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Geschäftsbedingungen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vereinbart</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5.10.5</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Wenn</w:t>
            </w:r>
            <w:proofErr w:type="spellEnd"/>
            <w:r w:rsidRPr="00596E5D">
              <w:rPr>
                <w:rFonts w:asciiTheme="minorHAnsi" w:hAnsiTheme="minorHAnsi" w:cstheme="minorHAnsi"/>
              </w:rPr>
              <w:t xml:space="preserve"> dies </w:t>
            </w:r>
            <w:proofErr w:type="spellStart"/>
            <w:r w:rsidRPr="00596E5D">
              <w:rPr>
                <w:rFonts w:asciiTheme="minorHAnsi" w:hAnsiTheme="minorHAnsi" w:cstheme="minorHAnsi"/>
              </w:rPr>
              <w:t>bei</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Generaltransportunternehmen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nicht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möglich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ist</w:t>
            </w:r>
            <w:proofErr w:type="spellEnd"/>
            <w:r w:rsidRPr="00596E5D">
              <w:rPr>
                <w:rFonts w:asciiTheme="minorHAnsi" w:hAnsiTheme="minorHAnsi" w:cstheme="minorHAnsi"/>
              </w:rPr>
              <w:t xml:space="preserve">, muss die </w:t>
            </w:r>
            <w:proofErr w:type="spellStart"/>
            <w:r w:rsidRPr="00596E5D">
              <w:rPr>
                <w:rFonts w:asciiTheme="minorHAnsi" w:hAnsiTheme="minorHAnsi" w:cstheme="minorHAnsi"/>
              </w:rPr>
              <w:t>Verpackung</w:t>
            </w:r>
            <w:proofErr w:type="spellEnd"/>
            <w:r w:rsidRPr="00596E5D">
              <w:rPr>
                <w:rFonts w:asciiTheme="minorHAnsi" w:hAnsiTheme="minorHAnsi" w:cstheme="minorHAnsi"/>
              </w:rPr>
              <w:t xml:space="preserve"> das </w:t>
            </w:r>
            <w:proofErr w:type="spellStart"/>
            <w:r w:rsidRPr="00596E5D">
              <w:rPr>
                <w:rFonts w:asciiTheme="minorHAnsi" w:hAnsiTheme="minorHAnsi" w:cstheme="minorHAnsi"/>
              </w:rPr>
              <w:t>Produkt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angemessen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Beschädigung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Verunreinigungsgefahren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Verderb</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Geruchsverunreinigung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schützen</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0098DB"/>
          </w:tcPr>
          <w:p w:rsidR="003D436E" w:rsidRPr="00596E5D" w:rsidRDefault="003D436E" w:rsidP="000731BB">
            <w:pPr>
              <w:tabs>
                <w:tab w:val="left" w:pos="1590"/>
              </w:tabs>
              <w:spacing w:before="120" w:after="120"/>
              <w:rPr>
                <w:rFonts w:asciiTheme="minorHAnsi" w:hAnsiTheme="minorHAnsi" w:cs="Arial"/>
                <w:b/>
                <w:color w:val="FFFFFF" w:themeColor="background1"/>
                <w:lang w:val="en-US"/>
              </w:rPr>
            </w:pPr>
            <w:r w:rsidRPr="00596E5D">
              <w:rPr>
                <w:rFonts w:asciiTheme="minorHAnsi" w:hAnsiTheme="minorHAnsi" w:cs="Arial"/>
                <w:b/>
                <w:color w:val="FFFFFF" w:themeColor="background1"/>
                <w:lang w:val="en-US"/>
              </w:rPr>
              <w:t>6</w:t>
            </w:r>
          </w:p>
        </w:tc>
        <w:tc>
          <w:tcPr>
            <w:tcW w:w="7369" w:type="dxa"/>
            <w:shd w:val="clear" w:color="auto" w:fill="0098DB"/>
          </w:tcPr>
          <w:p w:rsidR="003D436E" w:rsidRPr="00596E5D" w:rsidRDefault="00FB11D7" w:rsidP="000731BB">
            <w:pPr>
              <w:tabs>
                <w:tab w:val="left" w:pos="1590"/>
              </w:tabs>
              <w:spacing w:before="120" w:after="120"/>
              <w:rPr>
                <w:rFonts w:asciiTheme="minorHAnsi" w:hAnsiTheme="minorHAnsi" w:cs="Arial"/>
                <w:b/>
                <w:color w:val="FFFFFF" w:themeColor="background1"/>
                <w:lang w:val="en-US"/>
              </w:rPr>
            </w:pPr>
            <w:r w:rsidRPr="00596E5D">
              <w:rPr>
                <w:rFonts w:asciiTheme="minorHAnsi" w:hAnsiTheme="minorHAnsi" w:cs="Arial"/>
                <w:b/>
                <w:color w:val="FFFFFF" w:themeColor="background1"/>
                <w:lang w:val="en-US"/>
              </w:rPr>
              <w:t>Personal</w:t>
            </w:r>
          </w:p>
        </w:tc>
        <w:tc>
          <w:tcPr>
            <w:tcW w:w="1223" w:type="dxa"/>
            <w:shd w:val="clear" w:color="auto" w:fill="0098DB"/>
          </w:tcPr>
          <w:p w:rsidR="003D436E" w:rsidRPr="00596E5D" w:rsidRDefault="003D436E" w:rsidP="000731BB">
            <w:pPr>
              <w:tabs>
                <w:tab w:val="left" w:pos="1590"/>
              </w:tabs>
              <w:spacing w:before="120" w:after="120"/>
              <w:rPr>
                <w:rFonts w:asciiTheme="minorHAnsi" w:hAnsiTheme="minorHAnsi" w:cs="Arial"/>
                <w:b/>
                <w:color w:val="FFFFFF" w:themeColor="background1"/>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6.1</w:t>
            </w:r>
          </w:p>
        </w:tc>
        <w:tc>
          <w:tcPr>
            <w:tcW w:w="7369" w:type="dxa"/>
            <w:shd w:val="clear" w:color="auto" w:fill="B6DDE8" w:themeFill="accent5" w:themeFillTint="66"/>
          </w:tcPr>
          <w:p w:rsidR="00FB11D7" w:rsidRPr="00596E5D" w:rsidRDefault="00FB11D7"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Schulung</w:t>
            </w:r>
            <w:proofErr w:type="spellEnd"/>
            <w:r w:rsidRPr="00596E5D">
              <w:rPr>
                <w:rFonts w:asciiTheme="minorHAnsi" w:hAnsiTheme="minorHAnsi" w:cs="Arial"/>
                <w:b/>
                <w:lang w:val="en-US"/>
              </w:rPr>
              <w:t xml:space="preserve"> und </w:t>
            </w:r>
            <w:proofErr w:type="spellStart"/>
            <w:r w:rsidRPr="00596E5D">
              <w:rPr>
                <w:rFonts w:asciiTheme="minorHAnsi" w:hAnsiTheme="minorHAnsi" w:cs="Arial"/>
                <w:b/>
                <w:lang w:val="en-US"/>
              </w:rPr>
              <w:t>Kompetenz</w:t>
            </w:r>
            <w:proofErr w:type="spellEnd"/>
            <w:r w:rsidRPr="00596E5D">
              <w:rPr>
                <w:rFonts w:asciiTheme="minorHAnsi" w:hAnsiTheme="minorHAnsi" w:cs="Arial"/>
                <w:b/>
                <w:lang w:val="en-US"/>
              </w:rPr>
              <w:t>:</w:t>
            </w:r>
          </w:p>
          <w:p w:rsidR="003D436E" w:rsidRPr="00596E5D" w:rsidRDefault="00FB11D7" w:rsidP="000731BB">
            <w:pPr>
              <w:tabs>
                <w:tab w:val="left" w:pos="1590"/>
              </w:tabs>
              <w:spacing w:before="120" w:after="120"/>
              <w:rPr>
                <w:rFonts w:asciiTheme="minorHAnsi" w:hAnsiTheme="minorHAnsi" w:cs="Arial"/>
                <w:lang w:val="en-US"/>
              </w:rPr>
            </w:pPr>
            <w:proofErr w:type="spellStart"/>
            <w:r w:rsidRPr="00596E5D">
              <w:rPr>
                <w:rFonts w:asciiTheme="minorHAnsi" w:hAnsiTheme="minorHAnsi" w:cs="Arial"/>
                <w:lang w:val="en-US"/>
              </w:rPr>
              <w:t>Bereiche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für</w:t>
            </w:r>
            <w:proofErr w:type="spellEnd"/>
            <w:r w:rsidRPr="00596E5D">
              <w:rPr>
                <w:rFonts w:asciiTheme="minorHAnsi" w:hAnsiTheme="minorHAnsi" w:cs="Arial"/>
                <w:lang w:val="en-US"/>
              </w:rPr>
              <w:t xml:space="preserve"> die </w:t>
            </w:r>
            <w:proofErr w:type="spellStart"/>
            <w:r w:rsidRPr="00596E5D">
              <w:rPr>
                <w:rFonts w:asciiTheme="minorHAnsi" w:hAnsiTheme="minorHAnsi" w:cs="Arial"/>
                <w:lang w:val="en-US"/>
              </w:rPr>
              <w:t>Handhabung</w:t>
            </w:r>
            <w:proofErr w:type="spellEnd"/>
            <w:r w:rsidRPr="00596E5D">
              <w:rPr>
                <w:rFonts w:asciiTheme="minorHAnsi" w:hAnsiTheme="minorHAnsi" w:cs="Arial"/>
                <w:lang w:val="en-US"/>
              </w:rPr>
              <w:t xml:space="preserve"> von </w:t>
            </w:r>
            <w:proofErr w:type="spellStart"/>
            <w:r w:rsidRPr="00596E5D">
              <w:rPr>
                <w:rFonts w:asciiTheme="minorHAnsi" w:hAnsiTheme="minorHAnsi" w:cs="Arial"/>
                <w:lang w:val="en-US"/>
              </w:rPr>
              <w:t>Rohmaterialien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Vorbereitung</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Verarbeitung</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Verpackung</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Lagerung</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FB11D7"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Das </w:t>
            </w:r>
            <w:proofErr w:type="spellStart"/>
            <w:r w:rsidRPr="00596E5D">
              <w:rPr>
                <w:rFonts w:asciiTheme="minorHAnsi" w:hAnsiTheme="minorHAnsi" w:cs="Arial"/>
                <w:lang w:val="en-US"/>
              </w:rPr>
              <w:t>Unternehmen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gewährleistet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dass</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alle</w:t>
            </w:r>
            <w:proofErr w:type="spellEnd"/>
            <w:r w:rsidRPr="00596E5D">
              <w:rPr>
                <w:rFonts w:asciiTheme="minorHAnsi" w:hAnsiTheme="minorHAnsi" w:cs="Arial"/>
                <w:lang w:val="en-US"/>
              </w:rPr>
              <w:t xml:space="preserve"> Mitarbeiter </w:t>
            </w:r>
            <w:proofErr w:type="spellStart"/>
            <w:r w:rsidRPr="00596E5D">
              <w:rPr>
                <w:rFonts w:asciiTheme="minorHAnsi" w:hAnsiTheme="minorHAnsi" w:cs="Arial"/>
                <w:lang w:val="en-US"/>
              </w:rPr>
              <w:t>ihren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Aufgaben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entsprechend</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ausreichend</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geschult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unterwiesen</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beaufsichtigt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werden</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zum</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Ausüben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ihrer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Tätigkeit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befähigt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sind</w:t>
            </w:r>
            <w:proofErr w:type="spellEnd"/>
            <w:r w:rsidRPr="00596E5D">
              <w:rPr>
                <w:rFonts w:asciiTheme="minorHAnsi" w:hAnsiTheme="minorHAnsi" w:cs="Arial"/>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pStyle w:val="para"/>
              <w:spacing w:before="120" w:after="120"/>
              <w:rPr>
                <w:rFonts w:asciiTheme="minorHAnsi" w:hAnsiTheme="minorHAnsi"/>
              </w:rPr>
            </w:pPr>
            <w:r w:rsidRPr="00596E5D">
              <w:rPr>
                <w:rFonts w:asciiTheme="minorHAnsi" w:hAnsiTheme="minorHAnsi"/>
              </w:rPr>
              <w:t>6.1.1</w:t>
            </w:r>
          </w:p>
        </w:tc>
        <w:tc>
          <w:tcPr>
            <w:tcW w:w="7369" w:type="dxa"/>
          </w:tcPr>
          <w:p w:rsidR="003D436E" w:rsidRPr="00596E5D" w:rsidRDefault="00FB11D7" w:rsidP="000731BB">
            <w:pPr>
              <w:pStyle w:val="para"/>
              <w:spacing w:before="120" w:after="120"/>
              <w:rPr>
                <w:rFonts w:asciiTheme="minorHAnsi" w:hAnsiTheme="minorHAnsi"/>
              </w:rPr>
            </w:pPr>
            <w:proofErr w:type="spellStart"/>
            <w:r w:rsidRPr="00596E5D">
              <w:rPr>
                <w:rFonts w:asciiTheme="minorHAnsi" w:hAnsiTheme="minorHAnsi"/>
              </w:rPr>
              <w:t>Alle</w:t>
            </w:r>
            <w:proofErr w:type="spellEnd"/>
            <w:r w:rsidRPr="00596E5D">
              <w:rPr>
                <w:rFonts w:asciiTheme="minorHAnsi" w:hAnsiTheme="minorHAnsi"/>
              </w:rPr>
              <w:t xml:space="preserve"> Mitarbeiter, </w:t>
            </w:r>
            <w:proofErr w:type="spellStart"/>
            <w:r w:rsidRPr="00596E5D">
              <w:rPr>
                <w:rFonts w:asciiTheme="minorHAnsi" w:hAnsiTheme="minorHAnsi"/>
              </w:rPr>
              <w:t>einschließlich</w:t>
            </w:r>
            <w:proofErr w:type="spellEnd"/>
            <w:r w:rsidRPr="00596E5D">
              <w:rPr>
                <w:rFonts w:asciiTheme="minorHAnsi" w:hAnsiTheme="minorHAnsi"/>
              </w:rPr>
              <w:t xml:space="preserve"> </w:t>
            </w:r>
            <w:proofErr w:type="spellStart"/>
            <w:r w:rsidRPr="00596E5D">
              <w:rPr>
                <w:rFonts w:asciiTheme="minorHAnsi" w:hAnsiTheme="minorHAnsi"/>
              </w:rPr>
              <w:t>Zeitarbeitspersonal</w:t>
            </w:r>
            <w:proofErr w:type="spellEnd"/>
            <w:r w:rsidRPr="00596E5D">
              <w:rPr>
                <w:rFonts w:asciiTheme="minorHAnsi" w:hAnsiTheme="minorHAnsi"/>
              </w:rPr>
              <w:t xml:space="preserve">, </w:t>
            </w:r>
            <w:proofErr w:type="spellStart"/>
            <w:r w:rsidRPr="00596E5D">
              <w:rPr>
                <w:rFonts w:asciiTheme="minorHAnsi" w:hAnsiTheme="minorHAnsi"/>
              </w:rPr>
              <w:t>werden</w:t>
            </w:r>
            <w:proofErr w:type="spellEnd"/>
            <w:r w:rsidRPr="00596E5D">
              <w:rPr>
                <w:rFonts w:asciiTheme="minorHAnsi" w:hAnsiTheme="minorHAnsi"/>
              </w:rPr>
              <w:t xml:space="preserve"> </w:t>
            </w:r>
            <w:proofErr w:type="spellStart"/>
            <w:r w:rsidRPr="00596E5D">
              <w:rPr>
                <w:rFonts w:asciiTheme="minorHAnsi" w:hAnsiTheme="minorHAnsi"/>
              </w:rPr>
              <w:t>vor</w:t>
            </w:r>
            <w:proofErr w:type="spellEnd"/>
            <w:r w:rsidRPr="00596E5D">
              <w:rPr>
                <w:rFonts w:asciiTheme="minorHAnsi" w:hAnsiTheme="minorHAnsi"/>
              </w:rPr>
              <w:t xml:space="preserve"> </w:t>
            </w:r>
            <w:proofErr w:type="spellStart"/>
            <w:r w:rsidRPr="00596E5D">
              <w:rPr>
                <w:rFonts w:asciiTheme="minorHAnsi" w:hAnsiTheme="minorHAnsi"/>
              </w:rPr>
              <w:t>Aufnahme</w:t>
            </w:r>
            <w:proofErr w:type="spellEnd"/>
            <w:r w:rsidRPr="00596E5D">
              <w:rPr>
                <w:rFonts w:asciiTheme="minorHAnsi" w:hAnsiTheme="minorHAnsi"/>
              </w:rPr>
              <w:t xml:space="preserve"> </w:t>
            </w:r>
            <w:proofErr w:type="spellStart"/>
            <w:r w:rsidRPr="00596E5D">
              <w:rPr>
                <w:rFonts w:asciiTheme="minorHAnsi" w:hAnsiTheme="minorHAnsi"/>
              </w:rPr>
              <w:t>ihrer</w:t>
            </w:r>
            <w:proofErr w:type="spellEnd"/>
            <w:r w:rsidRPr="00596E5D">
              <w:rPr>
                <w:rFonts w:asciiTheme="minorHAnsi" w:hAnsiTheme="minorHAnsi"/>
              </w:rPr>
              <w:t xml:space="preserve"> Arbeit </w:t>
            </w:r>
            <w:proofErr w:type="spellStart"/>
            <w:r w:rsidRPr="00596E5D">
              <w:rPr>
                <w:rFonts w:asciiTheme="minorHAnsi" w:hAnsiTheme="minorHAnsi"/>
              </w:rPr>
              <w:t>angemessen</w:t>
            </w:r>
            <w:proofErr w:type="spellEnd"/>
            <w:r w:rsidRPr="00596E5D">
              <w:rPr>
                <w:rFonts w:asciiTheme="minorHAnsi" w:hAnsiTheme="minorHAnsi"/>
              </w:rPr>
              <w:t xml:space="preserve"> </w:t>
            </w:r>
            <w:proofErr w:type="spellStart"/>
            <w:r w:rsidRPr="00596E5D">
              <w:rPr>
                <w:rFonts w:asciiTheme="minorHAnsi" w:hAnsiTheme="minorHAnsi"/>
              </w:rPr>
              <w:t>geschult</w:t>
            </w:r>
            <w:proofErr w:type="spellEnd"/>
            <w:r w:rsidRPr="00596E5D">
              <w:rPr>
                <w:rFonts w:asciiTheme="minorHAnsi" w:hAnsiTheme="minorHAnsi"/>
              </w:rPr>
              <w:t xml:space="preserve"> und </w:t>
            </w:r>
            <w:proofErr w:type="spellStart"/>
            <w:r w:rsidRPr="00596E5D">
              <w:rPr>
                <w:rFonts w:asciiTheme="minorHAnsi" w:hAnsiTheme="minorHAnsi"/>
              </w:rPr>
              <w:t>während</w:t>
            </w:r>
            <w:proofErr w:type="spellEnd"/>
            <w:r w:rsidRPr="00596E5D">
              <w:rPr>
                <w:rFonts w:asciiTheme="minorHAnsi" w:hAnsiTheme="minorHAnsi"/>
              </w:rPr>
              <w:t xml:space="preserve"> des </w:t>
            </w:r>
            <w:proofErr w:type="spellStart"/>
            <w:r w:rsidRPr="00596E5D">
              <w:rPr>
                <w:rFonts w:asciiTheme="minorHAnsi" w:hAnsiTheme="minorHAnsi"/>
              </w:rPr>
              <w:t>gesamten</w:t>
            </w:r>
            <w:proofErr w:type="spellEnd"/>
            <w:r w:rsidRPr="00596E5D">
              <w:rPr>
                <w:rFonts w:asciiTheme="minorHAnsi" w:hAnsiTheme="minorHAnsi"/>
              </w:rPr>
              <w:t xml:space="preserve"> </w:t>
            </w:r>
            <w:proofErr w:type="spellStart"/>
            <w:r w:rsidRPr="00596E5D">
              <w:rPr>
                <w:rFonts w:asciiTheme="minorHAnsi" w:hAnsiTheme="minorHAnsi"/>
              </w:rPr>
              <w:t>Arbeitszeitraums</w:t>
            </w:r>
            <w:proofErr w:type="spellEnd"/>
            <w:r w:rsidRPr="00596E5D">
              <w:rPr>
                <w:rFonts w:asciiTheme="minorHAnsi" w:hAnsiTheme="minorHAnsi"/>
              </w:rPr>
              <w:t xml:space="preserve"> </w:t>
            </w:r>
            <w:proofErr w:type="spellStart"/>
            <w:r w:rsidRPr="00596E5D">
              <w:rPr>
                <w:rFonts w:asciiTheme="minorHAnsi" w:hAnsiTheme="minorHAnsi"/>
              </w:rPr>
              <w:t>ausreichend</w:t>
            </w:r>
            <w:proofErr w:type="spellEnd"/>
            <w:r w:rsidRPr="00596E5D">
              <w:rPr>
                <w:rFonts w:asciiTheme="minorHAnsi" w:hAnsiTheme="minorHAnsi"/>
              </w:rPr>
              <w:t xml:space="preserve"> </w:t>
            </w:r>
            <w:proofErr w:type="spellStart"/>
            <w:r w:rsidRPr="00596E5D">
              <w:rPr>
                <w:rFonts w:asciiTheme="minorHAnsi" w:hAnsiTheme="minorHAnsi"/>
              </w:rPr>
              <w:t>beaufsichtigt</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6.1.2</w:t>
            </w:r>
          </w:p>
        </w:tc>
        <w:tc>
          <w:tcPr>
            <w:tcW w:w="7369" w:type="dxa"/>
          </w:tcPr>
          <w:p w:rsidR="00FB11D7" w:rsidRPr="00596E5D" w:rsidRDefault="00FB11D7" w:rsidP="000731BB">
            <w:pPr>
              <w:pStyle w:val="ListBullet"/>
              <w:numPr>
                <w:ilvl w:val="0"/>
                <w:numId w:val="0"/>
              </w:numPr>
              <w:spacing w:before="120" w:after="120"/>
              <w:contextualSpacing w:val="0"/>
              <w:rPr>
                <w:rFonts w:asciiTheme="minorHAnsi" w:hAnsiTheme="minorHAnsi"/>
              </w:rPr>
            </w:pPr>
            <w:proofErr w:type="spellStart"/>
            <w:r w:rsidRPr="00596E5D">
              <w:rPr>
                <w:rFonts w:asciiTheme="minorHAnsi" w:hAnsiTheme="minorHAnsi"/>
              </w:rPr>
              <w:t>Für</w:t>
            </w:r>
            <w:proofErr w:type="spellEnd"/>
            <w:r w:rsidRPr="00596E5D">
              <w:rPr>
                <w:rFonts w:asciiTheme="minorHAnsi" w:hAnsiTheme="minorHAnsi"/>
              </w:rPr>
              <w:t xml:space="preserve"> Personal, das an </w:t>
            </w:r>
            <w:proofErr w:type="spellStart"/>
            <w:r w:rsidRPr="00596E5D">
              <w:rPr>
                <w:rFonts w:asciiTheme="minorHAnsi" w:hAnsiTheme="minorHAnsi"/>
              </w:rPr>
              <w:t>Tätigkeiten</w:t>
            </w:r>
            <w:proofErr w:type="spellEnd"/>
            <w:r w:rsidRPr="00596E5D">
              <w:rPr>
                <w:rFonts w:asciiTheme="minorHAnsi" w:hAnsiTheme="minorHAnsi"/>
              </w:rPr>
              <w:t xml:space="preserve"> </w:t>
            </w:r>
            <w:proofErr w:type="spellStart"/>
            <w:r w:rsidRPr="00596E5D">
              <w:rPr>
                <w:rFonts w:asciiTheme="minorHAnsi" w:hAnsiTheme="minorHAnsi"/>
              </w:rPr>
              <w:t>im</w:t>
            </w:r>
            <w:proofErr w:type="spellEnd"/>
            <w:r w:rsidRPr="00596E5D">
              <w:rPr>
                <w:rFonts w:asciiTheme="minorHAnsi" w:hAnsiTheme="minorHAnsi"/>
              </w:rPr>
              <w:t xml:space="preserve"> </w:t>
            </w:r>
            <w:proofErr w:type="spellStart"/>
            <w:r w:rsidRPr="00596E5D">
              <w:rPr>
                <w:rFonts w:asciiTheme="minorHAnsi" w:hAnsiTheme="minorHAnsi"/>
              </w:rPr>
              <w:t>Zusammenhang</w:t>
            </w:r>
            <w:proofErr w:type="spellEnd"/>
            <w:r w:rsidRPr="00596E5D">
              <w:rPr>
                <w:rFonts w:asciiTheme="minorHAnsi" w:hAnsiTheme="minorHAnsi"/>
              </w:rPr>
              <w:t xml:space="preserve"> </w:t>
            </w:r>
            <w:proofErr w:type="spellStart"/>
            <w:r w:rsidRPr="00596E5D">
              <w:rPr>
                <w:rFonts w:asciiTheme="minorHAnsi" w:hAnsiTheme="minorHAnsi"/>
              </w:rPr>
              <w:t>mit</w:t>
            </w:r>
            <w:proofErr w:type="spellEnd"/>
            <w:r w:rsidRPr="00596E5D">
              <w:rPr>
                <w:rFonts w:asciiTheme="minorHAnsi" w:hAnsiTheme="minorHAnsi"/>
              </w:rPr>
              <w:t xml:space="preserve"> der </w:t>
            </w:r>
            <w:proofErr w:type="spellStart"/>
            <w:r w:rsidRPr="00596E5D">
              <w:rPr>
                <w:rFonts w:asciiTheme="minorHAnsi" w:hAnsiTheme="minorHAnsi"/>
              </w:rPr>
              <w:t>Sicherheit</w:t>
            </w:r>
            <w:proofErr w:type="spellEnd"/>
            <w:r w:rsidRPr="00596E5D">
              <w:rPr>
                <w:rFonts w:asciiTheme="minorHAnsi" w:hAnsiTheme="minorHAnsi"/>
              </w:rPr>
              <w:t xml:space="preserve">, </w:t>
            </w:r>
            <w:proofErr w:type="spellStart"/>
            <w:r w:rsidRPr="00596E5D">
              <w:rPr>
                <w:rFonts w:asciiTheme="minorHAnsi" w:hAnsiTheme="minorHAnsi"/>
              </w:rPr>
              <w:t>Qualität</w:t>
            </w:r>
            <w:proofErr w:type="spellEnd"/>
            <w:r w:rsidRPr="00596E5D">
              <w:rPr>
                <w:rFonts w:asciiTheme="minorHAnsi" w:hAnsiTheme="minorHAnsi"/>
              </w:rPr>
              <w:t xml:space="preserve"> und </w:t>
            </w:r>
            <w:proofErr w:type="spellStart"/>
            <w:r w:rsidRPr="00596E5D">
              <w:rPr>
                <w:rFonts w:asciiTheme="minorHAnsi" w:hAnsiTheme="minorHAnsi"/>
              </w:rPr>
              <w:t>Gesetzmäßigkeit</w:t>
            </w:r>
            <w:proofErr w:type="spellEnd"/>
            <w:r w:rsidRPr="00596E5D">
              <w:rPr>
                <w:rFonts w:asciiTheme="minorHAnsi" w:hAnsiTheme="minorHAnsi"/>
              </w:rPr>
              <w:t xml:space="preserve"> des </w:t>
            </w:r>
            <w:proofErr w:type="spellStart"/>
            <w:r w:rsidRPr="00596E5D">
              <w:rPr>
                <w:rFonts w:asciiTheme="minorHAnsi" w:hAnsiTheme="minorHAnsi"/>
              </w:rPr>
              <w:t>Produkts</w:t>
            </w:r>
            <w:proofErr w:type="spellEnd"/>
            <w:r w:rsidRPr="00596E5D">
              <w:rPr>
                <w:rFonts w:asciiTheme="minorHAnsi" w:hAnsiTheme="minorHAnsi"/>
              </w:rPr>
              <w:t xml:space="preserve"> </w:t>
            </w:r>
            <w:proofErr w:type="spellStart"/>
            <w:r w:rsidRPr="00596E5D">
              <w:rPr>
                <w:rFonts w:asciiTheme="minorHAnsi" w:hAnsiTheme="minorHAnsi"/>
              </w:rPr>
              <w:t>beteiligt</w:t>
            </w:r>
            <w:proofErr w:type="spellEnd"/>
            <w:r w:rsidRPr="00596E5D">
              <w:rPr>
                <w:rFonts w:asciiTheme="minorHAnsi" w:hAnsiTheme="minorHAnsi"/>
              </w:rPr>
              <w:t xml:space="preserve"> </w:t>
            </w:r>
            <w:proofErr w:type="spellStart"/>
            <w:r w:rsidRPr="00596E5D">
              <w:rPr>
                <w:rFonts w:asciiTheme="minorHAnsi" w:hAnsiTheme="minorHAnsi"/>
              </w:rPr>
              <w:t>ist</w:t>
            </w:r>
            <w:proofErr w:type="spellEnd"/>
            <w:r w:rsidRPr="00596E5D">
              <w:rPr>
                <w:rFonts w:asciiTheme="minorHAnsi" w:hAnsiTheme="minorHAnsi"/>
              </w:rPr>
              <w:t xml:space="preserve">, </w:t>
            </w:r>
            <w:proofErr w:type="spellStart"/>
            <w:r w:rsidRPr="00596E5D">
              <w:rPr>
                <w:rFonts w:asciiTheme="minorHAnsi" w:hAnsiTheme="minorHAnsi"/>
              </w:rPr>
              <w:t>existieren</w:t>
            </w:r>
            <w:proofErr w:type="spellEnd"/>
            <w:r w:rsidRPr="00596E5D">
              <w:rPr>
                <w:rFonts w:asciiTheme="minorHAnsi" w:hAnsiTheme="minorHAnsi"/>
              </w:rPr>
              <w:t xml:space="preserve"> </w:t>
            </w:r>
            <w:proofErr w:type="spellStart"/>
            <w:r w:rsidRPr="00596E5D">
              <w:rPr>
                <w:rFonts w:asciiTheme="minorHAnsi" w:hAnsiTheme="minorHAnsi"/>
              </w:rPr>
              <w:t>entsprechende</w:t>
            </w:r>
            <w:proofErr w:type="spellEnd"/>
            <w:r w:rsidRPr="00596E5D">
              <w:rPr>
                <w:rFonts w:asciiTheme="minorHAnsi" w:hAnsiTheme="minorHAnsi"/>
              </w:rPr>
              <w:t xml:space="preserve"> </w:t>
            </w:r>
            <w:proofErr w:type="spellStart"/>
            <w:r w:rsidRPr="00596E5D">
              <w:rPr>
                <w:rFonts w:asciiTheme="minorHAnsi" w:hAnsiTheme="minorHAnsi"/>
              </w:rPr>
              <w:t>Schulungen</w:t>
            </w:r>
            <w:proofErr w:type="spellEnd"/>
            <w:r w:rsidRPr="00596E5D">
              <w:rPr>
                <w:rFonts w:asciiTheme="minorHAnsi" w:hAnsiTheme="minorHAnsi"/>
              </w:rPr>
              <w:t xml:space="preserve"> und </w:t>
            </w:r>
            <w:proofErr w:type="spellStart"/>
            <w:r w:rsidRPr="00596E5D">
              <w:rPr>
                <w:rFonts w:asciiTheme="minorHAnsi" w:hAnsiTheme="minorHAnsi"/>
              </w:rPr>
              <w:t>Kompetenzbewertungen</w:t>
            </w:r>
            <w:proofErr w:type="spellEnd"/>
            <w:r w:rsidRPr="00596E5D">
              <w:rPr>
                <w:rFonts w:asciiTheme="minorHAnsi" w:hAnsiTheme="minorHAnsi"/>
              </w:rPr>
              <w:t xml:space="preserve">. </w:t>
            </w:r>
            <w:proofErr w:type="spellStart"/>
            <w:r w:rsidRPr="00596E5D">
              <w:rPr>
                <w:rFonts w:asciiTheme="minorHAnsi" w:hAnsiTheme="minorHAnsi"/>
              </w:rPr>
              <w:t>Dazu</w:t>
            </w:r>
            <w:proofErr w:type="spellEnd"/>
            <w:r w:rsidRPr="00596E5D">
              <w:rPr>
                <w:rFonts w:asciiTheme="minorHAnsi" w:hAnsiTheme="minorHAnsi"/>
              </w:rPr>
              <w:t xml:space="preserve"> </w:t>
            </w:r>
            <w:proofErr w:type="spellStart"/>
            <w:r w:rsidRPr="00596E5D">
              <w:rPr>
                <w:rFonts w:asciiTheme="minorHAnsi" w:hAnsiTheme="minorHAnsi"/>
              </w:rPr>
              <w:t>zählen</w:t>
            </w:r>
            <w:proofErr w:type="spellEnd"/>
            <w:r w:rsidRPr="00596E5D">
              <w:rPr>
                <w:rFonts w:asciiTheme="minorHAnsi" w:hAnsiTheme="minorHAnsi"/>
              </w:rPr>
              <w:t xml:space="preserve"> </w:t>
            </w:r>
            <w:proofErr w:type="spellStart"/>
            <w:r w:rsidRPr="00596E5D">
              <w:rPr>
                <w:rFonts w:asciiTheme="minorHAnsi" w:hAnsiTheme="minorHAnsi"/>
              </w:rPr>
              <w:t>unter</w:t>
            </w:r>
            <w:proofErr w:type="spellEnd"/>
            <w:r w:rsidRPr="00596E5D">
              <w:rPr>
                <w:rFonts w:asciiTheme="minorHAnsi" w:hAnsiTheme="minorHAnsi"/>
              </w:rPr>
              <w:t xml:space="preserve"> </w:t>
            </w:r>
            <w:proofErr w:type="spellStart"/>
            <w:r w:rsidRPr="00596E5D">
              <w:rPr>
                <w:rFonts w:asciiTheme="minorHAnsi" w:hAnsiTheme="minorHAnsi"/>
              </w:rPr>
              <w:t>anderem</w:t>
            </w:r>
            <w:proofErr w:type="spellEnd"/>
            <w:r w:rsidRPr="00596E5D">
              <w:rPr>
                <w:rFonts w:asciiTheme="minorHAnsi" w:hAnsiTheme="minorHAnsi"/>
              </w:rPr>
              <w:t>:</w:t>
            </w:r>
          </w:p>
          <w:p w:rsidR="00FB11D7" w:rsidRPr="00596E5D" w:rsidRDefault="00FB11D7" w:rsidP="000731BB">
            <w:pPr>
              <w:pStyle w:val="ListBullet"/>
              <w:numPr>
                <w:ilvl w:val="0"/>
                <w:numId w:val="28"/>
              </w:numPr>
              <w:spacing w:before="120" w:after="120"/>
              <w:contextualSpacing w:val="0"/>
              <w:rPr>
                <w:rFonts w:asciiTheme="minorHAnsi" w:hAnsiTheme="minorHAnsi"/>
              </w:rPr>
            </w:pPr>
            <w:proofErr w:type="spellStart"/>
            <w:r w:rsidRPr="00596E5D">
              <w:rPr>
                <w:rFonts w:asciiTheme="minorHAnsi" w:hAnsiTheme="minorHAnsi"/>
              </w:rPr>
              <w:t>Produktinspektion</w:t>
            </w:r>
            <w:proofErr w:type="spellEnd"/>
            <w:r w:rsidRPr="00596E5D">
              <w:rPr>
                <w:rFonts w:asciiTheme="minorHAnsi" w:hAnsiTheme="minorHAnsi"/>
              </w:rPr>
              <w:t>, -</w:t>
            </w:r>
            <w:proofErr w:type="spellStart"/>
            <w:r w:rsidRPr="00596E5D">
              <w:rPr>
                <w:rFonts w:asciiTheme="minorHAnsi" w:hAnsiTheme="minorHAnsi"/>
              </w:rPr>
              <w:t>prüfung</w:t>
            </w:r>
            <w:proofErr w:type="spellEnd"/>
            <w:r w:rsidRPr="00596E5D">
              <w:rPr>
                <w:rFonts w:asciiTheme="minorHAnsi" w:hAnsiTheme="minorHAnsi"/>
              </w:rPr>
              <w:t xml:space="preserve"> und -</w:t>
            </w:r>
            <w:proofErr w:type="spellStart"/>
            <w:r w:rsidRPr="00596E5D">
              <w:rPr>
                <w:rFonts w:asciiTheme="minorHAnsi" w:hAnsiTheme="minorHAnsi"/>
              </w:rPr>
              <w:t>messung</w:t>
            </w:r>
            <w:proofErr w:type="spellEnd"/>
          </w:p>
          <w:p w:rsidR="00FB11D7" w:rsidRPr="00596E5D" w:rsidRDefault="00FB11D7" w:rsidP="000731BB">
            <w:pPr>
              <w:pStyle w:val="ListBullet"/>
              <w:numPr>
                <w:ilvl w:val="0"/>
                <w:numId w:val="28"/>
              </w:numPr>
              <w:spacing w:before="120" w:after="120"/>
              <w:contextualSpacing w:val="0"/>
              <w:rPr>
                <w:rFonts w:asciiTheme="minorHAnsi" w:hAnsiTheme="minorHAnsi"/>
              </w:rPr>
            </w:pPr>
            <w:proofErr w:type="spellStart"/>
            <w:r w:rsidRPr="00596E5D">
              <w:rPr>
                <w:rFonts w:asciiTheme="minorHAnsi" w:hAnsiTheme="minorHAnsi"/>
              </w:rPr>
              <w:t>Kalibrierung</w:t>
            </w:r>
            <w:proofErr w:type="spellEnd"/>
          </w:p>
          <w:p w:rsidR="00FB11D7" w:rsidRPr="00596E5D" w:rsidRDefault="00FB11D7" w:rsidP="000731BB">
            <w:pPr>
              <w:pStyle w:val="ListBullet"/>
              <w:numPr>
                <w:ilvl w:val="0"/>
                <w:numId w:val="28"/>
              </w:numPr>
              <w:spacing w:before="120" w:after="120"/>
              <w:contextualSpacing w:val="0"/>
              <w:rPr>
                <w:rFonts w:asciiTheme="minorHAnsi" w:hAnsiTheme="minorHAnsi"/>
              </w:rPr>
            </w:pPr>
            <w:proofErr w:type="spellStart"/>
            <w:r w:rsidRPr="00596E5D">
              <w:rPr>
                <w:rFonts w:asciiTheme="minorHAnsi" w:hAnsiTheme="minorHAnsi"/>
              </w:rPr>
              <w:t>Kontrolle</w:t>
            </w:r>
            <w:proofErr w:type="spellEnd"/>
            <w:r w:rsidRPr="00596E5D">
              <w:rPr>
                <w:rFonts w:asciiTheme="minorHAnsi" w:hAnsiTheme="minorHAnsi"/>
              </w:rPr>
              <w:t xml:space="preserve"> des </w:t>
            </w:r>
            <w:proofErr w:type="spellStart"/>
            <w:r w:rsidRPr="00596E5D">
              <w:rPr>
                <w:rFonts w:asciiTheme="minorHAnsi" w:hAnsiTheme="minorHAnsi"/>
              </w:rPr>
              <w:t>Verpackungsdrucks</w:t>
            </w:r>
            <w:proofErr w:type="spellEnd"/>
          </w:p>
          <w:p w:rsidR="003D436E" w:rsidRPr="00596E5D" w:rsidRDefault="00FB11D7" w:rsidP="000731BB">
            <w:pPr>
              <w:pStyle w:val="ListBullet"/>
              <w:numPr>
                <w:ilvl w:val="0"/>
                <w:numId w:val="28"/>
              </w:numPr>
              <w:spacing w:before="120" w:after="120"/>
              <w:contextualSpacing w:val="0"/>
              <w:rPr>
                <w:rFonts w:asciiTheme="minorHAnsi" w:hAnsiTheme="minorHAnsi"/>
              </w:rPr>
            </w:pPr>
            <w:proofErr w:type="spellStart"/>
            <w:r w:rsidRPr="00596E5D">
              <w:rPr>
                <w:rFonts w:asciiTheme="minorHAnsi" w:hAnsiTheme="minorHAnsi"/>
              </w:rPr>
              <w:t>Facharbeiter</w:t>
            </w:r>
            <w:proofErr w:type="spellEnd"/>
            <w:r w:rsidRPr="00596E5D">
              <w:rPr>
                <w:rFonts w:asciiTheme="minorHAnsi" w:hAnsiTheme="minorHAnsi"/>
              </w:rPr>
              <w:t xml:space="preserve"> an </w:t>
            </w:r>
            <w:proofErr w:type="spellStart"/>
            <w:r w:rsidRPr="00596E5D">
              <w:rPr>
                <w:rFonts w:asciiTheme="minorHAnsi" w:hAnsiTheme="minorHAnsi"/>
              </w:rPr>
              <w:t>Kontrollpunkten</w:t>
            </w:r>
            <w:proofErr w:type="spellEnd"/>
            <w:r w:rsidRPr="00596E5D">
              <w:rPr>
                <w:rFonts w:asciiTheme="minorHAnsi" w:hAnsiTheme="minorHAnsi"/>
              </w:rPr>
              <w:t xml:space="preserve"> </w:t>
            </w:r>
            <w:proofErr w:type="spellStart"/>
            <w:r w:rsidRPr="00596E5D">
              <w:rPr>
                <w:rFonts w:asciiTheme="minorHAnsi" w:hAnsiTheme="minorHAnsi"/>
              </w:rPr>
              <w:t>im</w:t>
            </w:r>
            <w:proofErr w:type="spellEnd"/>
            <w:r w:rsidRPr="00596E5D">
              <w:rPr>
                <w:rFonts w:asciiTheme="minorHAnsi" w:hAnsiTheme="minorHAnsi"/>
              </w:rPr>
              <w:t xml:space="preserve"> </w:t>
            </w:r>
            <w:proofErr w:type="spellStart"/>
            <w:r w:rsidRPr="00596E5D">
              <w:rPr>
                <w:rFonts w:asciiTheme="minorHAnsi" w:hAnsiTheme="minorHAnsi"/>
              </w:rPr>
              <w:t>Herstellungsprozess</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pStyle w:val="para"/>
              <w:spacing w:before="120" w:after="120"/>
              <w:rPr>
                <w:rFonts w:asciiTheme="minorHAnsi" w:hAnsiTheme="minorHAnsi"/>
              </w:rPr>
            </w:pPr>
            <w:r w:rsidRPr="00596E5D">
              <w:rPr>
                <w:rFonts w:asciiTheme="minorHAnsi" w:hAnsiTheme="minorHAnsi"/>
              </w:rPr>
              <w:t>6.1.3</w:t>
            </w:r>
          </w:p>
        </w:tc>
        <w:tc>
          <w:tcPr>
            <w:tcW w:w="7369" w:type="dxa"/>
          </w:tcPr>
          <w:p w:rsidR="003D436E" w:rsidRPr="00596E5D" w:rsidRDefault="00FB11D7" w:rsidP="000731BB">
            <w:pPr>
              <w:pStyle w:val="para"/>
              <w:spacing w:before="120" w:after="120"/>
              <w:rPr>
                <w:rFonts w:asciiTheme="minorHAnsi" w:hAnsiTheme="minorHAnsi"/>
              </w:rPr>
            </w:pPr>
            <w:r w:rsidRPr="00596E5D">
              <w:rPr>
                <w:rFonts w:asciiTheme="minorHAnsi" w:hAnsiTheme="minorHAnsi"/>
              </w:rPr>
              <w:t xml:space="preserve">Das </w:t>
            </w:r>
            <w:proofErr w:type="spellStart"/>
            <w:r w:rsidRPr="00596E5D">
              <w:rPr>
                <w:rFonts w:asciiTheme="minorHAnsi" w:hAnsiTheme="minorHAnsi"/>
              </w:rPr>
              <w:t>Unternehmen</w:t>
            </w:r>
            <w:proofErr w:type="spellEnd"/>
            <w:r w:rsidRPr="00596E5D">
              <w:rPr>
                <w:rFonts w:asciiTheme="minorHAnsi" w:hAnsiTheme="minorHAnsi"/>
              </w:rPr>
              <w:t xml:space="preserve"> </w:t>
            </w:r>
            <w:proofErr w:type="spellStart"/>
            <w:r w:rsidRPr="00596E5D">
              <w:rPr>
                <w:rFonts w:asciiTheme="minorHAnsi" w:hAnsiTheme="minorHAnsi"/>
              </w:rPr>
              <w:t>bewertet</w:t>
            </w:r>
            <w:proofErr w:type="spellEnd"/>
            <w:r w:rsidRPr="00596E5D">
              <w:rPr>
                <w:rFonts w:asciiTheme="minorHAnsi" w:hAnsiTheme="minorHAnsi"/>
              </w:rPr>
              <w:t xml:space="preserve"> </w:t>
            </w:r>
            <w:proofErr w:type="spellStart"/>
            <w:r w:rsidRPr="00596E5D">
              <w:rPr>
                <w:rFonts w:asciiTheme="minorHAnsi" w:hAnsiTheme="minorHAnsi"/>
              </w:rPr>
              <w:t>routinemäßig</w:t>
            </w:r>
            <w:proofErr w:type="spellEnd"/>
            <w:r w:rsidRPr="00596E5D">
              <w:rPr>
                <w:rFonts w:asciiTheme="minorHAnsi" w:hAnsiTheme="minorHAnsi"/>
              </w:rPr>
              <w:t xml:space="preserve"> die </w:t>
            </w:r>
            <w:proofErr w:type="spellStart"/>
            <w:r w:rsidRPr="00596E5D">
              <w:rPr>
                <w:rFonts w:asciiTheme="minorHAnsi" w:hAnsiTheme="minorHAnsi"/>
              </w:rPr>
              <w:t>Fähigkeiten</w:t>
            </w:r>
            <w:proofErr w:type="spellEnd"/>
            <w:r w:rsidRPr="00596E5D">
              <w:rPr>
                <w:rFonts w:asciiTheme="minorHAnsi" w:hAnsiTheme="minorHAnsi"/>
              </w:rPr>
              <w:t xml:space="preserve"> der </w:t>
            </w:r>
            <w:proofErr w:type="spellStart"/>
            <w:r w:rsidRPr="00596E5D">
              <w:rPr>
                <w:rFonts w:asciiTheme="minorHAnsi" w:hAnsiTheme="minorHAnsi"/>
              </w:rPr>
              <w:t>Belegschaft</w:t>
            </w:r>
            <w:proofErr w:type="spellEnd"/>
            <w:r w:rsidRPr="00596E5D">
              <w:rPr>
                <w:rFonts w:asciiTheme="minorHAnsi" w:hAnsiTheme="minorHAnsi"/>
              </w:rPr>
              <w:t xml:space="preserve"> und </w:t>
            </w:r>
            <w:proofErr w:type="spellStart"/>
            <w:r w:rsidRPr="00596E5D">
              <w:rPr>
                <w:rFonts w:asciiTheme="minorHAnsi" w:hAnsiTheme="minorHAnsi"/>
              </w:rPr>
              <w:t>bietet</w:t>
            </w:r>
            <w:proofErr w:type="spellEnd"/>
            <w:r w:rsidRPr="00596E5D">
              <w:rPr>
                <w:rFonts w:asciiTheme="minorHAnsi" w:hAnsiTheme="minorHAnsi"/>
              </w:rPr>
              <w:t xml:space="preserve"> </w:t>
            </w:r>
            <w:proofErr w:type="spellStart"/>
            <w:r w:rsidRPr="00596E5D">
              <w:rPr>
                <w:rFonts w:asciiTheme="minorHAnsi" w:hAnsiTheme="minorHAnsi"/>
              </w:rPr>
              <w:t>gegebenenfalls</w:t>
            </w:r>
            <w:proofErr w:type="spellEnd"/>
            <w:r w:rsidRPr="00596E5D">
              <w:rPr>
                <w:rFonts w:asciiTheme="minorHAnsi" w:hAnsiTheme="minorHAnsi"/>
              </w:rPr>
              <w:t xml:space="preserve"> </w:t>
            </w:r>
            <w:proofErr w:type="spellStart"/>
            <w:r w:rsidRPr="00596E5D">
              <w:rPr>
                <w:rFonts w:asciiTheme="minorHAnsi" w:hAnsiTheme="minorHAnsi"/>
              </w:rPr>
              <w:t>entsprechende</w:t>
            </w:r>
            <w:proofErr w:type="spellEnd"/>
            <w:r w:rsidRPr="00596E5D">
              <w:rPr>
                <w:rFonts w:asciiTheme="minorHAnsi" w:hAnsiTheme="minorHAnsi"/>
              </w:rPr>
              <w:t xml:space="preserve"> </w:t>
            </w:r>
            <w:proofErr w:type="spellStart"/>
            <w:r w:rsidRPr="00596E5D">
              <w:rPr>
                <w:rFonts w:asciiTheme="minorHAnsi" w:hAnsiTheme="minorHAnsi"/>
              </w:rPr>
              <w:t>Schulungen</w:t>
            </w:r>
            <w:proofErr w:type="spellEnd"/>
            <w:r w:rsidRPr="00596E5D">
              <w:rPr>
                <w:rFonts w:asciiTheme="minorHAnsi" w:hAnsiTheme="minorHAnsi"/>
              </w:rPr>
              <w:t xml:space="preserve"> an. </w:t>
            </w:r>
            <w:proofErr w:type="spellStart"/>
            <w:r w:rsidRPr="00596E5D">
              <w:rPr>
                <w:rFonts w:asciiTheme="minorHAnsi" w:hAnsiTheme="minorHAnsi"/>
              </w:rPr>
              <w:t>Über</w:t>
            </w:r>
            <w:proofErr w:type="spellEnd"/>
            <w:r w:rsidRPr="00596E5D">
              <w:rPr>
                <w:rFonts w:asciiTheme="minorHAnsi" w:hAnsiTheme="minorHAnsi"/>
              </w:rPr>
              <w:t xml:space="preserve"> die </w:t>
            </w:r>
            <w:proofErr w:type="spellStart"/>
            <w:r w:rsidRPr="00596E5D">
              <w:rPr>
                <w:rFonts w:asciiTheme="minorHAnsi" w:hAnsiTheme="minorHAnsi"/>
              </w:rPr>
              <w:t>Bewertung</w:t>
            </w:r>
            <w:proofErr w:type="spellEnd"/>
            <w:r w:rsidRPr="00596E5D">
              <w:rPr>
                <w:rFonts w:asciiTheme="minorHAnsi" w:hAnsiTheme="minorHAnsi"/>
              </w:rPr>
              <w:t xml:space="preserve"> </w:t>
            </w:r>
            <w:proofErr w:type="spellStart"/>
            <w:r w:rsidRPr="00596E5D">
              <w:rPr>
                <w:rFonts w:asciiTheme="minorHAnsi" w:hAnsiTheme="minorHAnsi"/>
              </w:rPr>
              <w:t>werden</w:t>
            </w:r>
            <w:proofErr w:type="spellEnd"/>
            <w:r w:rsidRPr="00596E5D">
              <w:rPr>
                <w:rFonts w:asciiTheme="minorHAnsi" w:hAnsiTheme="minorHAnsi"/>
              </w:rPr>
              <w:t xml:space="preserve"> </w:t>
            </w:r>
            <w:proofErr w:type="spellStart"/>
            <w:r w:rsidRPr="00596E5D">
              <w:rPr>
                <w:rFonts w:asciiTheme="minorHAnsi" w:hAnsiTheme="minorHAnsi"/>
              </w:rPr>
              <w:lastRenderedPageBreak/>
              <w:t>Aufzeichnungen</w:t>
            </w:r>
            <w:proofErr w:type="spellEnd"/>
            <w:r w:rsidRPr="00596E5D">
              <w:rPr>
                <w:rFonts w:asciiTheme="minorHAnsi" w:hAnsiTheme="minorHAnsi"/>
              </w:rPr>
              <w:t xml:space="preserve"> </w:t>
            </w:r>
            <w:proofErr w:type="spellStart"/>
            <w:r w:rsidRPr="00596E5D">
              <w:rPr>
                <w:rFonts w:asciiTheme="minorHAnsi" w:hAnsiTheme="minorHAnsi"/>
              </w:rPr>
              <w:t>geführt</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pStyle w:val="para"/>
              <w:spacing w:before="120" w:after="120"/>
              <w:rPr>
                <w:rFonts w:asciiTheme="minorHAnsi" w:hAnsiTheme="minorHAnsi"/>
              </w:rPr>
            </w:pPr>
            <w:r w:rsidRPr="00596E5D">
              <w:rPr>
                <w:rFonts w:asciiTheme="minorHAnsi" w:hAnsiTheme="minorHAnsi"/>
              </w:rPr>
              <w:t>6.1.4</w:t>
            </w:r>
          </w:p>
        </w:tc>
        <w:tc>
          <w:tcPr>
            <w:tcW w:w="7369" w:type="dxa"/>
          </w:tcPr>
          <w:p w:rsidR="00FB11D7" w:rsidRPr="00596E5D" w:rsidRDefault="00FB11D7" w:rsidP="000731BB">
            <w:pPr>
              <w:pStyle w:val="para"/>
              <w:spacing w:before="120" w:after="120"/>
              <w:rPr>
                <w:rFonts w:asciiTheme="minorHAnsi" w:hAnsiTheme="minorHAnsi"/>
              </w:rPr>
            </w:pPr>
            <w:proofErr w:type="spellStart"/>
            <w:r w:rsidRPr="00596E5D">
              <w:rPr>
                <w:rFonts w:asciiTheme="minorHAnsi" w:hAnsiTheme="minorHAnsi"/>
              </w:rPr>
              <w:t>Schulungsunterlagen</w:t>
            </w:r>
            <w:proofErr w:type="spellEnd"/>
            <w:r w:rsidRPr="00596E5D">
              <w:rPr>
                <w:rFonts w:asciiTheme="minorHAnsi" w:hAnsiTheme="minorHAnsi"/>
              </w:rPr>
              <w:t xml:space="preserve"> </w:t>
            </w:r>
            <w:proofErr w:type="spellStart"/>
            <w:r w:rsidRPr="00596E5D">
              <w:rPr>
                <w:rFonts w:asciiTheme="minorHAnsi" w:hAnsiTheme="minorHAnsi"/>
              </w:rPr>
              <w:t>stehen</w:t>
            </w:r>
            <w:proofErr w:type="spellEnd"/>
            <w:r w:rsidRPr="00596E5D">
              <w:rPr>
                <w:rFonts w:asciiTheme="minorHAnsi" w:hAnsiTheme="minorHAnsi"/>
              </w:rPr>
              <w:t xml:space="preserve"> </w:t>
            </w:r>
            <w:proofErr w:type="spellStart"/>
            <w:r w:rsidRPr="00596E5D">
              <w:rPr>
                <w:rFonts w:asciiTheme="minorHAnsi" w:hAnsiTheme="minorHAnsi"/>
              </w:rPr>
              <w:t>zur</w:t>
            </w:r>
            <w:proofErr w:type="spellEnd"/>
            <w:r w:rsidRPr="00596E5D">
              <w:rPr>
                <w:rFonts w:asciiTheme="minorHAnsi" w:hAnsiTheme="minorHAnsi"/>
              </w:rPr>
              <w:t xml:space="preserve"> </w:t>
            </w:r>
            <w:proofErr w:type="spellStart"/>
            <w:r w:rsidRPr="00596E5D">
              <w:rPr>
                <w:rFonts w:asciiTheme="minorHAnsi" w:hAnsiTheme="minorHAnsi"/>
              </w:rPr>
              <w:t>Verfügung</w:t>
            </w:r>
            <w:proofErr w:type="spellEnd"/>
            <w:r w:rsidRPr="00596E5D">
              <w:rPr>
                <w:rFonts w:asciiTheme="minorHAnsi" w:hAnsiTheme="minorHAnsi"/>
              </w:rPr>
              <w:t xml:space="preserve">. </w:t>
            </w:r>
            <w:proofErr w:type="spellStart"/>
            <w:r w:rsidRPr="00596E5D">
              <w:rPr>
                <w:rFonts w:asciiTheme="minorHAnsi" w:hAnsiTheme="minorHAnsi"/>
              </w:rPr>
              <w:t>Diese</w:t>
            </w:r>
            <w:proofErr w:type="spellEnd"/>
            <w:r w:rsidRPr="00596E5D">
              <w:rPr>
                <w:rFonts w:asciiTheme="minorHAnsi" w:hAnsiTheme="minorHAnsi"/>
              </w:rPr>
              <w:t xml:space="preserve"> </w:t>
            </w:r>
            <w:proofErr w:type="spellStart"/>
            <w:r w:rsidRPr="00596E5D">
              <w:rPr>
                <w:rFonts w:asciiTheme="minorHAnsi" w:hAnsiTheme="minorHAnsi"/>
              </w:rPr>
              <w:t>enthalten</w:t>
            </w:r>
            <w:proofErr w:type="spellEnd"/>
            <w:r w:rsidRPr="00596E5D">
              <w:rPr>
                <w:rFonts w:asciiTheme="minorHAnsi" w:hAnsiTheme="minorHAnsi"/>
              </w:rPr>
              <w:t>:</w:t>
            </w:r>
          </w:p>
          <w:p w:rsidR="00FB11D7" w:rsidRPr="00596E5D" w:rsidRDefault="00FB11D7" w:rsidP="000731BB">
            <w:pPr>
              <w:pStyle w:val="para"/>
              <w:numPr>
                <w:ilvl w:val="0"/>
                <w:numId w:val="29"/>
              </w:numPr>
              <w:spacing w:before="120" w:after="120"/>
              <w:rPr>
                <w:rFonts w:asciiTheme="minorHAnsi" w:hAnsiTheme="minorHAnsi"/>
              </w:rPr>
            </w:pPr>
            <w:r w:rsidRPr="00596E5D">
              <w:rPr>
                <w:rFonts w:asciiTheme="minorHAnsi" w:hAnsiTheme="minorHAnsi"/>
              </w:rPr>
              <w:t xml:space="preserve">den </w:t>
            </w:r>
            <w:proofErr w:type="spellStart"/>
            <w:r w:rsidRPr="00596E5D">
              <w:rPr>
                <w:rFonts w:asciiTheme="minorHAnsi" w:hAnsiTheme="minorHAnsi"/>
              </w:rPr>
              <w:t>Namen</w:t>
            </w:r>
            <w:proofErr w:type="spellEnd"/>
            <w:r w:rsidRPr="00596E5D">
              <w:rPr>
                <w:rFonts w:asciiTheme="minorHAnsi" w:hAnsiTheme="minorHAnsi"/>
              </w:rPr>
              <w:t xml:space="preserve"> des </w:t>
            </w:r>
            <w:proofErr w:type="spellStart"/>
            <w:r w:rsidRPr="00596E5D">
              <w:rPr>
                <w:rFonts w:asciiTheme="minorHAnsi" w:hAnsiTheme="minorHAnsi"/>
              </w:rPr>
              <w:t>Schulungsteilnehmers</w:t>
            </w:r>
            <w:proofErr w:type="spellEnd"/>
            <w:r w:rsidRPr="00596E5D">
              <w:rPr>
                <w:rFonts w:asciiTheme="minorHAnsi" w:hAnsiTheme="minorHAnsi"/>
              </w:rPr>
              <w:t xml:space="preserve"> und die </w:t>
            </w:r>
            <w:proofErr w:type="spellStart"/>
            <w:r w:rsidRPr="00596E5D">
              <w:rPr>
                <w:rFonts w:asciiTheme="minorHAnsi" w:hAnsiTheme="minorHAnsi"/>
              </w:rPr>
              <w:t>Teilnahmebestätigung</w:t>
            </w:r>
            <w:proofErr w:type="spellEnd"/>
          </w:p>
          <w:p w:rsidR="00FB11D7" w:rsidRPr="00596E5D" w:rsidRDefault="00FB11D7" w:rsidP="000731BB">
            <w:pPr>
              <w:pStyle w:val="para"/>
              <w:numPr>
                <w:ilvl w:val="0"/>
                <w:numId w:val="29"/>
              </w:numPr>
              <w:spacing w:before="120" w:after="120"/>
              <w:rPr>
                <w:rFonts w:asciiTheme="minorHAnsi" w:hAnsiTheme="minorHAnsi"/>
              </w:rPr>
            </w:pPr>
            <w:r w:rsidRPr="00596E5D">
              <w:rPr>
                <w:rFonts w:asciiTheme="minorHAnsi" w:hAnsiTheme="minorHAnsi"/>
              </w:rPr>
              <w:t xml:space="preserve">Datum und Dauer der </w:t>
            </w:r>
            <w:proofErr w:type="spellStart"/>
            <w:r w:rsidRPr="00596E5D">
              <w:rPr>
                <w:rFonts w:asciiTheme="minorHAnsi" w:hAnsiTheme="minorHAnsi"/>
              </w:rPr>
              <w:t>Schulung</w:t>
            </w:r>
            <w:proofErr w:type="spellEnd"/>
          </w:p>
          <w:p w:rsidR="00FB11D7" w:rsidRPr="00596E5D" w:rsidRDefault="00FB11D7" w:rsidP="000731BB">
            <w:pPr>
              <w:pStyle w:val="para"/>
              <w:numPr>
                <w:ilvl w:val="0"/>
                <w:numId w:val="29"/>
              </w:numPr>
              <w:spacing w:before="120" w:after="120"/>
              <w:rPr>
                <w:rFonts w:asciiTheme="minorHAnsi" w:hAnsiTheme="minorHAnsi"/>
              </w:rPr>
            </w:pPr>
            <w:proofErr w:type="spellStart"/>
            <w:r w:rsidRPr="00596E5D">
              <w:rPr>
                <w:rFonts w:asciiTheme="minorHAnsi" w:hAnsiTheme="minorHAnsi"/>
              </w:rPr>
              <w:t>Kurstitel</w:t>
            </w:r>
            <w:proofErr w:type="spellEnd"/>
            <w:r w:rsidRPr="00596E5D">
              <w:rPr>
                <w:rFonts w:asciiTheme="minorHAnsi" w:hAnsiTheme="minorHAnsi"/>
              </w:rPr>
              <w:t xml:space="preserve"> </w:t>
            </w:r>
            <w:proofErr w:type="spellStart"/>
            <w:r w:rsidRPr="00596E5D">
              <w:rPr>
                <w:rFonts w:asciiTheme="minorHAnsi" w:hAnsiTheme="minorHAnsi"/>
              </w:rPr>
              <w:t>oder</w:t>
            </w:r>
            <w:proofErr w:type="spellEnd"/>
            <w:r w:rsidRPr="00596E5D">
              <w:rPr>
                <w:rFonts w:asciiTheme="minorHAnsi" w:hAnsiTheme="minorHAnsi"/>
              </w:rPr>
              <w:t xml:space="preserve"> </w:t>
            </w:r>
            <w:proofErr w:type="spellStart"/>
            <w:r w:rsidRPr="00596E5D">
              <w:rPr>
                <w:rFonts w:asciiTheme="minorHAnsi" w:hAnsiTheme="minorHAnsi"/>
              </w:rPr>
              <w:t>gegebenenfalls</w:t>
            </w:r>
            <w:proofErr w:type="spellEnd"/>
            <w:r w:rsidRPr="00596E5D">
              <w:rPr>
                <w:rFonts w:asciiTheme="minorHAnsi" w:hAnsiTheme="minorHAnsi"/>
              </w:rPr>
              <w:t xml:space="preserve"> </w:t>
            </w:r>
            <w:proofErr w:type="spellStart"/>
            <w:r w:rsidRPr="00596E5D">
              <w:rPr>
                <w:rFonts w:asciiTheme="minorHAnsi" w:hAnsiTheme="minorHAnsi"/>
              </w:rPr>
              <w:t>Kursinhalte</w:t>
            </w:r>
            <w:proofErr w:type="spellEnd"/>
          </w:p>
          <w:p w:rsidR="00FB11D7" w:rsidRPr="00596E5D" w:rsidRDefault="00FB11D7" w:rsidP="000731BB">
            <w:pPr>
              <w:pStyle w:val="para"/>
              <w:numPr>
                <w:ilvl w:val="0"/>
                <w:numId w:val="29"/>
              </w:numPr>
              <w:spacing w:before="120" w:after="120"/>
              <w:rPr>
                <w:rFonts w:asciiTheme="minorHAnsi" w:hAnsiTheme="minorHAnsi"/>
              </w:rPr>
            </w:pPr>
            <w:proofErr w:type="spellStart"/>
            <w:r w:rsidRPr="00596E5D">
              <w:rPr>
                <w:rFonts w:asciiTheme="minorHAnsi" w:hAnsiTheme="minorHAnsi"/>
              </w:rPr>
              <w:t>Anbieter</w:t>
            </w:r>
            <w:proofErr w:type="spellEnd"/>
            <w:r w:rsidRPr="00596E5D">
              <w:rPr>
                <w:rFonts w:asciiTheme="minorHAnsi" w:hAnsiTheme="minorHAnsi"/>
              </w:rPr>
              <w:t xml:space="preserve"> der </w:t>
            </w:r>
            <w:proofErr w:type="spellStart"/>
            <w:r w:rsidRPr="00596E5D">
              <w:rPr>
                <w:rFonts w:asciiTheme="minorHAnsi" w:hAnsiTheme="minorHAnsi"/>
              </w:rPr>
              <w:t>Schulung</w:t>
            </w:r>
            <w:proofErr w:type="spellEnd"/>
            <w:r w:rsidRPr="00596E5D">
              <w:rPr>
                <w:rFonts w:asciiTheme="minorHAnsi" w:hAnsiTheme="minorHAnsi"/>
              </w:rPr>
              <w:t xml:space="preserve"> (</w:t>
            </w:r>
            <w:proofErr w:type="spellStart"/>
            <w:r w:rsidRPr="00596E5D">
              <w:rPr>
                <w:rFonts w:asciiTheme="minorHAnsi" w:hAnsiTheme="minorHAnsi"/>
              </w:rPr>
              <w:t>externer</w:t>
            </w:r>
            <w:proofErr w:type="spellEnd"/>
            <w:r w:rsidRPr="00596E5D">
              <w:rPr>
                <w:rFonts w:asciiTheme="minorHAnsi" w:hAnsiTheme="minorHAnsi"/>
              </w:rPr>
              <w:t xml:space="preserve"> </w:t>
            </w:r>
            <w:proofErr w:type="spellStart"/>
            <w:r w:rsidRPr="00596E5D">
              <w:rPr>
                <w:rFonts w:asciiTheme="minorHAnsi" w:hAnsiTheme="minorHAnsi"/>
              </w:rPr>
              <w:t>oder</w:t>
            </w:r>
            <w:proofErr w:type="spellEnd"/>
            <w:r w:rsidRPr="00596E5D">
              <w:rPr>
                <w:rFonts w:asciiTheme="minorHAnsi" w:hAnsiTheme="minorHAnsi"/>
              </w:rPr>
              <w:t xml:space="preserve"> </w:t>
            </w:r>
            <w:proofErr w:type="spellStart"/>
            <w:r w:rsidRPr="00596E5D">
              <w:rPr>
                <w:rFonts w:asciiTheme="minorHAnsi" w:hAnsiTheme="minorHAnsi"/>
              </w:rPr>
              <w:t>interner</w:t>
            </w:r>
            <w:proofErr w:type="spellEnd"/>
            <w:r w:rsidRPr="00596E5D">
              <w:rPr>
                <w:rFonts w:asciiTheme="minorHAnsi" w:hAnsiTheme="minorHAnsi"/>
              </w:rPr>
              <w:t xml:space="preserve"> </w:t>
            </w:r>
            <w:proofErr w:type="spellStart"/>
            <w:r w:rsidRPr="00596E5D">
              <w:rPr>
                <w:rFonts w:asciiTheme="minorHAnsi" w:hAnsiTheme="minorHAnsi"/>
              </w:rPr>
              <w:t>Schulungsleiter</w:t>
            </w:r>
            <w:proofErr w:type="spellEnd"/>
            <w:r w:rsidRPr="00596E5D">
              <w:rPr>
                <w:rFonts w:asciiTheme="minorHAnsi" w:hAnsiTheme="minorHAnsi"/>
              </w:rPr>
              <w:t>)</w:t>
            </w:r>
          </w:p>
          <w:p w:rsidR="003D436E" w:rsidRPr="00596E5D" w:rsidRDefault="00FB11D7" w:rsidP="000731BB">
            <w:pPr>
              <w:pStyle w:val="para"/>
              <w:spacing w:before="120" w:after="120"/>
              <w:rPr>
                <w:rFonts w:asciiTheme="minorHAnsi" w:hAnsiTheme="minorHAnsi"/>
              </w:rPr>
            </w:pPr>
            <w:proofErr w:type="spellStart"/>
            <w:r w:rsidRPr="00596E5D">
              <w:rPr>
                <w:rFonts w:asciiTheme="minorHAnsi" w:hAnsiTheme="minorHAnsi"/>
              </w:rPr>
              <w:t>Werden</w:t>
            </w:r>
            <w:proofErr w:type="spellEnd"/>
            <w:r w:rsidRPr="00596E5D">
              <w:rPr>
                <w:rFonts w:asciiTheme="minorHAnsi" w:hAnsiTheme="minorHAnsi"/>
              </w:rPr>
              <w:t xml:space="preserve"> </w:t>
            </w:r>
            <w:proofErr w:type="spellStart"/>
            <w:r w:rsidRPr="00596E5D">
              <w:rPr>
                <w:rFonts w:asciiTheme="minorHAnsi" w:hAnsiTheme="minorHAnsi"/>
              </w:rPr>
              <w:t>Schulungen</w:t>
            </w:r>
            <w:proofErr w:type="spellEnd"/>
            <w:r w:rsidRPr="00596E5D">
              <w:rPr>
                <w:rFonts w:asciiTheme="minorHAnsi" w:hAnsiTheme="minorHAnsi"/>
              </w:rPr>
              <w:t xml:space="preserve"> </w:t>
            </w:r>
            <w:proofErr w:type="spellStart"/>
            <w:r w:rsidRPr="00596E5D">
              <w:rPr>
                <w:rFonts w:asciiTheme="minorHAnsi" w:hAnsiTheme="minorHAnsi"/>
              </w:rPr>
              <w:t>im</w:t>
            </w:r>
            <w:proofErr w:type="spellEnd"/>
            <w:r w:rsidRPr="00596E5D">
              <w:rPr>
                <w:rFonts w:asciiTheme="minorHAnsi" w:hAnsiTheme="minorHAnsi"/>
              </w:rPr>
              <w:t xml:space="preserve"> </w:t>
            </w:r>
            <w:proofErr w:type="spellStart"/>
            <w:r w:rsidRPr="00596E5D">
              <w:rPr>
                <w:rFonts w:asciiTheme="minorHAnsi" w:hAnsiTheme="minorHAnsi"/>
              </w:rPr>
              <w:t>Namen</w:t>
            </w:r>
            <w:proofErr w:type="spellEnd"/>
            <w:r w:rsidRPr="00596E5D">
              <w:rPr>
                <w:rFonts w:asciiTheme="minorHAnsi" w:hAnsiTheme="minorHAnsi"/>
              </w:rPr>
              <w:t xml:space="preserve"> des </w:t>
            </w:r>
            <w:proofErr w:type="spellStart"/>
            <w:r w:rsidRPr="00596E5D">
              <w:rPr>
                <w:rFonts w:asciiTheme="minorHAnsi" w:hAnsiTheme="minorHAnsi"/>
              </w:rPr>
              <w:t>Unternehmens</w:t>
            </w:r>
            <w:proofErr w:type="spellEnd"/>
            <w:r w:rsidRPr="00596E5D">
              <w:rPr>
                <w:rFonts w:asciiTheme="minorHAnsi" w:hAnsiTheme="minorHAnsi"/>
              </w:rPr>
              <w:t xml:space="preserve"> </w:t>
            </w:r>
            <w:proofErr w:type="spellStart"/>
            <w:r w:rsidRPr="00596E5D">
              <w:rPr>
                <w:rFonts w:asciiTheme="minorHAnsi" w:hAnsiTheme="minorHAnsi"/>
              </w:rPr>
              <w:t>durch</w:t>
            </w:r>
            <w:proofErr w:type="spellEnd"/>
            <w:r w:rsidRPr="00596E5D">
              <w:rPr>
                <w:rFonts w:asciiTheme="minorHAnsi" w:hAnsiTheme="minorHAnsi"/>
              </w:rPr>
              <w:t xml:space="preserve"> </w:t>
            </w:r>
            <w:proofErr w:type="spellStart"/>
            <w:r w:rsidRPr="00596E5D">
              <w:rPr>
                <w:rFonts w:asciiTheme="minorHAnsi" w:hAnsiTheme="minorHAnsi"/>
              </w:rPr>
              <w:t>Dritte</w:t>
            </w:r>
            <w:proofErr w:type="spellEnd"/>
            <w:r w:rsidRPr="00596E5D">
              <w:rPr>
                <w:rFonts w:asciiTheme="minorHAnsi" w:hAnsiTheme="minorHAnsi"/>
              </w:rPr>
              <w:t xml:space="preserve"> </w:t>
            </w:r>
            <w:proofErr w:type="spellStart"/>
            <w:r w:rsidRPr="00596E5D">
              <w:rPr>
                <w:rFonts w:asciiTheme="minorHAnsi" w:hAnsiTheme="minorHAnsi"/>
              </w:rPr>
              <w:t>durchgeführt</w:t>
            </w:r>
            <w:proofErr w:type="spellEnd"/>
            <w:r w:rsidRPr="00596E5D">
              <w:rPr>
                <w:rFonts w:asciiTheme="minorHAnsi" w:hAnsiTheme="minorHAnsi"/>
              </w:rPr>
              <w:t xml:space="preserve">, </w:t>
            </w:r>
            <w:proofErr w:type="spellStart"/>
            <w:r w:rsidRPr="00596E5D">
              <w:rPr>
                <w:rFonts w:asciiTheme="minorHAnsi" w:hAnsiTheme="minorHAnsi"/>
              </w:rPr>
              <w:t>werden</w:t>
            </w:r>
            <w:proofErr w:type="spellEnd"/>
            <w:r w:rsidRPr="00596E5D">
              <w:rPr>
                <w:rFonts w:asciiTheme="minorHAnsi" w:hAnsiTheme="minorHAnsi"/>
              </w:rPr>
              <w:t xml:space="preserve"> </w:t>
            </w:r>
            <w:proofErr w:type="spellStart"/>
            <w:r w:rsidRPr="00596E5D">
              <w:rPr>
                <w:rFonts w:asciiTheme="minorHAnsi" w:hAnsiTheme="minorHAnsi"/>
              </w:rPr>
              <w:t>Schulungsaufzeichnungen</w:t>
            </w:r>
            <w:proofErr w:type="spellEnd"/>
            <w:r w:rsidRPr="00596E5D">
              <w:rPr>
                <w:rFonts w:asciiTheme="minorHAnsi" w:hAnsiTheme="minorHAnsi"/>
              </w:rPr>
              <w:t xml:space="preserve"> </w:t>
            </w:r>
            <w:proofErr w:type="spellStart"/>
            <w:r w:rsidRPr="00596E5D">
              <w:rPr>
                <w:rFonts w:asciiTheme="minorHAnsi" w:hAnsiTheme="minorHAnsi"/>
              </w:rPr>
              <w:t>verfügbar</w:t>
            </w:r>
            <w:proofErr w:type="spellEnd"/>
            <w:r w:rsidRPr="00596E5D">
              <w:rPr>
                <w:rFonts w:asciiTheme="minorHAnsi" w:hAnsiTheme="minorHAnsi"/>
              </w:rPr>
              <w:t xml:space="preserve"> </w:t>
            </w:r>
            <w:proofErr w:type="spellStart"/>
            <w:r w:rsidRPr="00596E5D">
              <w:rPr>
                <w:rFonts w:asciiTheme="minorHAnsi" w:hAnsiTheme="minorHAnsi"/>
              </w:rPr>
              <w:t>gemacht</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pStyle w:val="para"/>
              <w:spacing w:before="120" w:after="120"/>
              <w:rPr>
                <w:rFonts w:asciiTheme="minorHAnsi" w:hAnsiTheme="minorHAnsi"/>
              </w:rPr>
            </w:pPr>
            <w:r w:rsidRPr="00596E5D">
              <w:rPr>
                <w:rFonts w:asciiTheme="minorHAnsi" w:hAnsiTheme="minorHAnsi"/>
              </w:rPr>
              <w:t>6.1.5</w:t>
            </w:r>
          </w:p>
        </w:tc>
        <w:tc>
          <w:tcPr>
            <w:tcW w:w="7369" w:type="dxa"/>
          </w:tcPr>
          <w:p w:rsidR="003D436E" w:rsidRPr="00596E5D" w:rsidRDefault="00FB11D7" w:rsidP="000731BB">
            <w:pPr>
              <w:pStyle w:val="para"/>
              <w:spacing w:before="120" w:after="120"/>
              <w:rPr>
                <w:rFonts w:asciiTheme="minorHAnsi" w:hAnsiTheme="minorHAnsi"/>
              </w:rPr>
            </w:pPr>
            <w:r w:rsidRPr="00596E5D">
              <w:rPr>
                <w:rFonts w:asciiTheme="minorHAnsi" w:hAnsiTheme="minorHAnsi"/>
              </w:rPr>
              <w:t xml:space="preserve">Der </w:t>
            </w:r>
            <w:proofErr w:type="spellStart"/>
            <w:r w:rsidRPr="00596E5D">
              <w:rPr>
                <w:rFonts w:asciiTheme="minorHAnsi" w:hAnsiTheme="minorHAnsi"/>
              </w:rPr>
              <w:t>Standort</w:t>
            </w:r>
            <w:proofErr w:type="spellEnd"/>
            <w:r w:rsidRPr="00596E5D">
              <w:rPr>
                <w:rFonts w:asciiTheme="minorHAnsi" w:hAnsiTheme="minorHAnsi"/>
              </w:rPr>
              <w:t xml:space="preserve"> </w:t>
            </w:r>
            <w:proofErr w:type="spellStart"/>
            <w:r w:rsidRPr="00596E5D">
              <w:rPr>
                <w:rFonts w:asciiTheme="minorHAnsi" w:hAnsiTheme="minorHAnsi"/>
              </w:rPr>
              <w:t>verfügt</w:t>
            </w:r>
            <w:proofErr w:type="spellEnd"/>
            <w:r w:rsidRPr="00596E5D">
              <w:rPr>
                <w:rFonts w:asciiTheme="minorHAnsi" w:hAnsiTheme="minorHAnsi"/>
              </w:rPr>
              <w:t xml:space="preserve"> </w:t>
            </w:r>
            <w:proofErr w:type="spellStart"/>
            <w:r w:rsidRPr="00596E5D">
              <w:rPr>
                <w:rFonts w:asciiTheme="minorHAnsi" w:hAnsiTheme="minorHAnsi"/>
              </w:rPr>
              <w:t>über</w:t>
            </w:r>
            <w:proofErr w:type="spellEnd"/>
            <w:r w:rsidRPr="00596E5D">
              <w:rPr>
                <w:rFonts w:asciiTheme="minorHAnsi" w:hAnsiTheme="minorHAnsi"/>
              </w:rPr>
              <w:t xml:space="preserve"> </w:t>
            </w:r>
            <w:proofErr w:type="spellStart"/>
            <w:r w:rsidRPr="00596E5D">
              <w:rPr>
                <w:rFonts w:asciiTheme="minorHAnsi" w:hAnsiTheme="minorHAnsi"/>
              </w:rPr>
              <w:t>dokumentierte</w:t>
            </w:r>
            <w:proofErr w:type="spellEnd"/>
            <w:r w:rsidRPr="00596E5D">
              <w:rPr>
                <w:rFonts w:asciiTheme="minorHAnsi" w:hAnsiTheme="minorHAnsi"/>
              </w:rPr>
              <w:t xml:space="preserve"> Programme, die den </w:t>
            </w:r>
            <w:proofErr w:type="spellStart"/>
            <w:r w:rsidRPr="00596E5D">
              <w:rPr>
                <w:rFonts w:asciiTheme="minorHAnsi" w:hAnsiTheme="minorHAnsi"/>
              </w:rPr>
              <w:t>Schulungsbedarf</w:t>
            </w:r>
            <w:proofErr w:type="spellEnd"/>
            <w:r w:rsidRPr="00596E5D">
              <w:rPr>
                <w:rFonts w:asciiTheme="minorHAnsi" w:hAnsiTheme="minorHAnsi"/>
              </w:rPr>
              <w:t xml:space="preserve"> des </w:t>
            </w:r>
            <w:proofErr w:type="spellStart"/>
            <w:r w:rsidRPr="00596E5D">
              <w:rPr>
                <w:rFonts w:asciiTheme="minorHAnsi" w:hAnsiTheme="minorHAnsi"/>
              </w:rPr>
              <w:t>entsprechenden</w:t>
            </w:r>
            <w:proofErr w:type="spellEnd"/>
            <w:r w:rsidRPr="00596E5D">
              <w:rPr>
                <w:rFonts w:asciiTheme="minorHAnsi" w:hAnsiTheme="minorHAnsi"/>
              </w:rPr>
              <w:t xml:space="preserve"> Personals </w:t>
            </w:r>
            <w:proofErr w:type="spellStart"/>
            <w:r w:rsidRPr="00596E5D">
              <w:rPr>
                <w:rFonts w:asciiTheme="minorHAnsi" w:hAnsiTheme="minorHAnsi"/>
              </w:rPr>
              <w:t>abdecken</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6.2</w:t>
            </w:r>
          </w:p>
        </w:tc>
        <w:tc>
          <w:tcPr>
            <w:tcW w:w="7369" w:type="dxa"/>
            <w:shd w:val="clear" w:color="auto" w:fill="B6DDE8" w:themeFill="accent5" w:themeFillTint="66"/>
          </w:tcPr>
          <w:p w:rsidR="00FB11D7" w:rsidRPr="00596E5D" w:rsidRDefault="00FB11D7"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Personalhygiene</w:t>
            </w:r>
            <w:proofErr w:type="spellEnd"/>
            <w:r w:rsidRPr="00596E5D">
              <w:rPr>
                <w:rFonts w:asciiTheme="minorHAnsi" w:hAnsiTheme="minorHAnsi" w:cs="Arial"/>
                <w:b/>
                <w:lang w:val="en-US"/>
              </w:rPr>
              <w:t>:</w:t>
            </w:r>
          </w:p>
          <w:p w:rsidR="003D436E" w:rsidRPr="00596E5D" w:rsidRDefault="00FB11D7"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Bereiche</w:t>
            </w:r>
            <w:proofErr w:type="spellEnd"/>
            <w:r w:rsidRPr="00596E5D">
              <w:rPr>
                <w:rFonts w:asciiTheme="minorHAnsi" w:hAnsiTheme="minorHAnsi" w:cs="Arial"/>
                <w:b/>
                <w:lang w:val="en-US"/>
              </w:rPr>
              <w:t xml:space="preserve"> </w:t>
            </w:r>
            <w:proofErr w:type="spellStart"/>
            <w:r w:rsidRPr="00596E5D">
              <w:rPr>
                <w:rFonts w:asciiTheme="minorHAnsi" w:hAnsiTheme="minorHAnsi" w:cs="Arial"/>
                <w:b/>
                <w:lang w:val="en-US"/>
              </w:rPr>
              <w:t>für</w:t>
            </w:r>
            <w:proofErr w:type="spellEnd"/>
            <w:r w:rsidRPr="00596E5D">
              <w:rPr>
                <w:rFonts w:asciiTheme="minorHAnsi" w:hAnsiTheme="minorHAnsi" w:cs="Arial"/>
                <w:b/>
                <w:lang w:val="en-US"/>
              </w:rPr>
              <w:t xml:space="preserve"> die </w:t>
            </w:r>
            <w:proofErr w:type="spellStart"/>
            <w:r w:rsidRPr="00596E5D">
              <w:rPr>
                <w:rFonts w:asciiTheme="minorHAnsi" w:hAnsiTheme="minorHAnsi" w:cs="Arial"/>
                <w:b/>
                <w:lang w:val="en-US"/>
              </w:rPr>
              <w:t>Handhabung</w:t>
            </w:r>
            <w:proofErr w:type="spellEnd"/>
            <w:r w:rsidRPr="00596E5D">
              <w:rPr>
                <w:rFonts w:asciiTheme="minorHAnsi" w:hAnsiTheme="minorHAnsi" w:cs="Arial"/>
                <w:b/>
                <w:lang w:val="en-US"/>
              </w:rPr>
              <w:t xml:space="preserve"> von </w:t>
            </w:r>
            <w:proofErr w:type="spellStart"/>
            <w:r w:rsidRPr="00596E5D">
              <w:rPr>
                <w:rFonts w:asciiTheme="minorHAnsi" w:hAnsiTheme="minorHAnsi" w:cs="Arial"/>
                <w:b/>
                <w:lang w:val="en-US"/>
              </w:rPr>
              <w:t>Rohmaterialien</w:t>
            </w:r>
            <w:proofErr w:type="spellEnd"/>
            <w:r w:rsidRPr="00596E5D">
              <w:rPr>
                <w:rFonts w:asciiTheme="minorHAnsi" w:hAnsiTheme="minorHAnsi" w:cs="Arial"/>
                <w:b/>
                <w:lang w:val="en-US"/>
              </w:rPr>
              <w:t xml:space="preserve">, </w:t>
            </w:r>
            <w:proofErr w:type="spellStart"/>
            <w:r w:rsidRPr="00596E5D">
              <w:rPr>
                <w:rFonts w:asciiTheme="minorHAnsi" w:hAnsiTheme="minorHAnsi" w:cs="Arial"/>
                <w:b/>
                <w:lang w:val="en-US"/>
              </w:rPr>
              <w:t>Vorbereitung</w:t>
            </w:r>
            <w:proofErr w:type="spellEnd"/>
            <w:r w:rsidRPr="00596E5D">
              <w:rPr>
                <w:rFonts w:asciiTheme="minorHAnsi" w:hAnsiTheme="minorHAnsi" w:cs="Arial"/>
                <w:b/>
                <w:lang w:val="en-US"/>
              </w:rPr>
              <w:t xml:space="preserve">, </w:t>
            </w:r>
            <w:proofErr w:type="spellStart"/>
            <w:r w:rsidRPr="00596E5D">
              <w:rPr>
                <w:rFonts w:asciiTheme="minorHAnsi" w:hAnsiTheme="minorHAnsi" w:cs="Arial"/>
                <w:b/>
                <w:lang w:val="en-US"/>
              </w:rPr>
              <w:t>Verarbeitung</w:t>
            </w:r>
            <w:proofErr w:type="spellEnd"/>
            <w:r w:rsidRPr="00596E5D">
              <w:rPr>
                <w:rFonts w:asciiTheme="minorHAnsi" w:hAnsiTheme="minorHAnsi" w:cs="Arial"/>
                <w:b/>
                <w:lang w:val="en-US"/>
              </w:rPr>
              <w:t xml:space="preserve">, </w:t>
            </w:r>
            <w:proofErr w:type="spellStart"/>
            <w:r w:rsidRPr="00596E5D">
              <w:rPr>
                <w:rFonts w:asciiTheme="minorHAnsi" w:hAnsiTheme="minorHAnsi" w:cs="Arial"/>
                <w:b/>
                <w:lang w:val="en-US"/>
              </w:rPr>
              <w:t>Verpackung</w:t>
            </w:r>
            <w:proofErr w:type="spellEnd"/>
            <w:r w:rsidRPr="00596E5D">
              <w:rPr>
                <w:rFonts w:asciiTheme="minorHAnsi" w:hAnsiTheme="minorHAnsi" w:cs="Arial"/>
                <w:b/>
                <w:lang w:val="en-US"/>
              </w:rPr>
              <w:t xml:space="preserve"> und </w:t>
            </w:r>
            <w:proofErr w:type="spellStart"/>
            <w:r w:rsidRPr="00596E5D">
              <w:rPr>
                <w:rFonts w:asciiTheme="minorHAnsi" w:hAnsiTheme="minorHAnsi" w:cs="Arial"/>
                <w:b/>
                <w:lang w:val="en-US"/>
              </w:rPr>
              <w:t>Lagerung</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3D436E" w:rsidRPr="00596E5D" w:rsidRDefault="00FB11D7"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Die Standards des </w:t>
            </w:r>
            <w:proofErr w:type="spellStart"/>
            <w:r w:rsidRPr="00596E5D">
              <w:rPr>
                <w:rFonts w:asciiTheme="minorHAnsi" w:hAnsiTheme="minorHAnsi" w:cs="Arial"/>
                <w:lang w:val="en-US"/>
              </w:rPr>
              <w:t>Unternehmens</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zur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Personalhygiene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werden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entwickelt</w:t>
            </w:r>
            <w:proofErr w:type="spellEnd"/>
            <w:r w:rsidRPr="00596E5D">
              <w:rPr>
                <w:rFonts w:asciiTheme="minorHAnsi" w:hAnsiTheme="minorHAnsi" w:cs="Arial"/>
                <w:lang w:val="en-US"/>
              </w:rPr>
              <w:t xml:space="preserve">, um das </w:t>
            </w:r>
            <w:proofErr w:type="spellStart"/>
            <w:r w:rsidRPr="00596E5D">
              <w:rPr>
                <w:rFonts w:asciiTheme="minorHAnsi" w:hAnsiTheme="minorHAnsi" w:cs="Arial"/>
                <w:lang w:val="en-US"/>
              </w:rPr>
              <w:t>Risiko</w:t>
            </w:r>
            <w:proofErr w:type="spellEnd"/>
            <w:r w:rsidRPr="00596E5D">
              <w:rPr>
                <w:rFonts w:asciiTheme="minorHAnsi" w:hAnsiTheme="minorHAnsi" w:cs="Arial"/>
                <w:lang w:val="en-US"/>
              </w:rPr>
              <w:t xml:space="preserve"> der </w:t>
            </w:r>
            <w:proofErr w:type="spellStart"/>
            <w:r w:rsidRPr="00596E5D">
              <w:rPr>
                <w:rFonts w:asciiTheme="minorHAnsi" w:hAnsiTheme="minorHAnsi" w:cs="Arial"/>
                <w:lang w:val="en-US"/>
              </w:rPr>
              <w:t>Produktverunreinigung</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zu</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minimieren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Diese</w:t>
            </w:r>
            <w:proofErr w:type="spellEnd"/>
            <w:r w:rsidRPr="00596E5D">
              <w:rPr>
                <w:rFonts w:asciiTheme="minorHAnsi" w:hAnsiTheme="minorHAnsi" w:cs="Arial"/>
                <w:lang w:val="en-US"/>
              </w:rPr>
              <w:t xml:space="preserve"> Standards </w:t>
            </w:r>
            <w:proofErr w:type="spellStart"/>
            <w:r w:rsidRPr="00596E5D">
              <w:rPr>
                <w:rFonts w:asciiTheme="minorHAnsi" w:hAnsiTheme="minorHAnsi" w:cs="Arial"/>
                <w:lang w:val="en-US"/>
              </w:rPr>
              <w:t>sind</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für</w:t>
            </w:r>
            <w:proofErr w:type="spellEnd"/>
            <w:r w:rsidRPr="00596E5D">
              <w:rPr>
                <w:rFonts w:asciiTheme="minorHAnsi" w:hAnsiTheme="minorHAnsi" w:cs="Arial"/>
                <w:lang w:val="en-US"/>
              </w:rPr>
              <w:t xml:space="preserve"> die </w:t>
            </w:r>
            <w:proofErr w:type="spellStart"/>
            <w:r w:rsidRPr="00596E5D">
              <w:rPr>
                <w:rFonts w:asciiTheme="minorHAnsi" w:hAnsiTheme="minorHAnsi" w:cs="Arial"/>
                <w:lang w:val="en-US"/>
              </w:rPr>
              <w:t>hergestellten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Produkte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geeignet</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werden</w:t>
            </w:r>
            <w:proofErr w:type="spellEnd"/>
            <w:r w:rsidRPr="00596E5D">
              <w:rPr>
                <w:rFonts w:asciiTheme="minorHAnsi" w:hAnsiTheme="minorHAnsi" w:cs="Arial"/>
                <w:lang w:val="en-US"/>
              </w:rPr>
              <w:t xml:space="preserve"> von </w:t>
            </w:r>
            <w:proofErr w:type="spellStart"/>
            <w:r w:rsidRPr="00596E5D">
              <w:rPr>
                <w:rFonts w:asciiTheme="minorHAnsi" w:hAnsiTheme="minorHAnsi" w:cs="Arial"/>
                <w:lang w:val="en-US"/>
              </w:rPr>
              <w:t>allen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Mitarbeitern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einschließlich</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Zeitarbeitern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Auftragnehmern</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Besuchern</w:t>
            </w:r>
            <w:proofErr w:type="spellEnd"/>
            <w:r w:rsidRPr="00596E5D">
              <w:rPr>
                <w:rFonts w:asciiTheme="minorHAnsi" w:hAnsiTheme="minorHAnsi" w:cs="Arial"/>
                <w:lang w:val="en-US"/>
              </w:rPr>
              <w:t xml:space="preserve"> der </w:t>
            </w:r>
            <w:proofErr w:type="spellStart"/>
            <w:r w:rsidRPr="00596E5D">
              <w:rPr>
                <w:rFonts w:asciiTheme="minorHAnsi" w:hAnsiTheme="minorHAnsi" w:cs="Arial"/>
                <w:lang w:val="en-US"/>
              </w:rPr>
              <w:t>Produktionsanlagen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übernommen</w:t>
            </w:r>
            <w:proofErr w:type="spellEnd"/>
            <w:r w:rsidRPr="00596E5D">
              <w:rPr>
                <w:rFonts w:asciiTheme="minorHAnsi" w:hAnsiTheme="minorHAnsi" w:cs="Arial"/>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pStyle w:val="para"/>
              <w:spacing w:before="120" w:after="120"/>
              <w:rPr>
                <w:rFonts w:asciiTheme="minorHAnsi" w:hAnsiTheme="minorHAnsi"/>
              </w:rPr>
            </w:pPr>
            <w:r w:rsidRPr="00596E5D">
              <w:rPr>
                <w:rFonts w:asciiTheme="minorHAnsi" w:hAnsiTheme="minorHAnsi"/>
              </w:rPr>
              <w:t>6.2.1</w:t>
            </w:r>
          </w:p>
        </w:tc>
        <w:tc>
          <w:tcPr>
            <w:tcW w:w="7369" w:type="dxa"/>
          </w:tcPr>
          <w:p w:rsidR="00FB11D7" w:rsidRPr="00596E5D" w:rsidRDefault="00FB11D7" w:rsidP="000731BB">
            <w:pPr>
              <w:pStyle w:val="ListBullet"/>
              <w:numPr>
                <w:ilvl w:val="0"/>
                <w:numId w:val="0"/>
              </w:numPr>
              <w:spacing w:before="120" w:after="120"/>
              <w:contextualSpacing w:val="0"/>
              <w:rPr>
                <w:rFonts w:asciiTheme="minorHAnsi" w:hAnsiTheme="minorHAnsi"/>
              </w:rPr>
            </w:pPr>
            <w:r w:rsidRPr="00596E5D">
              <w:rPr>
                <w:rFonts w:asciiTheme="minorHAnsi" w:hAnsiTheme="minorHAnsi"/>
              </w:rPr>
              <w:t xml:space="preserve">Die </w:t>
            </w:r>
            <w:proofErr w:type="spellStart"/>
            <w:r w:rsidRPr="00596E5D">
              <w:rPr>
                <w:rFonts w:asciiTheme="minorHAnsi" w:hAnsiTheme="minorHAnsi"/>
              </w:rPr>
              <w:t>Anforderungen</w:t>
            </w:r>
            <w:proofErr w:type="spellEnd"/>
            <w:r w:rsidRPr="00596E5D">
              <w:rPr>
                <w:rFonts w:asciiTheme="minorHAnsi" w:hAnsiTheme="minorHAnsi"/>
              </w:rPr>
              <w:t xml:space="preserve"> an die </w:t>
            </w:r>
            <w:proofErr w:type="spellStart"/>
            <w:r w:rsidRPr="00596E5D">
              <w:rPr>
                <w:rFonts w:asciiTheme="minorHAnsi" w:hAnsiTheme="minorHAnsi"/>
              </w:rPr>
              <w:t>Personalhygiene</w:t>
            </w:r>
            <w:proofErr w:type="spellEnd"/>
            <w:r w:rsidRPr="00596E5D">
              <w:rPr>
                <w:rFonts w:asciiTheme="minorHAnsi" w:hAnsiTheme="minorHAnsi"/>
              </w:rPr>
              <w:t xml:space="preserve"> </w:t>
            </w:r>
            <w:proofErr w:type="spellStart"/>
            <w:r w:rsidRPr="00596E5D">
              <w:rPr>
                <w:rFonts w:asciiTheme="minorHAnsi" w:hAnsiTheme="minorHAnsi"/>
              </w:rPr>
              <w:t>werden</w:t>
            </w:r>
            <w:proofErr w:type="spellEnd"/>
            <w:r w:rsidRPr="00596E5D">
              <w:rPr>
                <w:rFonts w:asciiTheme="minorHAnsi" w:hAnsiTheme="minorHAnsi"/>
              </w:rPr>
              <w:t xml:space="preserve"> auf </w:t>
            </w:r>
            <w:proofErr w:type="spellStart"/>
            <w:r w:rsidRPr="00596E5D">
              <w:rPr>
                <w:rFonts w:asciiTheme="minorHAnsi" w:hAnsiTheme="minorHAnsi"/>
              </w:rPr>
              <w:t>Grundlage</w:t>
            </w:r>
            <w:proofErr w:type="spellEnd"/>
            <w:r w:rsidRPr="00596E5D">
              <w:rPr>
                <w:rFonts w:asciiTheme="minorHAnsi" w:hAnsiTheme="minorHAnsi"/>
              </w:rPr>
              <w:t xml:space="preserve"> </w:t>
            </w:r>
            <w:proofErr w:type="spellStart"/>
            <w:r w:rsidRPr="00596E5D">
              <w:rPr>
                <w:rFonts w:asciiTheme="minorHAnsi" w:hAnsiTheme="minorHAnsi"/>
              </w:rPr>
              <w:t>einer</w:t>
            </w:r>
            <w:proofErr w:type="spellEnd"/>
            <w:r w:rsidRPr="00596E5D">
              <w:rPr>
                <w:rFonts w:asciiTheme="minorHAnsi" w:hAnsiTheme="minorHAnsi"/>
              </w:rPr>
              <w:t xml:space="preserve"> </w:t>
            </w:r>
            <w:proofErr w:type="spellStart"/>
            <w:r w:rsidRPr="00596E5D">
              <w:rPr>
                <w:rFonts w:asciiTheme="minorHAnsi" w:hAnsiTheme="minorHAnsi"/>
              </w:rPr>
              <w:t>Risikoanalyse</w:t>
            </w:r>
            <w:proofErr w:type="spellEnd"/>
            <w:r w:rsidRPr="00596E5D">
              <w:rPr>
                <w:rFonts w:asciiTheme="minorHAnsi" w:hAnsiTheme="minorHAnsi"/>
              </w:rPr>
              <w:t xml:space="preserve"> </w:t>
            </w:r>
            <w:proofErr w:type="spellStart"/>
            <w:r w:rsidRPr="00596E5D">
              <w:rPr>
                <w:rFonts w:asciiTheme="minorHAnsi" w:hAnsiTheme="minorHAnsi"/>
              </w:rPr>
              <w:t>festgelegt</w:t>
            </w:r>
            <w:proofErr w:type="spellEnd"/>
            <w:r w:rsidRPr="00596E5D">
              <w:rPr>
                <w:rFonts w:asciiTheme="minorHAnsi" w:hAnsiTheme="minorHAnsi"/>
              </w:rPr>
              <w:t xml:space="preserve">, </w:t>
            </w:r>
            <w:proofErr w:type="spellStart"/>
            <w:r w:rsidRPr="00596E5D">
              <w:rPr>
                <w:rFonts w:asciiTheme="minorHAnsi" w:hAnsiTheme="minorHAnsi"/>
              </w:rPr>
              <w:t>dokumentiert</w:t>
            </w:r>
            <w:proofErr w:type="spellEnd"/>
            <w:r w:rsidRPr="00596E5D">
              <w:rPr>
                <w:rFonts w:asciiTheme="minorHAnsi" w:hAnsiTheme="minorHAnsi"/>
              </w:rPr>
              <w:t xml:space="preserve"> und </w:t>
            </w:r>
            <w:proofErr w:type="spellStart"/>
            <w:r w:rsidRPr="00596E5D">
              <w:rPr>
                <w:rFonts w:asciiTheme="minorHAnsi" w:hAnsiTheme="minorHAnsi"/>
              </w:rPr>
              <w:t>allen</w:t>
            </w:r>
            <w:proofErr w:type="spellEnd"/>
            <w:r w:rsidRPr="00596E5D">
              <w:rPr>
                <w:rFonts w:asciiTheme="minorHAnsi" w:hAnsiTheme="minorHAnsi"/>
              </w:rPr>
              <w:t xml:space="preserve"> </w:t>
            </w:r>
            <w:proofErr w:type="spellStart"/>
            <w:r w:rsidRPr="00596E5D">
              <w:rPr>
                <w:rFonts w:asciiTheme="minorHAnsi" w:hAnsiTheme="minorHAnsi"/>
              </w:rPr>
              <w:t>Mitarbeitern</w:t>
            </w:r>
            <w:proofErr w:type="spellEnd"/>
            <w:r w:rsidRPr="00596E5D">
              <w:rPr>
                <w:rFonts w:asciiTheme="minorHAnsi" w:hAnsiTheme="minorHAnsi"/>
              </w:rPr>
              <w:t xml:space="preserve"> </w:t>
            </w:r>
            <w:proofErr w:type="spellStart"/>
            <w:r w:rsidRPr="00596E5D">
              <w:rPr>
                <w:rFonts w:asciiTheme="minorHAnsi" w:hAnsiTheme="minorHAnsi"/>
              </w:rPr>
              <w:t>zur</w:t>
            </w:r>
            <w:proofErr w:type="spellEnd"/>
            <w:r w:rsidRPr="00596E5D">
              <w:rPr>
                <w:rFonts w:asciiTheme="minorHAnsi" w:hAnsiTheme="minorHAnsi"/>
              </w:rPr>
              <w:t xml:space="preserve"> </w:t>
            </w:r>
            <w:proofErr w:type="spellStart"/>
            <w:r w:rsidRPr="00596E5D">
              <w:rPr>
                <w:rFonts w:asciiTheme="minorHAnsi" w:hAnsiTheme="minorHAnsi"/>
              </w:rPr>
              <w:t>Kenntnis</w:t>
            </w:r>
            <w:proofErr w:type="spellEnd"/>
            <w:r w:rsidRPr="00596E5D">
              <w:rPr>
                <w:rFonts w:asciiTheme="minorHAnsi" w:hAnsiTheme="minorHAnsi"/>
              </w:rPr>
              <w:t xml:space="preserve"> </w:t>
            </w:r>
            <w:proofErr w:type="spellStart"/>
            <w:r w:rsidRPr="00596E5D">
              <w:rPr>
                <w:rFonts w:asciiTheme="minorHAnsi" w:hAnsiTheme="minorHAnsi"/>
              </w:rPr>
              <w:t>gebracht</w:t>
            </w:r>
            <w:proofErr w:type="spellEnd"/>
            <w:r w:rsidRPr="00596E5D">
              <w:rPr>
                <w:rFonts w:asciiTheme="minorHAnsi" w:hAnsiTheme="minorHAnsi"/>
              </w:rPr>
              <w:t xml:space="preserve">. </w:t>
            </w:r>
            <w:proofErr w:type="spellStart"/>
            <w:r w:rsidRPr="00596E5D">
              <w:rPr>
                <w:rFonts w:asciiTheme="minorHAnsi" w:hAnsiTheme="minorHAnsi"/>
              </w:rPr>
              <w:t>Dazu</w:t>
            </w:r>
            <w:proofErr w:type="spellEnd"/>
            <w:r w:rsidRPr="00596E5D">
              <w:rPr>
                <w:rFonts w:asciiTheme="minorHAnsi" w:hAnsiTheme="minorHAnsi"/>
              </w:rPr>
              <w:t xml:space="preserve"> </w:t>
            </w:r>
            <w:proofErr w:type="spellStart"/>
            <w:r w:rsidRPr="00596E5D">
              <w:rPr>
                <w:rFonts w:asciiTheme="minorHAnsi" w:hAnsiTheme="minorHAnsi"/>
              </w:rPr>
              <w:t>gehören</w:t>
            </w:r>
            <w:proofErr w:type="spellEnd"/>
            <w:r w:rsidRPr="00596E5D">
              <w:rPr>
                <w:rFonts w:asciiTheme="minorHAnsi" w:hAnsiTheme="minorHAnsi"/>
              </w:rPr>
              <w:t>:</w:t>
            </w:r>
          </w:p>
          <w:p w:rsidR="00FB11D7" w:rsidRPr="00596E5D" w:rsidRDefault="00FB11D7" w:rsidP="000731BB">
            <w:pPr>
              <w:pStyle w:val="ListBullet"/>
              <w:numPr>
                <w:ilvl w:val="0"/>
                <w:numId w:val="30"/>
              </w:numPr>
              <w:spacing w:before="120" w:after="120"/>
              <w:contextualSpacing w:val="0"/>
              <w:rPr>
                <w:rFonts w:asciiTheme="minorHAnsi" w:hAnsiTheme="minorHAnsi"/>
              </w:rPr>
            </w:pPr>
            <w:proofErr w:type="spellStart"/>
            <w:r w:rsidRPr="00596E5D">
              <w:rPr>
                <w:rFonts w:asciiTheme="minorHAnsi" w:hAnsiTheme="minorHAnsi"/>
              </w:rPr>
              <w:t>Händewaschen</w:t>
            </w:r>
            <w:proofErr w:type="spellEnd"/>
          </w:p>
          <w:p w:rsidR="003D436E" w:rsidRPr="00596E5D" w:rsidRDefault="00FB11D7" w:rsidP="000731BB">
            <w:pPr>
              <w:pStyle w:val="ListBullet"/>
              <w:numPr>
                <w:ilvl w:val="0"/>
                <w:numId w:val="30"/>
              </w:numPr>
              <w:spacing w:before="120" w:after="120"/>
              <w:contextualSpacing w:val="0"/>
              <w:rPr>
                <w:rFonts w:asciiTheme="minorHAnsi" w:hAnsiTheme="minorHAnsi"/>
              </w:rPr>
            </w:pPr>
            <w:proofErr w:type="spellStart"/>
            <w:r w:rsidRPr="00596E5D">
              <w:rPr>
                <w:rFonts w:asciiTheme="minorHAnsi" w:hAnsiTheme="minorHAnsi"/>
              </w:rPr>
              <w:t>Tragen</w:t>
            </w:r>
            <w:proofErr w:type="spellEnd"/>
            <w:r w:rsidRPr="00596E5D">
              <w:rPr>
                <w:rFonts w:asciiTheme="minorHAnsi" w:hAnsiTheme="minorHAnsi"/>
              </w:rPr>
              <w:t xml:space="preserve"> von Schmuck, </w:t>
            </w:r>
            <w:proofErr w:type="spellStart"/>
            <w:r w:rsidRPr="00596E5D">
              <w:rPr>
                <w:rFonts w:asciiTheme="minorHAnsi" w:hAnsiTheme="minorHAnsi"/>
              </w:rPr>
              <w:t>einschließlich</w:t>
            </w:r>
            <w:proofErr w:type="spellEnd"/>
            <w:r w:rsidRPr="00596E5D">
              <w:rPr>
                <w:rFonts w:asciiTheme="minorHAnsi" w:hAnsiTheme="minorHAnsi"/>
              </w:rPr>
              <w:t xml:space="preserve"> </w:t>
            </w:r>
            <w:proofErr w:type="spellStart"/>
            <w:r w:rsidRPr="00596E5D">
              <w:rPr>
                <w:rFonts w:asciiTheme="minorHAnsi" w:hAnsiTheme="minorHAnsi"/>
              </w:rPr>
              <w:t>Armbanduhren</w:t>
            </w:r>
            <w:proofErr w:type="spellEnd"/>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pStyle w:val="para"/>
              <w:spacing w:before="120" w:after="120"/>
              <w:rPr>
                <w:rFonts w:asciiTheme="minorHAnsi" w:hAnsiTheme="minorHAnsi"/>
              </w:rPr>
            </w:pPr>
            <w:r w:rsidRPr="00596E5D">
              <w:rPr>
                <w:rFonts w:asciiTheme="minorHAnsi" w:hAnsiTheme="minorHAnsi"/>
              </w:rPr>
              <w:t>6.2.2</w:t>
            </w:r>
          </w:p>
        </w:tc>
        <w:tc>
          <w:tcPr>
            <w:tcW w:w="7369" w:type="dxa"/>
          </w:tcPr>
          <w:p w:rsidR="003D436E" w:rsidRPr="00596E5D" w:rsidRDefault="00FB11D7" w:rsidP="000731BB">
            <w:pPr>
              <w:pStyle w:val="para"/>
              <w:spacing w:before="120" w:after="120"/>
              <w:rPr>
                <w:rFonts w:asciiTheme="minorHAnsi" w:hAnsiTheme="minorHAnsi"/>
              </w:rPr>
            </w:pPr>
            <w:proofErr w:type="spellStart"/>
            <w:r w:rsidRPr="00596E5D">
              <w:rPr>
                <w:rFonts w:asciiTheme="minorHAnsi" w:hAnsiTheme="minorHAnsi"/>
              </w:rPr>
              <w:t>Persönliche</w:t>
            </w:r>
            <w:proofErr w:type="spellEnd"/>
            <w:r w:rsidRPr="00596E5D">
              <w:rPr>
                <w:rFonts w:asciiTheme="minorHAnsi" w:hAnsiTheme="minorHAnsi"/>
              </w:rPr>
              <w:t xml:space="preserve"> </w:t>
            </w:r>
            <w:proofErr w:type="spellStart"/>
            <w:r w:rsidRPr="00596E5D">
              <w:rPr>
                <w:rFonts w:asciiTheme="minorHAnsi" w:hAnsiTheme="minorHAnsi"/>
              </w:rPr>
              <w:t>Gegenstände</w:t>
            </w:r>
            <w:proofErr w:type="spellEnd"/>
            <w:r w:rsidRPr="00596E5D">
              <w:rPr>
                <w:rFonts w:asciiTheme="minorHAnsi" w:hAnsiTheme="minorHAnsi"/>
              </w:rPr>
              <w:t xml:space="preserve">, </w:t>
            </w:r>
            <w:proofErr w:type="spellStart"/>
            <w:r w:rsidRPr="00596E5D">
              <w:rPr>
                <w:rFonts w:asciiTheme="minorHAnsi" w:hAnsiTheme="minorHAnsi"/>
              </w:rPr>
              <w:t>einschließlich</w:t>
            </w:r>
            <w:proofErr w:type="spellEnd"/>
            <w:r w:rsidRPr="00596E5D">
              <w:rPr>
                <w:rFonts w:asciiTheme="minorHAnsi" w:hAnsiTheme="minorHAnsi"/>
              </w:rPr>
              <w:t xml:space="preserve"> </w:t>
            </w:r>
            <w:proofErr w:type="spellStart"/>
            <w:r w:rsidRPr="00596E5D">
              <w:rPr>
                <w:rFonts w:asciiTheme="minorHAnsi" w:hAnsiTheme="minorHAnsi"/>
              </w:rPr>
              <w:t>persönlicher</w:t>
            </w:r>
            <w:proofErr w:type="spellEnd"/>
            <w:r w:rsidRPr="00596E5D">
              <w:rPr>
                <w:rFonts w:asciiTheme="minorHAnsi" w:hAnsiTheme="minorHAnsi"/>
              </w:rPr>
              <w:t xml:space="preserve"> </w:t>
            </w:r>
            <w:proofErr w:type="spellStart"/>
            <w:r w:rsidRPr="00596E5D">
              <w:rPr>
                <w:rFonts w:asciiTheme="minorHAnsi" w:hAnsiTheme="minorHAnsi"/>
              </w:rPr>
              <w:t>Mobiltelefone</w:t>
            </w:r>
            <w:proofErr w:type="spellEnd"/>
            <w:r w:rsidRPr="00596E5D">
              <w:rPr>
                <w:rFonts w:asciiTheme="minorHAnsi" w:hAnsiTheme="minorHAnsi"/>
              </w:rPr>
              <w:t xml:space="preserve">, </w:t>
            </w:r>
            <w:proofErr w:type="spellStart"/>
            <w:r w:rsidRPr="00596E5D">
              <w:rPr>
                <w:rFonts w:asciiTheme="minorHAnsi" w:hAnsiTheme="minorHAnsi"/>
              </w:rPr>
              <w:t>dürfen</w:t>
            </w:r>
            <w:proofErr w:type="spellEnd"/>
            <w:r w:rsidRPr="00596E5D">
              <w:rPr>
                <w:rFonts w:asciiTheme="minorHAnsi" w:hAnsiTheme="minorHAnsi"/>
              </w:rPr>
              <w:t xml:space="preserve"> </w:t>
            </w:r>
            <w:proofErr w:type="spellStart"/>
            <w:r w:rsidRPr="00596E5D">
              <w:rPr>
                <w:rFonts w:asciiTheme="minorHAnsi" w:hAnsiTheme="minorHAnsi"/>
              </w:rPr>
              <w:t>ohne</w:t>
            </w:r>
            <w:proofErr w:type="spellEnd"/>
            <w:r w:rsidRPr="00596E5D">
              <w:rPr>
                <w:rFonts w:asciiTheme="minorHAnsi" w:hAnsiTheme="minorHAnsi"/>
              </w:rPr>
              <w:t xml:space="preserve"> </w:t>
            </w:r>
            <w:proofErr w:type="spellStart"/>
            <w:r w:rsidRPr="00596E5D">
              <w:rPr>
                <w:rFonts w:asciiTheme="minorHAnsi" w:hAnsiTheme="minorHAnsi"/>
              </w:rPr>
              <w:t>Genehmigung</w:t>
            </w:r>
            <w:proofErr w:type="spellEnd"/>
            <w:r w:rsidRPr="00596E5D">
              <w:rPr>
                <w:rFonts w:asciiTheme="minorHAnsi" w:hAnsiTheme="minorHAnsi"/>
              </w:rPr>
              <w:t xml:space="preserve"> des Managements </w:t>
            </w:r>
            <w:proofErr w:type="spellStart"/>
            <w:r w:rsidRPr="00596E5D">
              <w:rPr>
                <w:rFonts w:asciiTheme="minorHAnsi" w:hAnsiTheme="minorHAnsi"/>
              </w:rPr>
              <w:t>nicht</w:t>
            </w:r>
            <w:proofErr w:type="spellEnd"/>
            <w:r w:rsidRPr="00596E5D">
              <w:rPr>
                <w:rFonts w:asciiTheme="minorHAnsi" w:hAnsiTheme="minorHAnsi"/>
              </w:rPr>
              <w:t xml:space="preserve"> in die </w:t>
            </w:r>
            <w:proofErr w:type="spellStart"/>
            <w:r w:rsidRPr="00596E5D">
              <w:rPr>
                <w:rFonts w:asciiTheme="minorHAnsi" w:hAnsiTheme="minorHAnsi"/>
              </w:rPr>
              <w:t>Produktionsbereiche</w:t>
            </w:r>
            <w:proofErr w:type="spellEnd"/>
            <w:r w:rsidRPr="00596E5D">
              <w:rPr>
                <w:rFonts w:asciiTheme="minorHAnsi" w:hAnsiTheme="minorHAnsi"/>
              </w:rPr>
              <w:t xml:space="preserve"> </w:t>
            </w:r>
            <w:proofErr w:type="spellStart"/>
            <w:r w:rsidRPr="00596E5D">
              <w:rPr>
                <w:rFonts w:asciiTheme="minorHAnsi" w:hAnsiTheme="minorHAnsi"/>
              </w:rPr>
              <w:t>mitgenommen</w:t>
            </w:r>
            <w:proofErr w:type="spellEnd"/>
            <w:r w:rsidRPr="00596E5D">
              <w:rPr>
                <w:rFonts w:asciiTheme="minorHAnsi" w:hAnsiTheme="minorHAnsi"/>
              </w:rPr>
              <w:t xml:space="preserve"> </w:t>
            </w:r>
            <w:proofErr w:type="spellStart"/>
            <w:r w:rsidRPr="00596E5D">
              <w:rPr>
                <w:rFonts w:asciiTheme="minorHAnsi" w:hAnsiTheme="minorHAnsi"/>
              </w:rPr>
              <w:t>werden</w:t>
            </w:r>
            <w:proofErr w:type="spellEnd"/>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6.3</w:t>
            </w:r>
          </w:p>
        </w:tc>
        <w:tc>
          <w:tcPr>
            <w:tcW w:w="7369" w:type="dxa"/>
            <w:shd w:val="clear" w:color="auto" w:fill="B6DDE8" w:themeFill="accent5" w:themeFillTint="66"/>
          </w:tcPr>
          <w:p w:rsidR="003D436E" w:rsidRPr="00596E5D" w:rsidRDefault="00FB11D7"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Personaleinrichtungen</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lastRenderedPageBreak/>
              <w:t xml:space="preserve">SOI </w:t>
            </w:r>
          </w:p>
        </w:tc>
        <w:tc>
          <w:tcPr>
            <w:tcW w:w="7369" w:type="dxa"/>
          </w:tcPr>
          <w:p w:rsidR="003D436E" w:rsidRPr="00596E5D" w:rsidRDefault="00FB11D7"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Es </w:t>
            </w:r>
            <w:proofErr w:type="spellStart"/>
            <w:r w:rsidRPr="00596E5D">
              <w:rPr>
                <w:rFonts w:asciiTheme="minorHAnsi" w:hAnsiTheme="minorHAnsi" w:cs="Arial"/>
                <w:lang w:val="en-US"/>
              </w:rPr>
              <w:t>bestehen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ausreichend</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Personaleinrichtungen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für</w:t>
            </w:r>
            <w:proofErr w:type="spellEnd"/>
            <w:r w:rsidRPr="00596E5D">
              <w:rPr>
                <w:rFonts w:asciiTheme="minorHAnsi" w:hAnsiTheme="minorHAnsi" w:cs="Arial"/>
                <w:lang w:val="en-US"/>
              </w:rPr>
              <w:t xml:space="preserve"> die </w:t>
            </w:r>
            <w:proofErr w:type="spellStart"/>
            <w:r w:rsidRPr="00596E5D">
              <w:rPr>
                <w:rFonts w:asciiTheme="minorHAnsi" w:hAnsiTheme="minorHAnsi" w:cs="Arial"/>
                <w:lang w:val="en-US"/>
              </w:rPr>
              <w:t>Aufnahme</w:t>
            </w:r>
            <w:proofErr w:type="spellEnd"/>
            <w:r w:rsidRPr="00596E5D">
              <w:rPr>
                <w:rFonts w:asciiTheme="minorHAnsi" w:hAnsiTheme="minorHAnsi" w:cs="Arial"/>
                <w:lang w:val="en-US"/>
              </w:rPr>
              <w:t xml:space="preserve"> der </w:t>
            </w:r>
            <w:proofErr w:type="spellStart"/>
            <w:r w:rsidRPr="00596E5D">
              <w:rPr>
                <w:rFonts w:asciiTheme="minorHAnsi" w:hAnsiTheme="minorHAnsi" w:cs="Arial"/>
                <w:lang w:val="en-US"/>
              </w:rPr>
              <w:t>erforderlichen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Anzahl</w:t>
            </w:r>
            <w:proofErr w:type="spellEnd"/>
            <w:r w:rsidRPr="00596E5D">
              <w:rPr>
                <w:rFonts w:asciiTheme="minorHAnsi" w:hAnsiTheme="minorHAnsi" w:cs="Arial"/>
                <w:lang w:val="en-US"/>
              </w:rPr>
              <w:t xml:space="preserve"> von </w:t>
            </w:r>
            <w:proofErr w:type="spellStart"/>
            <w:r w:rsidRPr="00596E5D">
              <w:rPr>
                <w:rFonts w:asciiTheme="minorHAnsi" w:hAnsiTheme="minorHAnsi" w:cs="Arial"/>
                <w:lang w:val="en-US"/>
              </w:rPr>
              <w:t>Mitarbeitern</w:t>
            </w:r>
            <w:proofErr w:type="spellEnd"/>
            <w:r w:rsidRPr="00596E5D">
              <w:rPr>
                <w:rFonts w:asciiTheme="minorHAnsi" w:hAnsiTheme="minorHAnsi" w:cs="Arial"/>
                <w:lang w:val="en-US"/>
              </w:rPr>
              <w:t xml:space="preserve">. Sie </w:t>
            </w:r>
            <w:proofErr w:type="spellStart"/>
            <w:r w:rsidRPr="00596E5D">
              <w:rPr>
                <w:rFonts w:asciiTheme="minorHAnsi" w:hAnsiTheme="minorHAnsi" w:cs="Arial"/>
                <w:lang w:val="en-US"/>
              </w:rPr>
              <w:t>sind</w:t>
            </w:r>
            <w:proofErr w:type="spellEnd"/>
            <w:r w:rsidRPr="00596E5D">
              <w:rPr>
                <w:rFonts w:asciiTheme="minorHAnsi" w:hAnsiTheme="minorHAnsi" w:cs="Arial"/>
                <w:lang w:val="en-US"/>
              </w:rPr>
              <w:t xml:space="preserve"> so </w:t>
            </w:r>
            <w:proofErr w:type="spellStart"/>
            <w:r w:rsidRPr="00596E5D">
              <w:rPr>
                <w:rFonts w:asciiTheme="minorHAnsi" w:hAnsiTheme="minorHAnsi" w:cs="Arial"/>
                <w:lang w:val="en-US"/>
              </w:rPr>
              <w:t>zu</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planen</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zu</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betreiben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dass</w:t>
            </w:r>
            <w:proofErr w:type="spellEnd"/>
            <w:r w:rsidRPr="00596E5D">
              <w:rPr>
                <w:rFonts w:asciiTheme="minorHAnsi" w:hAnsiTheme="minorHAnsi" w:cs="Arial"/>
                <w:lang w:val="en-US"/>
              </w:rPr>
              <w:t xml:space="preserve"> das </w:t>
            </w:r>
            <w:proofErr w:type="spellStart"/>
            <w:r w:rsidRPr="00596E5D">
              <w:rPr>
                <w:rFonts w:asciiTheme="minorHAnsi" w:hAnsiTheme="minorHAnsi" w:cs="Arial"/>
                <w:lang w:val="en-US"/>
              </w:rPr>
              <w:t>Risiko</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einer</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Produktverunreinigung</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minimiert</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wird</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Diese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Einrichtungen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werden</w:t>
            </w:r>
            <w:proofErr w:type="spellEnd"/>
            <w:r w:rsidRPr="00596E5D">
              <w:rPr>
                <w:rFonts w:asciiTheme="minorHAnsi" w:hAnsiTheme="minorHAnsi" w:cs="Arial"/>
                <w:lang w:val="en-US"/>
              </w:rPr>
              <w:t xml:space="preserve"> in </w:t>
            </w:r>
            <w:proofErr w:type="spellStart"/>
            <w:r w:rsidRPr="00596E5D">
              <w:rPr>
                <w:rFonts w:asciiTheme="minorHAnsi" w:hAnsiTheme="minorHAnsi" w:cs="Arial"/>
                <w:lang w:val="en-US"/>
              </w:rPr>
              <w:t>gutem</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sauberem</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Zustand</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gehalten</w:t>
            </w:r>
            <w:proofErr w:type="spellEnd"/>
            <w:r w:rsidRPr="00596E5D">
              <w:rPr>
                <w:rFonts w:asciiTheme="minorHAnsi" w:hAnsiTheme="minorHAnsi" w:cs="Arial"/>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pStyle w:val="para"/>
              <w:spacing w:before="120" w:after="120"/>
              <w:rPr>
                <w:rFonts w:asciiTheme="minorHAnsi" w:hAnsiTheme="minorHAnsi"/>
              </w:rPr>
            </w:pPr>
            <w:r w:rsidRPr="00596E5D">
              <w:rPr>
                <w:rFonts w:asciiTheme="minorHAnsi" w:hAnsiTheme="minorHAnsi"/>
              </w:rPr>
              <w:t>6.3.1</w:t>
            </w:r>
          </w:p>
        </w:tc>
        <w:tc>
          <w:tcPr>
            <w:tcW w:w="7369" w:type="dxa"/>
          </w:tcPr>
          <w:p w:rsidR="003D436E" w:rsidRPr="00596E5D" w:rsidRDefault="00FB11D7" w:rsidP="000731BB">
            <w:pPr>
              <w:pStyle w:val="para"/>
              <w:spacing w:before="120" w:after="120"/>
              <w:rPr>
                <w:rFonts w:asciiTheme="minorHAnsi" w:hAnsiTheme="minorHAnsi"/>
              </w:rPr>
            </w:pPr>
            <w:r w:rsidRPr="00596E5D">
              <w:rPr>
                <w:rFonts w:asciiTheme="minorHAnsi" w:hAnsiTheme="minorHAnsi"/>
              </w:rPr>
              <w:t>Essen (</w:t>
            </w:r>
            <w:proofErr w:type="spellStart"/>
            <w:r w:rsidRPr="00596E5D">
              <w:rPr>
                <w:rFonts w:asciiTheme="minorHAnsi" w:hAnsiTheme="minorHAnsi"/>
              </w:rPr>
              <w:t>einschließlich</w:t>
            </w:r>
            <w:proofErr w:type="spellEnd"/>
            <w:r w:rsidRPr="00596E5D">
              <w:rPr>
                <w:rFonts w:asciiTheme="minorHAnsi" w:hAnsiTheme="minorHAnsi"/>
              </w:rPr>
              <w:t xml:space="preserve"> des </w:t>
            </w:r>
            <w:proofErr w:type="spellStart"/>
            <w:r w:rsidRPr="00596E5D">
              <w:rPr>
                <w:rFonts w:asciiTheme="minorHAnsi" w:hAnsiTheme="minorHAnsi"/>
              </w:rPr>
              <w:t>Verzehrs</w:t>
            </w:r>
            <w:proofErr w:type="spellEnd"/>
            <w:r w:rsidRPr="00596E5D">
              <w:rPr>
                <w:rFonts w:asciiTheme="minorHAnsi" w:hAnsiTheme="minorHAnsi"/>
              </w:rPr>
              <w:t xml:space="preserve"> von </w:t>
            </w:r>
            <w:proofErr w:type="spellStart"/>
            <w:r w:rsidRPr="00596E5D">
              <w:rPr>
                <w:rFonts w:asciiTheme="minorHAnsi" w:hAnsiTheme="minorHAnsi"/>
              </w:rPr>
              <w:t>Süßwaren</w:t>
            </w:r>
            <w:proofErr w:type="spellEnd"/>
            <w:r w:rsidRPr="00596E5D">
              <w:rPr>
                <w:rFonts w:asciiTheme="minorHAnsi" w:hAnsiTheme="minorHAnsi"/>
              </w:rPr>
              <w:t xml:space="preserve"> und des </w:t>
            </w:r>
            <w:proofErr w:type="spellStart"/>
            <w:r w:rsidRPr="00596E5D">
              <w:rPr>
                <w:rFonts w:asciiTheme="minorHAnsi" w:hAnsiTheme="minorHAnsi"/>
              </w:rPr>
              <w:t>Kauens</w:t>
            </w:r>
            <w:proofErr w:type="spellEnd"/>
            <w:r w:rsidRPr="00596E5D">
              <w:rPr>
                <w:rFonts w:asciiTheme="minorHAnsi" w:hAnsiTheme="minorHAnsi"/>
              </w:rPr>
              <w:t xml:space="preserve"> von </w:t>
            </w:r>
            <w:proofErr w:type="spellStart"/>
            <w:r w:rsidRPr="00596E5D">
              <w:rPr>
                <w:rFonts w:asciiTheme="minorHAnsi" w:hAnsiTheme="minorHAnsi"/>
              </w:rPr>
              <w:t>Kaugummi</w:t>
            </w:r>
            <w:proofErr w:type="spellEnd"/>
            <w:r w:rsidRPr="00596E5D">
              <w:rPr>
                <w:rFonts w:asciiTheme="minorHAnsi" w:hAnsiTheme="minorHAnsi"/>
              </w:rPr>
              <w:t xml:space="preserve"> </w:t>
            </w:r>
            <w:proofErr w:type="spellStart"/>
            <w:r w:rsidRPr="00596E5D">
              <w:rPr>
                <w:rFonts w:asciiTheme="minorHAnsi" w:hAnsiTheme="minorHAnsi"/>
              </w:rPr>
              <w:t>oder</w:t>
            </w:r>
            <w:proofErr w:type="spellEnd"/>
            <w:r w:rsidRPr="00596E5D">
              <w:rPr>
                <w:rFonts w:asciiTheme="minorHAnsi" w:hAnsiTheme="minorHAnsi"/>
              </w:rPr>
              <w:t xml:space="preserve"> Tabak), </w:t>
            </w:r>
            <w:proofErr w:type="spellStart"/>
            <w:r w:rsidRPr="00596E5D">
              <w:rPr>
                <w:rFonts w:asciiTheme="minorHAnsi" w:hAnsiTheme="minorHAnsi"/>
              </w:rPr>
              <w:t>Trinken</w:t>
            </w:r>
            <w:proofErr w:type="spellEnd"/>
            <w:r w:rsidRPr="00596E5D">
              <w:rPr>
                <w:rFonts w:asciiTheme="minorHAnsi" w:hAnsiTheme="minorHAnsi"/>
              </w:rPr>
              <w:t xml:space="preserve"> und </w:t>
            </w:r>
            <w:proofErr w:type="spellStart"/>
            <w:r w:rsidRPr="00596E5D">
              <w:rPr>
                <w:rFonts w:asciiTheme="minorHAnsi" w:hAnsiTheme="minorHAnsi"/>
              </w:rPr>
              <w:t>Rauchen</w:t>
            </w:r>
            <w:proofErr w:type="spellEnd"/>
            <w:r w:rsidRPr="00596E5D">
              <w:rPr>
                <w:rFonts w:asciiTheme="minorHAnsi" w:hAnsiTheme="minorHAnsi"/>
              </w:rPr>
              <w:t xml:space="preserve"> </w:t>
            </w:r>
            <w:proofErr w:type="spellStart"/>
            <w:r w:rsidRPr="00596E5D">
              <w:rPr>
                <w:rFonts w:asciiTheme="minorHAnsi" w:hAnsiTheme="minorHAnsi"/>
              </w:rPr>
              <w:t>ist</w:t>
            </w:r>
            <w:proofErr w:type="spellEnd"/>
            <w:r w:rsidRPr="00596E5D">
              <w:rPr>
                <w:rFonts w:asciiTheme="minorHAnsi" w:hAnsiTheme="minorHAnsi"/>
              </w:rPr>
              <w:t xml:space="preserve"> in den </w:t>
            </w:r>
            <w:proofErr w:type="spellStart"/>
            <w:r w:rsidRPr="00596E5D">
              <w:rPr>
                <w:rFonts w:asciiTheme="minorHAnsi" w:hAnsiTheme="minorHAnsi"/>
              </w:rPr>
              <w:t>Umkleideräumen</w:t>
            </w:r>
            <w:proofErr w:type="spellEnd"/>
            <w:r w:rsidRPr="00596E5D">
              <w:rPr>
                <w:rFonts w:asciiTheme="minorHAnsi" w:hAnsiTheme="minorHAnsi"/>
              </w:rPr>
              <w:t xml:space="preserve"> </w:t>
            </w:r>
            <w:proofErr w:type="spellStart"/>
            <w:r w:rsidRPr="00596E5D">
              <w:rPr>
                <w:rFonts w:asciiTheme="minorHAnsi" w:hAnsiTheme="minorHAnsi"/>
              </w:rPr>
              <w:t>nicht</w:t>
            </w:r>
            <w:proofErr w:type="spellEnd"/>
            <w:r w:rsidRPr="00596E5D">
              <w:rPr>
                <w:rFonts w:asciiTheme="minorHAnsi" w:hAnsiTheme="minorHAnsi"/>
              </w:rPr>
              <w:t xml:space="preserve"> </w:t>
            </w:r>
            <w:proofErr w:type="spellStart"/>
            <w:r w:rsidRPr="00596E5D">
              <w:rPr>
                <w:rFonts w:asciiTheme="minorHAnsi" w:hAnsiTheme="minorHAnsi"/>
              </w:rPr>
              <w:t>gestattet</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pStyle w:val="para"/>
              <w:spacing w:before="120" w:after="120"/>
              <w:rPr>
                <w:rFonts w:asciiTheme="minorHAnsi" w:hAnsiTheme="minorHAnsi"/>
              </w:rPr>
            </w:pPr>
            <w:r w:rsidRPr="00596E5D">
              <w:rPr>
                <w:rFonts w:asciiTheme="minorHAnsi" w:hAnsiTheme="minorHAnsi"/>
              </w:rPr>
              <w:t>6.3.2</w:t>
            </w:r>
          </w:p>
        </w:tc>
        <w:tc>
          <w:tcPr>
            <w:tcW w:w="7369" w:type="dxa"/>
          </w:tcPr>
          <w:p w:rsidR="00FB11D7" w:rsidRPr="00596E5D" w:rsidRDefault="00FB11D7" w:rsidP="000731BB">
            <w:pPr>
              <w:pStyle w:val="ListBullet"/>
              <w:numPr>
                <w:ilvl w:val="0"/>
                <w:numId w:val="0"/>
              </w:numPr>
              <w:spacing w:before="120" w:after="120"/>
              <w:contextualSpacing w:val="0"/>
              <w:rPr>
                <w:rFonts w:asciiTheme="minorHAnsi" w:hAnsiTheme="minorHAnsi" w:cstheme="minorHAnsi"/>
              </w:rPr>
            </w:pP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Handreinigung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Arbeitsbeginn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bei</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Bedarf</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während</w:t>
            </w:r>
            <w:proofErr w:type="spellEnd"/>
            <w:r w:rsidRPr="00596E5D">
              <w:rPr>
                <w:rFonts w:asciiTheme="minorHAnsi" w:hAnsiTheme="minorHAnsi" w:cstheme="minorHAnsi"/>
              </w:rPr>
              <w:t xml:space="preserve"> der Arbeit </w:t>
            </w:r>
            <w:proofErr w:type="spellStart"/>
            <w:r w:rsidRPr="00596E5D">
              <w:rPr>
                <w:rFonts w:asciiTheme="minorHAnsi" w:hAnsiTheme="minorHAnsi" w:cstheme="minorHAnsi"/>
              </w:rPr>
              <w:t>stehen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geeignete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Handwaschgelegenheiten</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ausreichender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Zahl</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Verfügung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Solche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Handwaschgelegenheiten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mindestens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ausgestattet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mit</w:t>
            </w:r>
            <w:proofErr w:type="spellEnd"/>
            <w:r w:rsidRPr="00596E5D">
              <w:rPr>
                <w:rFonts w:asciiTheme="minorHAnsi" w:hAnsiTheme="minorHAnsi" w:cstheme="minorHAnsi"/>
              </w:rPr>
              <w:t>:</w:t>
            </w:r>
          </w:p>
          <w:p w:rsidR="00FB11D7" w:rsidRPr="00596E5D" w:rsidRDefault="00FB11D7" w:rsidP="000731BB">
            <w:pPr>
              <w:pStyle w:val="ListBullet"/>
              <w:numPr>
                <w:ilvl w:val="0"/>
                <w:numId w:val="31"/>
              </w:numPr>
              <w:spacing w:before="120" w:after="120"/>
              <w:contextualSpacing w:val="0"/>
              <w:rPr>
                <w:rFonts w:asciiTheme="minorHAnsi" w:hAnsiTheme="minorHAnsi" w:cstheme="minorHAnsi"/>
              </w:rPr>
            </w:pPr>
            <w:proofErr w:type="spellStart"/>
            <w:r w:rsidRPr="00596E5D">
              <w:rPr>
                <w:rFonts w:asciiTheme="minorHAnsi" w:hAnsiTheme="minorHAnsi" w:cstheme="minorHAnsi"/>
              </w:rPr>
              <w:t>einer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ausreichenden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Menge</w:t>
            </w:r>
            <w:proofErr w:type="spellEnd"/>
            <w:r w:rsidRPr="00596E5D">
              <w:rPr>
                <w:rFonts w:asciiTheme="minorHAnsi" w:hAnsiTheme="minorHAnsi" w:cstheme="minorHAnsi"/>
              </w:rPr>
              <w:t xml:space="preserve"> Wasser in </w:t>
            </w:r>
            <w:proofErr w:type="spellStart"/>
            <w:r w:rsidRPr="00596E5D">
              <w:rPr>
                <w:rFonts w:asciiTheme="minorHAnsi" w:hAnsiTheme="minorHAnsi" w:cstheme="minorHAnsi"/>
              </w:rPr>
              <w:t>einer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Händewaschen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geeigneten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Temperatur</w:t>
            </w:r>
            <w:proofErr w:type="spellEnd"/>
          </w:p>
          <w:p w:rsidR="00FB11D7" w:rsidRPr="00596E5D" w:rsidRDefault="00FB11D7" w:rsidP="000731BB">
            <w:pPr>
              <w:pStyle w:val="ListBullet"/>
              <w:numPr>
                <w:ilvl w:val="0"/>
                <w:numId w:val="31"/>
              </w:numPr>
              <w:spacing w:before="120" w:after="120"/>
              <w:contextualSpacing w:val="0"/>
              <w:rPr>
                <w:rFonts w:asciiTheme="minorHAnsi" w:hAnsiTheme="minorHAnsi" w:cstheme="minorHAnsi"/>
              </w:rPr>
            </w:pPr>
            <w:proofErr w:type="spellStart"/>
            <w:r w:rsidRPr="00596E5D">
              <w:rPr>
                <w:rFonts w:asciiTheme="minorHAnsi" w:hAnsiTheme="minorHAnsi" w:cstheme="minorHAnsi"/>
              </w:rPr>
              <w:t>parfümfreier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Flüssigseife</w:t>
            </w:r>
            <w:proofErr w:type="spellEnd"/>
          </w:p>
          <w:p w:rsidR="00FB11D7" w:rsidRPr="00596E5D" w:rsidRDefault="00FB11D7" w:rsidP="000731BB">
            <w:pPr>
              <w:pStyle w:val="ListBullet"/>
              <w:numPr>
                <w:ilvl w:val="0"/>
                <w:numId w:val="31"/>
              </w:numPr>
              <w:spacing w:before="120" w:after="120"/>
              <w:contextualSpacing w:val="0"/>
              <w:rPr>
                <w:rFonts w:asciiTheme="minorHAnsi" w:hAnsiTheme="minorHAnsi" w:cstheme="minorHAnsi"/>
              </w:rPr>
            </w:pPr>
            <w:proofErr w:type="spellStart"/>
            <w:r w:rsidRPr="00596E5D">
              <w:rPr>
                <w:rFonts w:asciiTheme="minorHAnsi" w:hAnsiTheme="minorHAnsi" w:cstheme="minorHAnsi"/>
              </w:rPr>
              <w:t>angemessenen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Einrichtungen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Händetrocknen</w:t>
            </w:r>
            <w:proofErr w:type="spellEnd"/>
          </w:p>
          <w:p w:rsidR="003D436E" w:rsidRPr="00596E5D" w:rsidRDefault="00FB11D7" w:rsidP="000731BB">
            <w:pPr>
              <w:pStyle w:val="ListBullet"/>
              <w:numPr>
                <w:ilvl w:val="0"/>
                <w:numId w:val="31"/>
              </w:numPr>
              <w:spacing w:before="120" w:after="120"/>
              <w:contextualSpacing w:val="0"/>
              <w:rPr>
                <w:rFonts w:asciiTheme="minorHAnsi" w:hAnsiTheme="minorHAnsi" w:cstheme="minorHAnsi"/>
              </w:rPr>
            </w:pPr>
            <w:proofErr w:type="spellStart"/>
            <w:r w:rsidRPr="00596E5D">
              <w:rPr>
                <w:rFonts w:asciiTheme="minorHAnsi" w:hAnsiTheme="minorHAnsi" w:cstheme="minorHAnsi"/>
              </w:rPr>
              <w:t>Hinweisschildern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mit</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Aufforderung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Nutzung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einschließlich</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Schilder</w:t>
            </w:r>
            <w:proofErr w:type="spellEnd"/>
            <w:r w:rsidRPr="00596E5D">
              <w:rPr>
                <w:rFonts w:asciiTheme="minorHAnsi" w:hAnsiTheme="minorHAnsi" w:cstheme="minorHAnsi"/>
              </w:rPr>
              <w:t xml:space="preserve"> in den </w:t>
            </w:r>
            <w:proofErr w:type="spellStart"/>
            <w:r w:rsidRPr="00596E5D">
              <w:rPr>
                <w:rFonts w:asciiTheme="minorHAnsi" w:hAnsiTheme="minorHAnsi" w:cstheme="minorHAnsi"/>
              </w:rPr>
              <w:t>jeweiligen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Sprachen</w:t>
            </w:r>
            <w:proofErr w:type="spellEnd"/>
            <w:r w:rsidRPr="00596E5D">
              <w:rPr>
                <w:rFonts w:asciiTheme="minorHAnsi" w:hAnsiTheme="minorHAnsi" w:cs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6.3.3</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Toiletten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öffnen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nicht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direkt</w:t>
            </w:r>
            <w:proofErr w:type="spellEnd"/>
            <w:r w:rsidRPr="00596E5D">
              <w:rPr>
                <w:rFonts w:asciiTheme="minorHAnsi" w:hAnsiTheme="minorHAnsi" w:cstheme="minorHAnsi"/>
              </w:rPr>
              <w:t xml:space="preserve"> in Lager-, </w:t>
            </w:r>
            <w:proofErr w:type="spellStart"/>
            <w:r w:rsidRPr="00596E5D">
              <w:rPr>
                <w:rFonts w:asciiTheme="minorHAnsi" w:hAnsiTheme="minorHAnsi" w:cstheme="minorHAnsi"/>
              </w:rPr>
              <w:t>Verarbeitungs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Produktionsbereiche</w:t>
            </w:r>
            <w:proofErr w:type="spellEnd"/>
            <w:r w:rsidRPr="00596E5D">
              <w:rPr>
                <w:rFonts w:asciiTheme="minorHAnsi" w:hAnsiTheme="minorHAnsi" w:cstheme="minorHAnsi"/>
              </w:rPr>
              <w:t xml:space="preserve">, um das </w:t>
            </w:r>
            <w:proofErr w:type="spellStart"/>
            <w:r w:rsidRPr="00596E5D">
              <w:rPr>
                <w:rFonts w:asciiTheme="minorHAnsi" w:hAnsiTheme="minorHAnsi" w:cstheme="minorHAnsi"/>
              </w:rPr>
              <w:t>Risiko</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Verunreinigung</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Produkts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auszuschließen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Toiletten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sind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geeigneten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Handwaschgelegenheiten</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ausreichender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Zahl</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ausgestattet</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6.3.4</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Einrichtungen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für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Besucher</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Auftragnehmer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entsprechen</w:t>
            </w:r>
            <w:proofErr w:type="spellEnd"/>
            <w:r w:rsidRPr="00596E5D">
              <w:rPr>
                <w:rFonts w:asciiTheme="minorHAnsi" w:hAnsiTheme="minorHAnsi" w:cstheme="minorHAnsi"/>
              </w:rPr>
              <w:t xml:space="preserve"> den </w:t>
            </w:r>
            <w:proofErr w:type="spellStart"/>
            <w:r w:rsidRPr="00596E5D">
              <w:rPr>
                <w:rFonts w:asciiTheme="minorHAnsi" w:hAnsiTheme="minorHAnsi" w:cstheme="minorHAnsi"/>
              </w:rPr>
              <w:t>Hygienevorschriften</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Unternehmens</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6.3.5</w:t>
            </w:r>
          </w:p>
        </w:tc>
        <w:tc>
          <w:tcPr>
            <w:tcW w:w="7369" w:type="dxa"/>
          </w:tcPr>
          <w:p w:rsidR="00FB11D7" w:rsidRPr="00596E5D" w:rsidRDefault="00FB11D7" w:rsidP="000731BB">
            <w:pPr>
              <w:spacing w:before="120" w:after="120"/>
              <w:rPr>
                <w:rFonts w:asciiTheme="minorHAnsi" w:hAnsiTheme="minorHAnsi" w:cstheme="minorHAnsi"/>
              </w:rPr>
            </w:pPr>
            <w:r w:rsidRPr="00596E5D">
              <w:rPr>
                <w:rFonts w:asciiTheme="minorHAnsi" w:hAnsiTheme="minorHAnsi" w:cstheme="minorHAnsi"/>
              </w:rPr>
              <w:t>Essen (</w:t>
            </w:r>
            <w:proofErr w:type="spellStart"/>
            <w:r w:rsidRPr="00596E5D">
              <w:rPr>
                <w:rFonts w:asciiTheme="minorHAnsi" w:hAnsiTheme="minorHAnsi" w:cstheme="minorHAnsi"/>
              </w:rPr>
              <w:t>einschließlich</w:t>
            </w:r>
            <w:proofErr w:type="spellEnd"/>
            <w:r w:rsidRPr="00596E5D">
              <w:rPr>
                <w:rFonts w:asciiTheme="minorHAnsi" w:hAnsiTheme="minorHAnsi" w:cstheme="minorHAnsi"/>
              </w:rPr>
              <w:t xml:space="preserve"> des </w:t>
            </w:r>
            <w:proofErr w:type="spellStart"/>
            <w:r w:rsidRPr="00596E5D">
              <w:rPr>
                <w:rFonts w:asciiTheme="minorHAnsi" w:hAnsiTheme="minorHAnsi" w:cstheme="minorHAnsi"/>
              </w:rPr>
              <w:t>Verzehrs</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Süßwaren</w:t>
            </w:r>
            <w:proofErr w:type="spellEnd"/>
            <w:r w:rsidRPr="00596E5D">
              <w:rPr>
                <w:rFonts w:asciiTheme="minorHAnsi" w:hAnsiTheme="minorHAnsi" w:cstheme="minorHAnsi"/>
              </w:rPr>
              <w:t xml:space="preserve"> und des </w:t>
            </w:r>
            <w:proofErr w:type="spellStart"/>
            <w:r w:rsidRPr="00596E5D">
              <w:rPr>
                <w:rFonts w:asciiTheme="minorHAnsi" w:hAnsiTheme="minorHAnsi" w:cstheme="minorHAnsi"/>
              </w:rPr>
              <w:t>Kauens</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Kaugummi</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Tabak), </w:t>
            </w:r>
            <w:proofErr w:type="spellStart"/>
            <w:r w:rsidRPr="00596E5D">
              <w:rPr>
                <w:rFonts w:asciiTheme="minorHAnsi" w:hAnsiTheme="minorHAnsi" w:cstheme="minorHAnsi"/>
              </w:rPr>
              <w:t>Trinken</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Rauchen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ist</w:t>
            </w:r>
            <w:proofErr w:type="spellEnd"/>
            <w:r w:rsidRPr="00596E5D">
              <w:rPr>
                <w:rFonts w:asciiTheme="minorHAnsi" w:hAnsiTheme="minorHAnsi" w:cstheme="minorHAnsi"/>
              </w:rPr>
              <w:t xml:space="preserve"> in den </w:t>
            </w:r>
            <w:proofErr w:type="spellStart"/>
            <w:r w:rsidRPr="00596E5D">
              <w:rPr>
                <w:rFonts w:asciiTheme="minorHAnsi" w:hAnsiTheme="minorHAnsi" w:cstheme="minorHAnsi"/>
              </w:rPr>
              <w:t>Produktions</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Lagerbereichen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nicht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gestattet</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6.3.6</w:t>
            </w:r>
          </w:p>
        </w:tc>
        <w:tc>
          <w:tcPr>
            <w:tcW w:w="7369" w:type="dxa"/>
          </w:tcPr>
          <w:p w:rsidR="00FB11D7" w:rsidRPr="00596E5D" w:rsidRDefault="00FB11D7" w:rsidP="000731BB">
            <w:pPr>
              <w:spacing w:before="120" w:after="120"/>
              <w:rPr>
                <w:rFonts w:asciiTheme="minorHAnsi" w:hAnsiTheme="minorHAnsi" w:cstheme="minorHAnsi"/>
              </w:rPr>
            </w:pPr>
            <w:r w:rsidRPr="00596E5D">
              <w:rPr>
                <w:rFonts w:asciiTheme="minorHAnsi" w:hAnsiTheme="minorHAnsi" w:cstheme="minorHAnsi"/>
              </w:rPr>
              <w:t xml:space="preserve">Das </w:t>
            </w:r>
            <w:proofErr w:type="spellStart"/>
            <w:r w:rsidRPr="00596E5D">
              <w:rPr>
                <w:rFonts w:asciiTheme="minorHAnsi" w:hAnsiTheme="minorHAnsi" w:cstheme="minorHAnsi"/>
              </w:rPr>
              <w:t>Trinken</w:t>
            </w:r>
            <w:proofErr w:type="spellEnd"/>
            <w:r w:rsidRPr="00596E5D">
              <w:rPr>
                <w:rFonts w:asciiTheme="minorHAnsi" w:hAnsiTheme="minorHAnsi" w:cstheme="minorHAnsi"/>
              </w:rPr>
              <w:t xml:space="preserve"> von Wasser </w:t>
            </w:r>
            <w:proofErr w:type="spellStart"/>
            <w:r w:rsidRPr="00596E5D">
              <w:rPr>
                <w:rFonts w:asciiTheme="minorHAnsi" w:hAnsiTheme="minorHAnsi" w:cstheme="minorHAnsi"/>
              </w:rPr>
              <w:t>aus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eigens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Verfügung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gestellten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Trinkwasserspendern</w:t>
            </w:r>
            <w:proofErr w:type="spellEnd"/>
            <w:r w:rsidRPr="00596E5D">
              <w:rPr>
                <w:rFonts w:asciiTheme="minorHAnsi" w:hAnsiTheme="minorHAnsi" w:cstheme="minorHAnsi"/>
              </w:rPr>
              <w:t xml:space="preserve"> und/</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aus</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kegelförmigen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Einwegbechern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oder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auslaufsicheren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Behältern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mit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Deckel</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ist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gestattet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sofern</w:t>
            </w:r>
            <w:proofErr w:type="spellEnd"/>
            <w:r w:rsidRPr="00596E5D">
              <w:rPr>
                <w:rFonts w:asciiTheme="minorHAnsi" w:hAnsiTheme="minorHAnsi" w:cstheme="minorHAnsi"/>
              </w:rPr>
              <w:t xml:space="preserve"> es in </w:t>
            </w:r>
            <w:proofErr w:type="spellStart"/>
            <w:r w:rsidRPr="00596E5D">
              <w:rPr>
                <w:rFonts w:asciiTheme="minorHAnsi" w:hAnsiTheme="minorHAnsi" w:cstheme="minorHAnsi"/>
              </w:rPr>
              <w:t>einem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ausgewiesenen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Bereich</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einiger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Entfernung</w:t>
            </w:r>
            <w:proofErr w:type="spellEnd"/>
            <w:r w:rsidRPr="00596E5D">
              <w:rPr>
                <w:rFonts w:asciiTheme="minorHAnsi" w:hAnsiTheme="minorHAnsi" w:cstheme="minorHAnsi"/>
              </w:rPr>
              <w:t xml:space="preserve"> von den </w:t>
            </w:r>
            <w:proofErr w:type="spellStart"/>
            <w:r w:rsidRPr="00596E5D">
              <w:rPr>
                <w:rFonts w:asciiTheme="minorHAnsi" w:hAnsiTheme="minorHAnsi" w:cstheme="minorHAnsi"/>
              </w:rPr>
              <w:t>Geräten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stattfindet</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Notes</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r w:rsidR="003D436E" w:rsidRPr="00596E5D" w:rsidTr="00D61D93">
        <w:tc>
          <w:tcPr>
            <w:tcW w:w="1262"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r w:rsidRPr="00596E5D">
              <w:rPr>
                <w:rFonts w:asciiTheme="minorHAnsi" w:hAnsiTheme="minorHAnsi" w:cs="Arial"/>
                <w:b/>
                <w:lang w:val="en-US"/>
              </w:rPr>
              <w:t>6.4</w:t>
            </w:r>
          </w:p>
        </w:tc>
        <w:tc>
          <w:tcPr>
            <w:tcW w:w="7369" w:type="dxa"/>
            <w:shd w:val="clear" w:color="auto" w:fill="B6DDE8" w:themeFill="accent5" w:themeFillTint="66"/>
          </w:tcPr>
          <w:p w:rsidR="003D436E" w:rsidRPr="00596E5D" w:rsidRDefault="00FB11D7" w:rsidP="000731BB">
            <w:pPr>
              <w:tabs>
                <w:tab w:val="left" w:pos="1590"/>
              </w:tabs>
              <w:spacing w:before="120" w:after="120"/>
              <w:rPr>
                <w:rFonts w:asciiTheme="minorHAnsi" w:hAnsiTheme="minorHAnsi" w:cs="Arial"/>
                <w:b/>
                <w:lang w:val="en-US"/>
              </w:rPr>
            </w:pPr>
            <w:proofErr w:type="spellStart"/>
            <w:r w:rsidRPr="00596E5D">
              <w:rPr>
                <w:rFonts w:asciiTheme="minorHAnsi" w:hAnsiTheme="minorHAnsi" w:cs="Arial"/>
                <w:b/>
                <w:lang w:val="en-US"/>
              </w:rPr>
              <w:t>Schutzkleidung</w:t>
            </w:r>
            <w:proofErr w:type="spellEnd"/>
          </w:p>
        </w:tc>
        <w:tc>
          <w:tcPr>
            <w:tcW w:w="1223" w:type="dxa"/>
            <w:shd w:val="clear" w:color="auto" w:fill="B6DDE8" w:themeFill="accent5" w:themeFillTint="66"/>
          </w:tcPr>
          <w:p w:rsidR="003D436E" w:rsidRPr="00596E5D" w:rsidRDefault="003D436E" w:rsidP="000731BB">
            <w:pPr>
              <w:tabs>
                <w:tab w:val="left" w:pos="1590"/>
              </w:tabs>
              <w:spacing w:before="120" w:after="120"/>
              <w:rPr>
                <w:rFonts w:asciiTheme="minorHAnsi" w:hAnsiTheme="minorHAnsi" w:cs="Arial"/>
                <w:b/>
                <w:lang w:val="en-US"/>
              </w:rPr>
            </w:pPr>
          </w:p>
        </w:tc>
      </w:tr>
      <w:tr w:rsidR="003D436E" w:rsidRPr="00596E5D" w:rsidTr="00D61D93">
        <w:tc>
          <w:tcPr>
            <w:tcW w:w="1262" w:type="dxa"/>
          </w:tcPr>
          <w:p w:rsidR="003D436E" w:rsidRPr="00596E5D" w:rsidRDefault="003D436E"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SOI </w:t>
            </w:r>
          </w:p>
        </w:tc>
        <w:tc>
          <w:tcPr>
            <w:tcW w:w="7369" w:type="dxa"/>
          </w:tcPr>
          <w:p w:rsidR="00FB11D7" w:rsidRPr="00596E5D" w:rsidRDefault="00FB11D7"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In </w:t>
            </w:r>
            <w:proofErr w:type="spellStart"/>
            <w:r w:rsidRPr="00596E5D">
              <w:rPr>
                <w:rFonts w:asciiTheme="minorHAnsi" w:hAnsiTheme="minorHAnsi" w:cs="Arial"/>
                <w:lang w:val="en-US"/>
              </w:rPr>
              <w:t>Produktions</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Lagerbereichen</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wird</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geeignete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Schutzkleidung</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getragen</w:t>
            </w:r>
            <w:proofErr w:type="spellEnd"/>
            <w:r w:rsidRPr="00596E5D">
              <w:rPr>
                <w:rFonts w:asciiTheme="minorHAnsi" w:hAnsiTheme="minorHAnsi" w:cs="Arial"/>
                <w:lang w:val="en-US"/>
              </w:rPr>
              <w:t xml:space="preserve">, um das </w:t>
            </w:r>
            <w:proofErr w:type="spellStart"/>
            <w:r w:rsidRPr="00596E5D">
              <w:rPr>
                <w:rFonts w:asciiTheme="minorHAnsi" w:hAnsiTheme="minorHAnsi" w:cs="Arial"/>
                <w:lang w:val="en-US"/>
              </w:rPr>
              <w:t>Risiko</w:t>
            </w:r>
            <w:proofErr w:type="spellEnd"/>
            <w:r w:rsidRPr="00596E5D">
              <w:rPr>
                <w:rFonts w:asciiTheme="minorHAnsi" w:hAnsiTheme="minorHAnsi" w:cs="Arial"/>
                <w:lang w:val="en-US"/>
              </w:rPr>
              <w:t xml:space="preserve"> der </w:t>
            </w:r>
            <w:proofErr w:type="spellStart"/>
            <w:r w:rsidRPr="00596E5D">
              <w:rPr>
                <w:rFonts w:asciiTheme="minorHAnsi" w:hAnsiTheme="minorHAnsi" w:cs="Arial"/>
                <w:lang w:val="en-US"/>
              </w:rPr>
              <w:t>Produktverunreinigung</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zu</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minimieren</w:t>
            </w:r>
            <w:proofErr w:type="spellEnd"/>
            <w:r w:rsidRPr="00596E5D">
              <w:rPr>
                <w:rFonts w:asciiTheme="minorHAnsi" w:hAnsiTheme="minorHAnsi" w:cs="Arial"/>
                <w:lang w:val="en-US"/>
              </w:rPr>
              <w:t>.</w:t>
            </w:r>
          </w:p>
          <w:p w:rsidR="003D436E" w:rsidRPr="00596E5D" w:rsidRDefault="00FB11D7" w:rsidP="000731BB">
            <w:pPr>
              <w:tabs>
                <w:tab w:val="left" w:pos="1590"/>
              </w:tabs>
              <w:spacing w:before="120" w:after="120"/>
              <w:rPr>
                <w:rFonts w:asciiTheme="minorHAnsi" w:hAnsiTheme="minorHAnsi" w:cs="Arial"/>
                <w:lang w:val="en-US"/>
              </w:rPr>
            </w:pPr>
            <w:r w:rsidRPr="00596E5D">
              <w:rPr>
                <w:rFonts w:asciiTheme="minorHAnsi" w:hAnsiTheme="minorHAnsi" w:cs="Arial"/>
                <w:lang w:val="en-US"/>
              </w:rPr>
              <w:t xml:space="preserve">Das </w:t>
            </w:r>
            <w:proofErr w:type="spellStart"/>
            <w:r w:rsidRPr="00596E5D">
              <w:rPr>
                <w:rFonts w:asciiTheme="minorHAnsi" w:hAnsiTheme="minorHAnsi" w:cs="Arial"/>
                <w:lang w:val="en-US"/>
              </w:rPr>
              <w:t>Risiko</w:t>
            </w:r>
            <w:proofErr w:type="spellEnd"/>
            <w:r w:rsidRPr="00596E5D">
              <w:rPr>
                <w:rFonts w:asciiTheme="minorHAnsi" w:hAnsiTheme="minorHAnsi" w:cs="Arial"/>
                <w:lang w:val="en-US"/>
              </w:rPr>
              <w:t xml:space="preserve"> der </w:t>
            </w:r>
            <w:proofErr w:type="spellStart"/>
            <w:r w:rsidRPr="00596E5D">
              <w:rPr>
                <w:rFonts w:asciiTheme="minorHAnsi" w:hAnsiTheme="minorHAnsi" w:cs="Arial"/>
                <w:lang w:val="en-US"/>
              </w:rPr>
              <w:t>Produktverunreinigung</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durch</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Kleidung</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Haare</w:t>
            </w:r>
            <w:proofErr w:type="spellEnd"/>
            <w:r w:rsidRPr="00596E5D">
              <w:rPr>
                <w:rFonts w:asciiTheme="minorHAnsi" w:hAnsiTheme="minorHAnsi" w:cs="Arial"/>
                <w:lang w:val="en-US"/>
              </w:rPr>
              <w:t xml:space="preserve"> und </w:t>
            </w:r>
            <w:proofErr w:type="spellStart"/>
            <w:r w:rsidRPr="00596E5D">
              <w:rPr>
                <w:rFonts w:asciiTheme="minorHAnsi" w:hAnsiTheme="minorHAnsi" w:cs="Arial"/>
                <w:lang w:val="en-US"/>
              </w:rPr>
              <w:t>persönliche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Gegenstände</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wird</w:t>
            </w:r>
            <w:proofErr w:type="spellEnd"/>
            <w:r w:rsidRPr="00596E5D">
              <w:rPr>
                <w:rFonts w:asciiTheme="minorHAnsi" w:hAnsiTheme="minorHAnsi" w:cs="Arial"/>
                <w:lang w:val="en-US"/>
              </w:rPr>
              <w:t xml:space="preserve"> </w:t>
            </w:r>
            <w:proofErr w:type="spellStart"/>
            <w:r w:rsidRPr="00596E5D">
              <w:rPr>
                <w:rFonts w:asciiTheme="minorHAnsi" w:hAnsiTheme="minorHAnsi" w:cs="Arial"/>
                <w:lang w:val="en-US"/>
              </w:rPr>
              <w:t>minimiert</w:t>
            </w:r>
            <w:proofErr w:type="spellEnd"/>
            <w:r w:rsidRPr="00596E5D">
              <w:rPr>
                <w:rFonts w:asciiTheme="minorHAnsi" w:hAnsiTheme="minorHAnsi" w:cs="Arial"/>
                <w:lang w:val="en-US"/>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pStyle w:val="para"/>
              <w:spacing w:before="120" w:after="120"/>
              <w:rPr>
                <w:rFonts w:asciiTheme="minorHAnsi" w:hAnsiTheme="minorHAnsi"/>
              </w:rPr>
            </w:pPr>
            <w:r w:rsidRPr="00596E5D">
              <w:rPr>
                <w:rFonts w:asciiTheme="minorHAnsi" w:hAnsiTheme="minorHAnsi"/>
              </w:rPr>
              <w:t>6.4.1</w:t>
            </w:r>
          </w:p>
        </w:tc>
        <w:tc>
          <w:tcPr>
            <w:tcW w:w="7369"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 xml:space="preserve">Auf der </w:t>
            </w:r>
            <w:proofErr w:type="spellStart"/>
            <w:r w:rsidRPr="00596E5D">
              <w:rPr>
                <w:rFonts w:asciiTheme="minorHAnsi" w:hAnsiTheme="minorHAnsi"/>
              </w:rPr>
              <w:t>Grundlage</w:t>
            </w:r>
            <w:proofErr w:type="spellEnd"/>
            <w:r w:rsidRPr="00596E5D">
              <w:rPr>
                <w:rFonts w:asciiTheme="minorHAnsi" w:hAnsiTheme="minorHAnsi"/>
              </w:rPr>
              <w:t xml:space="preserve"> </w:t>
            </w:r>
            <w:proofErr w:type="spellStart"/>
            <w:r w:rsidRPr="00596E5D">
              <w:rPr>
                <w:rFonts w:asciiTheme="minorHAnsi" w:hAnsiTheme="minorHAnsi"/>
              </w:rPr>
              <w:t>einer</w:t>
            </w:r>
            <w:proofErr w:type="spellEnd"/>
            <w:r w:rsidRPr="00596E5D">
              <w:rPr>
                <w:rFonts w:asciiTheme="minorHAnsi" w:hAnsiTheme="minorHAnsi"/>
              </w:rPr>
              <w:t xml:space="preserve"> </w:t>
            </w:r>
            <w:proofErr w:type="spellStart"/>
            <w:r w:rsidRPr="00596E5D">
              <w:rPr>
                <w:rFonts w:asciiTheme="minorHAnsi" w:hAnsiTheme="minorHAnsi"/>
              </w:rPr>
              <w:t>Gefahren</w:t>
            </w:r>
            <w:proofErr w:type="spellEnd"/>
            <w:r w:rsidRPr="00596E5D">
              <w:rPr>
                <w:rFonts w:asciiTheme="minorHAnsi" w:hAnsiTheme="minorHAnsi"/>
              </w:rPr>
              <w:t xml:space="preserve">- und </w:t>
            </w:r>
            <w:proofErr w:type="spellStart"/>
            <w:r w:rsidRPr="00596E5D">
              <w:rPr>
                <w:rFonts w:asciiTheme="minorHAnsi" w:hAnsiTheme="minorHAnsi"/>
              </w:rPr>
              <w:t>Risikoanalyse</w:t>
            </w:r>
            <w:proofErr w:type="spellEnd"/>
            <w:r w:rsidRPr="00596E5D">
              <w:rPr>
                <w:rFonts w:asciiTheme="minorHAnsi" w:hAnsiTheme="minorHAnsi"/>
              </w:rPr>
              <w:t xml:space="preserve"> </w:t>
            </w:r>
            <w:proofErr w:type="spellStart"/>
            <w:r w:rsidRPr="00596E5D">
              <w:rPr>
                <w:rFonts w:asciiTheme="minorHAnsi" w:hAnsiTheme="minorHAnsi"/>
              </w:rPr>
              <w:t>wird</w:t>
            </w:r>
            <w:proofErr w:type="spellEnd"/>
            <w:r w:rsidRPr="00596E5D">
              <w:rPr>
                <w:rFonts w:asciiTheme="minorHAnsi" w:hAnsiTheme="minorHAnsi"/>
              </w:rPr>
              <w:t xml:space="preserve"> die </w:t>
            </w:r>
            <w:proofErr w:type="spellStart"/>
            <w:r w:rsidRPr="00596E5D">
              <w:rPr>
                <w:rFonts w:asciiTheme="minorHAnsi" w:hAnsiTheme="minorHAnsi"/>
              </w:rPr>
              <w:t>Notwendigkeit</w:t>
            </w:r>
            <w:proofErr w:type="spellEnd"/>
            <w:r w:rsidRPr="00596E5D">
              <w:rPr>
                <w:rFonts w:asciiTheme="minorHAnsi" w:hAnsiTheme="minorHAnsi"/>
              </w:rPr>
              <w:t xml:space="preserve"> </w:t>
            </w:r>
            <w:proofErr w:type="spellStart"/>
            <w:r w:rsidRPr="00596E5D">
              <w:rPr>
                <w:rFonts w:asciiTheme="minorHAnsi" w:hAnsiTheme="minorHAnsi"/>
              </w:rPr>
              <w:t>für</w:t>
            </w:r>
            <w:proofErr w:type="spellEnd"/>
            <w:r w:rsidRPr="00596E5D">
              <w:rPr>
                <w:rFonts w:asciiTheme="minorHAnsi" w:hAnsiTheme="minorHAnsi"/>
              </w:rPr>
              <w:t xml:space="preserve"> das </w:t>
            </w:r>
            <w:proofErr w:type="spellStart"/>
            <w:r w:rsidRPr="00596E5D">
              <w:rPr>
                <w:rFonts w:asciiTheme="minorHAnsi" w:hAnsiTheme="minorHAnsi"/>
              </w:rPr>
              <w:t>Tragen</w:t>
            </w:r>
            <w:proofErr w:type="spellEnd"/>
            <w:r w:rsidRPr="00596E5D">
              <w:rPr>
                <w:rFonts w:asciiTheme="minorHAnsi" w:hAnsiTheme="minorHAnsi"/>
              </w:rPr>
              <w:t xml:space="preserve"> von </w:t>
            </w:r>
            <w:proofErr w:type="spellStart"/>
            <w:r w:rsidRPr="00596E5D">
              <w:rPr>
                <w:rFonts w:asciiTheme="minorHAnsi" w:hAnsiTheme="minorHAnsi"/>
              </w:rPr>
              <w:t>Schutzkleidung</w:t>
            </w:r>
            <w:proofErr w:type="spellEnd"/>
            <w:r w:rsidRPr="00596E5D">
              <w:rPr>
                <w:rFonts w:asciiTheme="minorHAnsi" w:hAnsiTheme="minorHAnsi"/>
              </w:rPr>
              <w:t xml:space="preserve"> </w:t>
            </w:r>
            <w:proofErr w:type="spellStart"/>
            <w:r w:rsidRPr="00596E5D">
              <w:rPr>
                <w:rFonts w:asciiTheme="minorHAnsi" w:hAnsiTheme="minorHAnsi"/>
              </w:rPr>
              <w:t>bestimmt</w:t>
            </w:r>
            <w:proofErr w:type="spellEnd"/>
            <w:r w:rsidRPr="00596E5D">
              <w:rPr>
                <w:rFonts w:asciiTheme="minorHAnsi" w:hAnsiTheme="minorHAnsi"/>
              </w:rPr>
              <w:t xml:space="preserve">, </w:t>
            </w:r>
            <w:proofErr w:type="spellStart"/>
            <w:r w:rsidRPr="00596E5D">
              <w:rPr>
                <w:rFonts w:asciiTheme="minorHAnsi" w:hAnsiTheme="minorHAnsi"/>
              </w:rPr>
              <w:t>einschließlich</w:t>
            </w:r>
            <w:proofErr w:type="spellEnd"/>
            <w:r w:rsidRPr="00596E5D">
              <w:rPr>
                <w:rFonts w:asciiTheme="minorHAnsi" w:hAnsiTheme="minorHAnsi"/>
              </w:rPr>
              <w:t xml:space="preserve"> </w:t>
            </w:r>
            <w:proofErr w:type="spellStart"/>
            <w:r w:rsidRPr="00596E5D">
              <w:rPr>
                <w:rFonts w:asciiTheme="minorHAnsi" w:hAnsiTheme="minorHAnsi"/>
              </w:rPr>
              <w:t>Kleidung</w:t>
            </w:r>
            <w:proofErr w:type="spellEnd"/>
            <w:r w:rsidRPr="00596E5D">
              <w:rPr>
                <w:rFonts w:asciiTheme="minorHAnsi" w:hAnsiTheme="minorHAnsi"/>
              </w:rPr>
              <w:t xml:space="preserve"> und </w:t>
            </w:r>
            <w:proofErr w:type="spellStart"/>
            <w:r w:rsidRPr="00596E5D">
              <w:rPr>
                <w:rFonts w:asciiTheme="minorHAnsi" w:hAnsiTheme="minorHAnsi"/>
              </w:rPr>
              <w:t>Schuhen</w:t>
            </w:r>
            <w:proofErr w:type="spellEnd"/>
            <w:r w:rsidRPr="00596E5D">
              <w:rPr>
                <w:rFonts w:asciiTheme="minorHAnsi" w:hAnsiTheme="minorHAnsi"/>
              </w:rPr>
              <w:t xml:space="preserve"> in </w:t>
            </w:r>
            <w:proofErr w:type="spellStart"/>
            <w:r w:rsidRPr="00596E5D">
              <w:rPr>
                <w:rFonts w:asciiTheme="minorHAnsi" w:hAnsiTheme="minorHAnsi"/>
              </w:rPr>
              <w:t>Bereichen</w:t>
            </w:r>
            <w:proofErr w:type="spellEnd"/>
            <w:r w:rsidRPr="00596E5D">
              <w:rPr>
                <w:rFonts w:asciiTheme="minorHAnsi" w:hAnsiTheme="minorHAnsi"/>
              </w:rPr>
              <w:t xml:space="preserve"> </w:t>
            </w:r>
            <w:proofErr w:type="spellStart"/>
            <w:r w:rsidRPr="00596E5D">
              <w:rPr>
                <w:rFonts w:asciiTheme="minorHAnsi" w:hAnsiTheme="minorHAnsi"/>
              </w:rPr>
              <w:lastRenderedPageBreak/>
              <w:t>für</w:t>
            </w:r>
            <w:proofErr w:type="spellEnd"/>
            <w:r w:rsidRPr="00596E5D">
              <w:rPr>
                <w:rFonts w:asciiTheme="minorHAnsi" w:hAnsiTheme="minorHAnsi"/>
              </w:rPr>
              <w:t xml:space="preserve"> die </w:t>
            </w:r>
            <w:proofErr w:type="spellStart"/>
            <w:r w:rsidRPr="00596E5D">
              <w:rPr>
                <w:rFonts w:asciiTheme="minorHAnsi" w:hAnsiTheme="minorHAnsi"/>
              </w:rPr>
              <w:t>Handhabung</w:t>
            </w:r>
            <w:proofErr w:type="spellEnd"/>
            <w:r w:rsidRPr="00596E5D">
              <w:rPr>
                <w:rFonts w:asciiTheme="minorHAnsi" w:hAnsiTheme="minorHAnsi"/>
              </w:rPr>
              <w:t xml:space="preserve"> von </w:t>
            </w:r>
            <w:proofErr w:type="spellStart"/>
            <w:r w:rsidRPr="00596E5D">
              <w:rPr>
                <w:rFonts w:asciiTheme="minorHAnsi" w:hAnsiTheme="minorHAnsi"/>
              </w:rPr>
              <w:t>Rohmaterial</w:t>
            </w:r>
            <w:proofErr w:type="spellEnd"/>
            <w:r w:rsidRPr="00596E5D">
              <w:rPr>
                <w:rFonts w:asciiTheme="minorHAnsi" w:hAnsiTheme="minorHAnsi"/>
              </w:rPr>
              <w:t xml:space="preserve">, </w:t>
            </w:r>
            <w:proofErr w:type="spellStart"/>
            <w:r w:rsidRPr="00596E5D">
              <w:rPr>
                <w:rFonts w:asciiTheme="minorHAnsi" w:hAnsiTheme="minorHAnsi"/>
              </w:rPr>
              <w:t>Vorbereitung</w:t>
            </w:r>
            <w:proofErr w:type="spellEnd"/>
            <w:r w:rsidRPr="00596E5D">
              <w:rPr>
                <w:rFonts w:asciiTheme="minorHAnsi" w:hAnsiTheme="minorHAnsi"/>
              </w:rPr>
              <w:t xml:space="preserve">, </w:t>
            </w:r>
            <w:proofErr w:type="spellStart"/>
            <w:r w:rsidRPr="00596E5D">
              <w:rPr>
                <w:rFonts w:asciiTheme="minorHAnsi" w:hAnsiTheme="minorHAnsi"/>
              </w:rPr>
              <w:t>Herstellung</w:t>
            </w:r>
            <w:proofErr w:type="spellEnd"/>
            <w:r w:rsidRPr="00596E5D">
              <w:rPr>
                <w:rFonts w:asciiTheme="minorHAnsi" w:hAnsiTheme="minorHAnsi"/>
              </w:rPr>
              <w:t xml:space="preserve"> und </w:t>
            </w:r>
            <w:proofErr w:type="spellStart"/>
            <w:r w:rsidRPr="00596E5D">
              <w:rPr>
                <w:rFonts w:asciiTheme="minorHAnsi" w:hAnsiTheme="minorHAnsi"/>
              </w:rPr>
              <w:t>Lagerung</w:t>
            </w:r>
            <w:proofErr w:type="spellEnd"/>
            <w:r w:rsidRPr="00596E5D">
              <w:rPr>
                <w:rFonts w:asciiTheme="minorHAnsi" w:hAnsiTheme="minorHAnsi"/>
              </w:rPr>
              <w:t>.</w:t>
            </w:r>
          </w:p>
          <w:p w:rsidR="003D436E" w:rsidRPr="00596E5D" w:rsidRDefault="00FB11D7" w:rsidP="000731BB">
            <w:pPr>
              <w:pStyle w:val="para"/>
              <w:spacing w:before="120" w:after="120"/>
              <w:rPr>
                <w:rFonts w:asciiTheme="minorHAnsi" w:hAnsiTheme="minorHAnsi"/>
              </w:rPr>
            </w:pPr>
            <w:proofErr w:type="spellStart"/>
            <w:r w:rsidRPr="00596E5D">
              <w:rPr>
                <w:rFonts w:asciiTheme="minorHAnsi" w:hAnsiTheme="minorHAnsi"/>
              </w:rPr>
              <w:t>Wenn</w:t>
            </w:r>
            <w:proofErr w:type="spellEnd"/>
            <w:r w:rsidRPr="00596E5D">
              <w:rPr>
                <w:rFonts w:asciiTheme="minorHAnsi" w:hAnsiTheme="minorHAnsi"/>
              </w:rPr>
              <w:t xml:space="preserve"> </w:t>
            </w:r>
            <w:proofErr w:type="spellStart"/>
            <w:r w:rsidRPr="00596E5D">
              <w:rPr>
                <w:rFonts w:asciiTheme="minorHAnsi" w:hAnsiTheme="minorHAnsi"/>
              </w:rPr>
              <w:t>eine</w:t>
            </w:r>
            <w:proofErr w:type="spellEnd"/>
            <w:r w:rsidRPr="00596E5D">
              <w:rPr>
                <w:rFonts w:asciiTheme="minorHAnsi" w:hAnsiTheme="minorHAnsi"/>
              </w:rPr>
              <w:t xml:space="preserve"> </w:t>
            </w:r>
            <w:proofErr w:type="spellStart"/>
            <w:r w:rsidRPr="00596E5D">
              <w:rPr>
                <w:rFonts w:asciiTheme="minorHAnsi" w:hAnsiTheme="minorHAnsi"/>
              </w:rPr>
              <w:t>Risikobewertung</w:t>
            </w:r>
            <w:proofErr w:type="spellEnd"/>
            <w:r w:rsidRPr="00596E5D">
              <w:rPr>
                <w:rFonts w:asciiTheme="minorHAnsi" w:hAnsiTheme="minorHAnsi"/>
              </w:rPr>
              <w:t xml:space="preserve"> </w:t>
            </w:r>
            <w:proofErr w:type="spellStart"/>
            <w:r w:rsidRPr="00596E5D">
              <w:rPr>
                <w:rFonts w:asciiTheme="minorHAnsi" w:hAnsiTheme="minorHAnsi"/>
              </w:rPr>
              <w:t>keine</w:t>
            </w:r>
            <w:proofErr w:type="spellEnd"/>
            <w:r w:rsidRPr="00596E5D">
              <w:rPr>
                <w:rFonts w:asciiTheme="minorHAnsi" w:hAnsiTheme="minorHAnsi"/>
              </w:rPr>
              <w:t xml:space="preserve"> </w:t>
            </w:r>
            <w:proofErr w:type="spellStart"/>
            <w:r w:rsidRPr="00596E5D">
              <w:rPr>
                <w:rFonts w:asciiTheme="minorHAnsi" w:hAnsiTheme="minorHAnsi"/>
              </w:rPr>
              <w:t>Notwendigkeit</w:t>
            </w:r>
            <w:proofErr w:type="spellEnd"/>
            <w:r w:rsidRPr="00596E5D">
              <w:rPr>
                <w:rFonts w:asciiTheme="minorHAnsi" w:hAnsiTheme="minorHAnsi"/>
              </w:rPr>
              <w:t xml:space="preserve"> </w:t>
            </w:r>
            <w:proofErr w:type="spellStart"/>
            <w:r w:rsidRPr="00596E5D">
              <w:rPr>
                <w:rFonts w:asciiTheme="minorHAnsi" w:hAnsiTheme="minorHAnsi"/>
              </w:rPr>
              <w:t>für</w:t>
            </w:r>
            <w:proofErr w:type="spellEnd"/>
            <w:r w:rsidRPr="00596E5D">
              <w:rPr>
                <w:rFonts w:asciiTheme="minorHAnsi" w:hAnsiTheme="minorHAnsi"/>
              </w:rPr>
              <w:t xml:space="preserve"> das </w:t>
            </w:r>
            <w:proofErr w:type="spellStart"/>
            <w:r w:rsidRPr="00596E5D">
              <w:rPr>
                <w:rFonts w:asciiTheme="minorHAnsi" w:hAnsiTheme="minorHAnsi"/>
              </w:rPr>
              <w:t>Tragen</w:t>
            </w:r>
            <w:proofErr w:type="spellEnd"/>
            <w:r w:rsidRPr="00596E5D">
              <w:rPr>
                <w:rFonts w:asciiTheme="minorHAnsi" w:hAnsiTheme="minorHAnsi"/>
              </w:rPr>
              <w:t xml:space="preserve"> von </w:t>
            </w:r>
            <w:proofErr w:type="spellStart"/>
            <w:r w:rsidRPr="00596E5D">
              <w:rPr>
                <w:rFonts w:asciiTheme="minorHAnsi" w:hAnsiTheme="minorHAnsi"/>
              </w:rPr>
              <w:t>Schutzkleidung</w:t>
            </w:r>
            <w:proofErr w:type="spellEnd"/>
            <w:r w:rsidRPr="00596E5D">
              <w:rPr>
                <w:rFonts w:asciiTheme="minorHAnsi" w:hAnsiTheme="minorHAnsi"/>
              </w:rPr>
              <w:t xml:space="preserve"> </w:t>
            </w:r>
            <w:proofErr w:type="spellStart"/>
            <w:r w:rsidRPr="00596E5D">
              <w:rPr>
                <w:rFonts w:asciiTheme="minorHAnsi" w:hAnsiTheme="minorHAnsi"/>
              </w:rPr>
              <w:t>ergibt</w:t>
            </w:r>
            <w:proofErr w:type="spellEnd"/>
            <w:r w:rsidRPr="00596E5D">
              <w:rPr>
                <w:rFonts w:asciiTheme="minorHAnsi" w:hAnsiTheme="minorHAnsi"/>
              </w:rPr>
              <w:t xml:space="preserve">, </w:t>
            </w:r>
            <w:proofErr w:type="spellStart"/>
            <w:r w:rsidRPr="00596E5D">
              <w:rPr>
                <w:rFonts w:asciiTheme="minorHAnsi" w:hAnsiTheme="minorHAnsi"/>
              </w:rPr>
              <w:t>ist</w:t>
            </w:r>
            <w:proofErr w:type="spellEnd"/>
            <w:r w:rsidRPr="00596E5D">
              <w:rPr>
                <w:rFonts w:asciiTheme="minorHAnsi" w:hAnsiTheme="minorHAnsi"/>
              </w:rPr>
              <w:t xml:space="preserve"> dies </w:t>
            </w:r>
            <w:proofErr w:type="spellStart"/>
            <w:r w:rsidRPr="00596E5D">
              <w:rPr>
                <w:rFonts w:asciiTheme="minorHAnsi" w:hAnsiTheme="minorHAnsi"/>
              </w:rPr>
              <w:t>vollständig</w:t>
            </w:r>
            <w:proofErr w:type="spellEnd"/>
            <w:r w:rsidRPr="00596E5D">
              <w:rPr>
                <w:rFonts w:asciiTheme="minorHAnsi" w:hAnsiTheme="minorHAnsi"/>
              </w:rPr>
              <w:t xml:space="preserve"> </w:t>
            </w:r>
            <w:proofErr w:type="spellStart"/>
            <w:r w:rsidRPr="00596E5D">
              <w:rPr>
                <w:rFonts w:asciiTheme="minorHAnsi" w:hAnsiTheme="minorHAnsi"/>
              </w:rPr>
              <w:t>begründet</w:t>
            </w:r>
            <w:proofErr w:type="spellEnd"/>
            <w:r w:rsidRPr="00596E5D">
              <w:rPr>
                <w:rFonts w:asciiTheme="minorHAnsi" w:hAnsiTheme="minorHAnsi"/>
              </w:rPr>
              <w:t xml:space="preserve"> und </w:t>
            </w:r>
            <w:proofErr w:type="spellStart"/>
            <w:r w:rsidRPr="00596E5D">
              <w:rPr>
                <w:rFonts w:asciiTheme="minorHAnsi" w:hAnsiTheme="minorHAnsi"/>
              </w:rPr>
              <w:t>stellt</w:t>
            </w:r>
            <w:proofErr w:type="spellEnd"/>
            <w:r w:rsidRPr="00596E5D">
              <w:rPr>
                <w:rFonts w:asciiTheme="minorHAnsi" w:hAnsiTheme="minorHAnsi"/>
              </w:rPr>
              <w:t xml:space="preserve"> </w:t>
            </w:r>
            <w:proofErr w:type="spellStart"/>
            <w:r w:rsidRPr="00596E5D">
              <w:rPr>
                <w:rFonts w:asciiTheme="minorHAnsi" w:hAnsiTheme="minorHAnsi"/>
              </w:rPr>
              <w:t>kein</w:t>
            </w:r>
            <w:proofErr w:type="spellEnd"/>
            <w:r w:rsidRPr="00596E5D">
              <w:rPr>
                <w:rFonts w:asciiTheme="minorHAnsi" w:hAnsiTheme="minorHAnsi"/>
              </w:rPr>
              <w:t xml:space="preserve"> </w:t>
            </w:r>
            <w:proofErr w:type="spellStart"/>
            <w:r w:rsidRPr="00596E5D">
              <w:rPr>
                <w:rFonts w:asciiTheme="minorHAnsi" w:hAnsiTheme="minorHAnsi"/>
              </w:rPr>
              <w:t>Verunreinigungsrisiko</w:t>
            </w:r>
            <w:proofErr w:type="spellEnd"/>
            <w:r w:rsidRPr="00596E5D">
              <w:rPr>
                <w:rFonts w:asciiTheme="minorHAnsi" w:hAnsiTheme="minorHAnsi"/>
              </w:rPr>
              <w:t xml:space="preserve"> </w:t>
            </w:r>
            <w:proofErr w:type="spellStart"/>
            <w:r w:rsidRPr="00596E5D">
              <w:rPr>
                <w:rFonts w:asciiTheme="minorHAnsi" w:hAnsiTheme="minorHAnsi"/>
              </w:rPr>
              <w:t>für</w:t>
            </w:r>
            <w:proofErr w:type="spellEnd"/>
            <w:r w:rsidRPr="00596E5D">
              <w:rPr>
                <w:rFonts w:asciiTheme="minorHAnsi" w:hAnsiTheme="minorHAnsi"/>
              </w:rPr>
              <w:t xml:space="preserve"> das </w:t>
            </w:r>
            <w:proofErr w:type="spellStart"/>
            <w:r w:rsidRPr="00596E5D">
              <w:rPr>
                <w:rFonts w:asciiTheme="minorHAnsi" w:hAnsiTheme="minorHAnsi"/>
              </w:rPr>
              <w:t>Produkt</w:t>
            </w:r>
            <w:proofErr w:type="spellEnd"/>
            <w:r w:rsidRPr="00596E5D">
              <w:rPr>
                <w:rFonts w:asciiTheme="minorHAnsi" w:hAnsiTheme="minorHAnsi"/>
              </w:rPr>
              <w:t xml:space="preserve"> </w:t>
            </w:r>
            <w:proofErr w:type="spellStart"/>
            <w:r w:rsidRPr="00596E5D">
              <w:rPr>
                <w:rFonts w:asciiTheme="minorHAnsi" w:hAnsiTheme="minorHAnsi"/>
              </w:rPr>
              <w:t>dar</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3D436E" w:rsidRPr="00596E5D" w:rsidTr="00D61D93">
        <w:tc>
          <w:tcPr>
            <w:tcW w:w="1262" w:type="dxa"/>
          </w:tcPr>
          <w:p w:rsidR="003D436E" w:rsidRPr="00596E5D" w:rsidRDefault="003D436E" w:rsidP="000731BB">
            <w:pPr>
              <w:pStyle w:val="para"/>
              <w:spacing w:before="120" w:after="120"/>
              <w:rPr>
                <w:rFonts w:asciiTheme="minorHAnsi" w:hAnsiTheme="minorHAnsi"/>
              </w:rPr>
            </w:pPr>
            <w:r w:rsidRPr="00596E5D">
              <w:rPr>
                <w:rFonts w:asciiTheme="minorHAnsi" w:hAnsiTheme="minorHAnsi"/>
              </w:rPr>
              <w:t>6.4.2</w:t>
            </w:r>
          </w:p>
        </w:tc>
        <w:tc>
          <w:tcPr>
            <w:tcW w:w="7369" w:type="dxa"/>
          </w:tcPr>
          <w:p w:rsidR="00FB11D7" w:rsidRPr="00596E5D" w:rsidRDefault="00FB11D7" w:rsidP="000731BB">
            <w:pPr>
              <w:pStyle w:val="ListBullet"/>
              <w:numPr>
                <w:ilvl w:val="0"/>
                <w:numId w:val="0"/>
              </w:numPr>
              <w:spacing w:before="120" w:after="120"/>
              <w:contextualSpacing w:val="0"/>
              <w:rPr>
                <w:rFonts w:asciiTheme="minorHAnsi" w:hAnsiTheme="minorHAnsi"/>
              </w:rPr>
            </w:pPr>
            <w:proofErr w:type="spellStart"/>
            <w:r w:rsidRPr="00596E5D">
              <w:rPr>
                <w:rFonts w:asciiTheme="minorHAnsi" w:hAnsiTheme="minorHAnsi"/>
              </w:rPr>
              <w:t>Durch</w:t>
            </w:r>
            <w:proofErr w:type="spellEnd"/>
            <w:r w:rsidRPr="00596E5D">
              <w:rPr>
                <w:rFonts w:asciiTheme="minorHAnsi" w:hAnsiTheme="minorHAnsi"/>
              </w:rPr>
              <w:t xml:space="preserve"> </w:t>
            </w:r>
            <w:proofErr w:type="spellStart"/>
            <w:r w:rsidRPr="00596E5D">
              <w:rPr>
                <w:rFonts w:asciiTheme="minorHAnsi" w:hAnsiTheme="minorHAnsi"/>
              </w:rPr>
              <w:t>eine</w:t>
            </w:r>
            <w:proofErr w:type="spellEnd"/>
            <w:r w:rsidRPr="00596E5D">
              <w:rPr>
                <w:rFonts w:asciiTheme="minorHAnsi" w:hAnsiTheme="minorHAnsi"/>
              </w:rPr>
              <w:t xml:space="preserve"> </w:t>
            </w:r>
            <w:proofErr w:type="spellStart"/>
            <w:r w:rsidRPr="00596E5D">
              <w:rPr>
                <w:rFonts w:asciiTheme="minorHAnsi" w:hAnsiTheme="minorHAnsi"/>
              </w:rPr>
              <w:t>Risikobewertung</w:t>
            </w:r>
            <w:proofErr w:type="spellEnd"/>
            <w:r w:rsidRPr="00596E5D">
              <w:rPr>
                <w:rFonts w:asciiTheme="minorHAnsi" w:hAnsiTheme="minorHAnsi"/>
              </w:rPr>
              <w:t xml:space="preserve"> </w:t>
            </w:r>
            <w:proofErr w:type="spellStart"/>
            <w:r w:rsidRPr="00596E5D">
              <w:rPr>
                <w:rFonts w:asciiTheme="minorHAnsi" w:hAnsiTheme="minorHAnsi"/>
              </w:rPr>
              <w:t>bestimmt</w:t>
            </w:r>
            <w:proofErr w:type="spellEnd"/>
            <w:r w:rsidRPr="00596E5D">
              <w:rPr>
                <w:rFonts w:asciiTheme="minorHAnsi" w:hAnsiTheme="minorHAnsi"/>
              </w:rPr>
              <w:t xml:space="preserve"> und </w:t>
            </w:r>
            <w:proofErr w:type="spellStart"/>
            <w:r w:rsidRPr="00596E5D">
              <w:rPr>
                <w:rFonts w:asciiTheme="minorHAnsi" w:hAnsiTheme="minorHAnsi"/>
              </w:rPr>
              <w:t>dokumentiert</w:t>
            </w:r>
            <w:proofErr w:type="spellEnd"/>
            <w:r w:rsidRPr="00596E5D">
              <w:rPr>
                <w:rFonts w:asciiTheme="minorHAnsi" w:hAnsiTheme="minorHAnsi"/>
              </w:rPr>
              <w:t xml:space="preserve"> das </w:t>
            </w:r>
            <w:proofErr w:type="spellStart"/>
            <w:r w:rsidRPr="00596E5D">
              <w:rPr>
                <w:rFonts w:asciiTheme="minorHAnsi" w:hAnsiTheme="minorHAnsi"/>
              </w:rPr>
              <w:t>Unternehmen</w:t>
            </w:r>
            <w:proofErr w:type="spellEnd"/>
            <w:r w:rsidRPr="00596E5D">
              <w:rPr>
                <w:rFonts w:asciiTheme="minorHAnsi" w:hAnsiTheme="minorHAnsi"/>
              </w:rPr>
              <w:t xml:space="preserve"> </w:t>
            </w:r>
            <w:proofErr w:type="spellStart"/>
            <w:r w:rsidRPr="00596E5D">
              <w:rPr>
                <w:rFonts w:asciiTheme="minorHAnsi" w:hAnsiTheme="minorHAnsi"/>
              </w:rPr>
              <w:t>Regeln</w:t>
            </w:r>
            <w:proofErr w:type="spellEnd"/>
            <w:r w:rsidRPr="00596E5D">
              <w:rPr>
                <w:rFonts w:asciiTheme="minorHAnsi" w:hAnsiTheme="minorHAnsi"/>
              </w:rPr>
              <w:t xml:space="preserve"> </w:t>
            </w:r>
            <w:proofErr w:type="spellStart"/>
            <w:r w:rsidRPr="00596E5D">
              <w:rPr>
                <w:rFonts w:asciiTheme="minorHAnsi" w:hAnsiTheme="minorHAnsi"/>
              </w:rPr>
              <w:t>zu</w:t>
            </w:r>
            <w:proofErr w:type="spellEnd"/>
            <w:r w:rsidRPr="00596E5D">
              <w:rPr>
                <w:rFonts w:asciiTheme="minorHAnsi" w:hAnsiTheme="minorHAnsi"/>
              </w:rPr>
              <w:t xml:space="preserve"> </w:t>
            </w:r>
            <w:proofErr w:type="spellStart"/>
            <w:r w:rsidRPr="00596E5D">
              <w:rPr>
                <w:rFonts w:asciiTheme="minorHAnsi" w:hAnsiTheme="minorHAnsi"/>
              </w:rPr>
              <w:t>folgenden</w:t>
            </w:r>
            <w:proofErr w:type="spellEnd"/>
            <w:r w:rsidRPr="00596E5D">
              <w:rPr>
                <w:rFonts w:asciiTheme="minorHAnsi" w:hAnsiTheme="minorHAnsi"/>
              </w:rPr>
              <w:t xml:space="preserve"> </w:t>
            </w:r>
            <w:proofErr w:type="spellStart"/>
            <w:r w:rsidRPr="00596E5D">
              <w:rPr>
                <w:rFonts w:asciiTheme="minorHAnsi" w:hAnsiTheme="minorHAnsi"/>
              </w:rPr>
              <w:t>Punkten</w:t>
            </w:r>
            <w:proofErr w:type="spellEnd"/>
            <w:r w:rsidRPr="00596E5D">
              <w:rPr>
                <w:rFonts w:asciiTheme="minorHAnsi" w:hAnsiTheme="minorHAnsi"/>
              </w:rPr>
              <w:t xml:space="preserve"> und </w:t>
            </w:r>
            <w:proofErr w:type="spellStart"/>
            <w:r w:rsidRPr="00596E5D">
              <w:rPr>
                <w:rFonts w:asciiTheme="minorHAnsi" w:hAnsiTheme="minorHAnsi"/>
              </w:rPr>
              <w:t>informiert</w:t>
            </w:r>
            <w:proofErr w:type="spellEnd"/>
            <w:r w:rsidRPr="00596E5D">
              <w:rPr>
                <w:rFonts w:asciiTheme="minorHAnsi" w:hAnsiTheme="minorHAnsi"/>
              </w:rPr>
              <w:t xml:space="preserve"> </w:t>
            </w:r>
            <w:proofErr w:type="spellStart"/>
            <w:r w:rsidRPr="00596E5D">
              <w:rPr>
                <w:rFonts w:asciiTheme="minorHAnsi" w:hAnsiTheme="minorHAnsi"/>
              </w:rPr>
              <w:t>alle</w:t>
            </w:r>
            <w:proofErr w:type="spellEnd"/>
            <w:r w:rsidRPr="00596E5D">
              <w:rPr>
                <w:rFonts w:asciiTheme="minorHAnsi" w:hAnsiTheme="minorHAnsi"/>
              </w:rPr>
              <w:t xml:space="preserve"> Mitarbeiter, </w:t>
            </w:r>
            <w:proofErr w:type="spellStart"/>
            <w:r w:rsidRPr="00596E5D">
              <w:rPr>
                <w:rFonts w:asciiTheme="minorHAnsi" w:hAnsiTheme="minorHAnsi"/>
              </w:rPr>
              <w:t>einschließlich</w:t>
            </w:r>
            <w:proofErr w:type="spellEnd"/>
            <w:r w:rsidRPr="00596E5D">
              <w:rPr>
                <w:rFonts w:asciiTheme="minorHAnsi" w:hAnsiTheme="minorHAnsi"/>
              </w:rPr>
              <w:t xml:space="preserve"> </w:t>
            </w:r>
            <w:proofErr w:type="spellStart"/>
            <w:r w:rsidRPr="00596E5D">
              <w:rPr>
                <w:rFonts w:asciiTheme="minorHAnsi" w:hAnsiTheme="minorHAnsi"/>
              </w:rPr>
              <w:t>Zeitarbeitspersonal</w:t>
            </w:r>
            <w:proofErr w:type="spellEnd"/>
            <w:r w:rsidRPr="00596E5D">
              <w:rPr>
                <w:rFonts w:asciiTheme="minorHAnsi" w:hAnsiTheme="minorHAnsi"/>
              </w:rPr>
              <w:t xml:space="preserve"> und </w:t>
            </w:r>
            <w:proofErr w:type="spellStart"/>
            <w:r w:rsidRPr="00596E5D">
              <w:rPr>
                <w:rFonts w:asciiTheme="minorHAnsi" w:hAnsiTheme="minorHAnsi"/>
              </w:rPr>
              <w:t>Auftragnehmer</w:t>
            </w:r>
            <w:proofErr w:type="spellEnd"/>
            <w:r w:rsidRPr="00596E5D">
              <w:rPr>
                <w:rFonts w:asciiTheme="minorHAnsi" w:hAnsiTheme="minorHAnsi"/>
              </w:rPr>
              <w:t xml:space="preserve">, </w:t>
            </w:r>
            <w:proofErr w:type="spellStart"/>
            <w:r w:rsidRPr="00596E5D">
              <w:rPr>
                <w:rFonts w:asciiTheme="minorHAnsi" w:hAnsiTheme="minorHAnsi"/>
              </w:rPr>
              <w:t>über</w:t>
            </w:r>
            <w:proofErr w:type="spellEnd"/>
            <w:r w:rsidRPr="00596E5D">
              <w:rPr>
                <w:rFonts w:asciiTheme="minorHAnsi" w:hAnsiTheme="minorHAnsi"/>
              </w:rPr>
              <w:t>:</w:t>
            </w:r>
          </w:p>
          <w:p w:rsidR="00FB11D7" w:rsidRPr="00596E5D" w:rsidRDefault="00FB11D7" w:rsidP="000731BB">
            <w:pPr>
              <w:pStyle w:val="ListBullet"/>
              <w:numPr>
                <w:ilvl w:val="0"/>
                <w:numId w:val="32"/>
              </w:numPr>
              <w:spacing w:before="120" w:after="120"/>
              <w:contextualSpacing w:val="0"/>
              <w:rPr>
                <w:rFonts w:asciiTheme="minorHAnsi" w:hAnsiTheme="minorHAnsi"/>
              </w:rPr>
            </w:pPr>
            <w:r w:rsidRPr="00596E5D">
              <w:rPr>
                <w:rFonts w:asciiTheme="minorHAnsi" w:hAnsiTheme="minorHAnsi"/>
              </w:rPr>
              <w:t xml:space="preserve">das </w:t>
            </w:r>
            <w:proofErr w:type="spellStart"/>
            <w:r w:rsidRPr="00596E5D">
              <w:rPr>
                <w:rFonts w:asciiTheme="minorHAnsi" w:hAnsiTheme="minorHAnsi"/>
              </w:rPr>
              <w:t>Tragen</w:t>
            </w:r>
            <w:proofErr w:type="spellEnd"/>
            <w:r w:rsidRPr="00596E5D">
              <w:rPr>
                <w:rFonts w:asciiTheme="minorHAnsi" w:hAnsiTheme="minorHAnsi"/>
              </w:rPr>
              <w:t xml:space="preserve"> von </w:t>
            </w:r>
            <w:proofErr w:type="spellStart"/>
            <w:r w:rsidRPr="00596E5D">
              <w:rPr>
                <w:rFonts w:asciiTheme="minorHAnsi" w:hAnsiTheme="minorHAnsi"/>
              </w:rPr>
              <w:t>Schutzkleidung</w:t>
            </w:r>
            <w:proofErr w:type="spellEnd"/>
            <w:r w:rsidRPr="00596E5D">
              <w:rPr>
                <w:rFonts w:asciiTheme="minorHAnsi" w:hAnsiTheme="minorHAnsi"/>
              </w:rPr>
              <w:t xml:space="preserve"> auf </w:t>
            </w:r>
            <w:proofErr w:type="spellStart"/>
            <w:r w:rsidRPr="00596E5D">
              <w:rPr>
                <w:rFonts w:asciiTheme="minorHAnsi" w:hAnsiTheme="minorHAnsi"/>
              </w:rPr>
              <w:t>dem</w:t>
            </w:r>
            <w:proofErr w:type="spellEnd"/>
            <w:r w:rsidRPr="00596E5D">
              <w:rPr>
                <w:rFonts w:asciiTheme="minorHAnsi" w:hAnsiTheme="minorHAnsi"/>
              </w:rPr>
              <w:t xml:space="preserve"> </w:t>
            </w:r>
            <w:proofErr w:type="spellStart"/>
            <w:r w:rsidRPr="00596E5D">
              <w:rPr>
                <w:rFonts w:asciiTheme="minorHAnsi" w:hAnsiTheme="minorHAnsi"/>
              </w:rPr>
              <w:t>Weg</w:t>
            </w:r>
            <w:proofErr w:type="spellEnd"/>
            <w:r w:rsidRPr="00596E5D">
              <w:rPr>
                <w:rFonts w:asciiTheme="minorHAnsi" w:hAnsiTheme="minorHAnsi"/>
              </w:rPr>
              <w:t xml:space="preserve"> </w:t>
            </w:r>
            <w:proofErr w:type="spellStart"/>
            <w:r w:rsidRPr="00596E5D">
              <w:rPr>
                <w:rFonts w:asciiTheme="minorHAnsi" w:hAnsiTheme="minorHAnsi"/>
              </w:rPr>
              <w:t>zur</w:t>
            </w:r>
            <w:proofErr w:type="spellEnd"/>
            <w:r w:rsidRPr="00596E5D">
              <w:rPr>
                <w:rFonts w:asciiTheme="minorHAnsi" w:hAnsiTheme="minorHAnsi"/>
              </w:rPr>
              <w:t xml:space="preserve"> Arbeit</w:t>
            </w:r>
          </w:p>
          <w:p w:rsidR="00FB11D7" w:rsidRPr="00596E5D" w:rsidRDefault="00FB11D7" w:rsidP="000731BB">
            <w:pPr>
              <w:pStyle w:val="ListBullet"/>
              <w:numPr>
                <w:ilvl w:val="0"/>
                <w:numId w:val="32"/>
              </w:numPr>
              <w:spacing w:before="120" w:after="120"/>
              <w:contextualSpacing w:val="0"/>
              <w:rPr>
                <w:rFonts w:asciiTheme="minorHAnsi" w:hAnsiTheme="minorHAnsi"/>
              </w:rPr>
            </w:pPr>
            <w:r w:rsidRPr="00596E5D">
              <w:rPr>
                <w:rFonts w:asciiTheme="minorHAnsi" w:hAnsiTheme="minorHAnsi"/>
              </w:rPr>
              <w:t xml:space="preserve">das </w:t>
            </w:r>
            <w:proofErr w:type="spellStart"/>
            <w:r w:rsidRPr="00596E5D">
              <w:rPr>
                <w:rFonts w:asciiTheme="minorHAnsi" w:hAnsiTheme="minorHAnsi"/>
              </w:rPr>
              <w:t>Tragen</w:t>
            </w:r>
            <w:proofErr w:type="spellEnd"/>
            <w:r w:rsidRPr="00596E5D">
              <w:rPr>
                <w:rFonts w:asciiTheme="minorHAnsi" w:hAnsiTheme="minorHAnsi"/>
              </w:rPr>
              <w:t xml:space="preserve"> von </w:t>
            </w:r>
            <w:proofErr w:type="spellStart"/>
            <w:r w:rsidRPr="00596E5D">
              <w:rPr>
                <w:rFonts w:asciiTheme="minorHAnsi" w:hAnsiTheme="minorHAnsi"/>
              </w:rPr>
              <w:t>Schutzkleidung</w:t>
            </w:r>
            <w:proofErr w:type="spellEnd"/>
            <w:r w:rsidRPr="00596E5D">
              <w:rPr>
                <w:rFonts w:asciiTheme="minorHAnsi" w:hAnsiTheme="minorHAnsi"/>
              </w:rPr>
              <w:t xml:space="preserve"> in </w:t>
            </w:r>
            <w:proofErr w:type="spellStart"/>
            <w:r w:rsidRPr="00596E5D">
              <w:rPr>
                <w:rFonts w:asciiTheme="minorHAnsi" w:hAnsiTheme="minorHAnsi"/>
              </w:rPr>
              <w:t>Bereichen</w:t>
            </w:r>
            <w:proofErr w:type="spellEnd"/>
            <w:r w:rsidRPr="00596E5D">
              <w:rPr>
                <w:rFonts w:asciiTheme="minorHAnsi" w:hAnsiTheme="minorHAnsi"/>
              </w:rPr>
              <w:t xml:space="preserve"> </w:t>
            </w:r>
            <w:proofErr w:type="spellStart"/>
            <w:r w:rsidRPr="00596E5D">
              <w:rPr>
                <w:rFonts w:asciiTheme="minorHAnsi" w:hAnsiTheme="minorHAnsi"/>
              </w:rPr>
              <w:t>für</w:t>
            </w:r>
            <w:proofErr w:type="spellEnd"/>
            <w:r w:rsidRPr="00596E5D">
              <w:rPr>
                <w:rFonts w:asciiTheme="minorHAnsi" w:hAnsiTheme="minorHAnsi"/>
              </w:rPr>
              <w:t xml:space="preserve"> die </w:t>
            </w:r>
            <w:proofErr w:type="spellStart"/>
            <w:r w:rsidRPr="00596E5D">
              <w:rPr>
                <w:rFonts w:asciiTheme="minorHAnsi" w:hAnsiTheme="minorHAnsi"/>
              </w:rPr>
              <w:t>Handhabung</w:t>
            </w:r>
            <w:proofErr w:type="spellEnd"/>
            <w:r w:rsidRPr="00596E5D">
              <w:rPr>
                <w:rFonts w:asciiTheme="minorHAnsi" w:hAnsiTheme="minorHAnsi"/>
              </w:rPr>
              <w:t xml:space="preserve"> von </w:t>
            </w:r>
            <w:proofErr w:type="spellStart"/>
            <w:r w:rsidRPr="00596E5D">
              <w:rPr>
                <w:rFonts w:asciiTheme="minorHAnsi" w:hAnsiTheme="minorHAnsi"/>
              </w:rPr>
              <w:t>Rohmaterialien</w:t>
            </w:r>
            <w:proofErr w:type="spellEnd"/>
            <w:r w:rsidRPr="00596E5D">
              <w:rPr>
                <w:rFonts w:asciiTheme="minorHAnsi" w:hAnsiTheme="minorHAnsi"/>
              </w:rPr>
              <w:t xml:space="preserve">, </w:t>
            </w:r>
            <w:proofErr w:type="spellStart"/>
            <w:r w:rsidRPr="00596E5D">
              <w:rPr>
                <w:rFonts w:asciiTheme="minorHAnsi" w:hAnsiTheme="minorHAnsi"/>
              </w:rPr>
              <w:t>Vorbereitung</w:t>
            </w:r>
            <w:proofErr w:type="spellEnd"/>
            <w:r w:rsidRPr="00596E5D">
              <w:rPr>
                <w:rFonts w:asciiTheme="minorHAnsi" w:hAnsiTheme="minorHAnsi"/>
              </w:rPr>
              <w:t xml:space="preserve">, </w:t>
            </w:r>
            <w:proofErr w:type="spellStart"/>
            <w:r w:rsidRPr="00596E5D">
              <w:rPr>
                <w:rFonts w:asciiTheme="minorHAnsi" w:hAnsiTheme="minorHAnsi"/>
              </w:rPr>
              <w:t>Herstellung</w:t>
            </w:r>
            <w:proofErr w:type="spellEnd"/>
            <w:r w:rsidRPr="00596E5D">
              <w:rPr>
                <w:rFonts w:asciiTheme="minorHAnsi" w:hAnsiTheme="minorHAnsi"/>
              </w:rPr>
              <w:t xml:space="preserve"> und </w:t>
            </w:r>
            <w:proofErr w:type="spellStart"/>
            <w:r w:rsidRPr="00596E5D">
              <w:rPr>
                <w:rFonts w:asciiTheme="minorHAnsi" w:hAnsiTheme="minorHAnsi"/>
              </w:rPr>
              <w:t>Lagerung</w:t>
            </w:r>
            <w:proofErr w:type="spellEnd"/>
          </w:p>
          <w:p w:rsidR="003D436E" w:rsidRPr="00596E5D" w:rsidRDefault="00FB11D7" w:rsidP="000731BB">
            <w:pPr>
              <w:pStyle w:val="ListBullet"/>
              <w:numPr>
                <w:ilvl w:val="0"/>
                <w:numId w:val="32"/>
              </w:numPr>
              <w:spacing w:before="120" w:after="120"/>
              <w:contextualSpacing w:val="0"/>
              <w:rPr>
                <w:rFonts w:asciiTheme="minorHAnsi" w:hAnsiTheme="minorHAnsi"/>
              </w:rPr>
            </w:pPr>
            <w:r w:rsidRPr="00596E5D">
              <w:rPr>
                <w:rFonts w:asciiTheme="minorHAnsi" w:hAnsiTheme="minorHAnsi"/>
              </w:rPr>
              <w:t xml:space="preserve">das </w:t>
            </w:r>
            <w:proofErr w:type="spellStart"/>
            <w:r w:rsidRPr="00596E5D">
              <w:rPr>
                <w:rFonts w:asciiTheme="minorHAnsi" w:hAnsiTheme="minorHAnsi"/>
              </w:rPr>
              <w:t>Tragen</w:t>
            </w:r>
            <w:proofErr w:type="spellEnd"/>
            <w:r w:rsidRPr="00596E5D">
              <w:rPr>
                <w:rFonts w:asciiTheme="minorHAnsi" w:hAnsiTheme="minorHAnsi"/>
              </w:rPr>
              <w:t xml:space="preserve"> von </w:t>
            </w:r>
            <w:proofErr w:type="spellStart"/>
            <w:r w:rsidRPr="00596E5D">
              <w:rPr>
                <w:rFonts w:asciiTheme="minorHAnsi" w:hAnsiTheme="minorHAnsi"/>
              </w:rPr>
              <w:t>Schutzkleidung</w:t>
            </w:r>
            <w:proofErr w:type="spellEnd"/>
            <w:r w:rsidRPr="00596E5D">
              <w:rPr>
                <w:rFonts w:asciiTheme="minorHAnsi" w:hAnsiTheme="minorHAnsi"/>
              </w:rPr>
              <w:t xml:space="preserve"> </w:t>
            </w:r>
            <w:proofErr w:type="spellStart"/>
            <w:r w:rsidRPr="00596E5D">
              <w:rPr>
                <w:rFonts w:asciiTheme="minorHAnsi" w:hAnsiTheme="minorHAnsi"/>
              </w:rPr>
              <w:t>außerhalb</w:t>
            </w:r>
            <w:proofErr w:type="spellEnd"/>
            <w:r w:rsidRPr="00596E5D">
              <w:rPr>
                <w:rFonts w:asciiTheme="minorHAnsi" w:hAnsiTheme="minorHAnsi"/>
              </w:rPr>
              <w:t xml:space="preserve"> der </w:t>
            </w:r>
            <w:proofErr w:type="spellStart"/>
            <w:r w:rsidRPr="00596E5D">
              <w:rPr>
                <w:rFonts w:asciiTheme="minorHAnsi" w:hAnsiTheme="minorHAnsi"/>
              </w:rPr>
              <w:t>Produktionsumgebung</w:t>
            </w:r>
            <w:proofErr w:type="spellEnd"/>
            <w:r w:rsidRPr="00596E5D">
              <w:rPr>
                <w:rFonts w:asciiTheme="minorHAnsi" w:hAnsiTheme="minorHAnsi"/>
              </w:rPr>
              <w:t xml:space="preserve"> (z. B. </w:t>
            </w:r>
            <w:proofErr w:type="spellStart"/>
            <w:r w:rsidRPr="00596E5D">
              <w:rPr>
                <w:rFonts w:asciiTheme="minorHAnsi" w:hAnsiTheme="minorHAnsi"/>
              </w:rPr>
              <w:t>Ablegen</w:t>
            </w:r>
            <w:proofErr w:type="spellEnd"/>
            <w:r w:rsidRPr="00596E5D">
              <w:rPr>
                <w:rFonts w:asciiTheme="minorHAnsi" w:hAnsiTheme="minorHAnsi"/>
              </w:rPr>
              <w:t xml:space="preserve"> </w:t>
            </w:r>
            <w:proofErr w:type="spellStart"/>
            <w:r w:rsidRPr="00596E5D">
              <w:rPr>
                <w:rFonts w:asciiTheme="minorHAnsi" w:hAnsiTheme="minorHAnsi"/>
              </w:rPr>
              <w:t>vor</w:t>
            </w:r>
            <w:proofErr w:type="spellEnd"/>
            <w:r w:rsidRPr="00596E5D">
              <w:rPr>
                <w:rFonts w:asciiTheme="minorHAnsi" w:hAnsiTheme="minorHAnsi"/>
              </w:rPr>
              <w:t xml:space="preserve"> </w:t>
            </w:r>
            <w:proofErr w:type="spellStart"/>
            <w:r w:rsidRPr="00596E5D">
              <w:rPr>
                <w:rFonts w:asciiTheme="minorHAnsi" w:hAnsiTheme="minorHAnsi"/>
              </w:rPr>
              <w:t>Betreten</w:t>
            </w:r>
            <w:proofErr w:type="spellEnd"/>
            <w:r w:rsidRPr="00596E5D">
              <w:rPr>
                <w:rFonts w:asciiTheme="minorHAnsi" w:hAnsiTheme="minorHAnsi"/>
              </w:rPr>
              <w:t xml:space="preserve"> der </w:t>
            </w:r>
            <w:proofErr w:type="spellStart"/>
            <w:r w:rsidRPr="00596E5D">
              <w:rPr>
                <w:rFonts w:asciiTheme="minorHAnsi" w:hAnsiTheme="minorHAnsi"/>
              </w:rPr>
              <w:t>Toiletten</w:t>
            </w:r>
            <w:proofErr w:type="spellEnd"/>
            <w:r w:rsidRPr="00596E5D">
              <w:rPr>
                <w:rFonts w:asciiTheme="minorHAnsi" w:hAnsiTheme="minorHAnsi"/>
              </w:rPr>
              <w:t xml:space="preserve">, der </w:t>
            </w:r>
            <w:proofErr w:type="spellStart"/>
            <w:r w:rsidRPr="00596E5D">
              <w:rPr>
                <w:rFonts w:asciiTheme="minorHAnsi" w:hAnsiTheme="minorHAnsi"/>
              </w:rPr>
              <w:t>Kantine</w:t>
            </w:r>
            <w:proofErr w:type="spellEnd"/>
            <w:r w:rsidRPr="00596E5D">
              <w:rPr>
                <w:rFonts w:asciiTheme="minorHAnsi" w:hAnsiTheme="minorHAnsi"/>
              </w:rPr>
              <w:t xml:space="preserve"> </w:t>
            </w:r>
            <w:proofErr w:type="spellStart"/>
            <w:r w:rsidRPr="00596E5D">
              <w:rPr>
                <w:rFonts w:asciiTheme="minorHAnsi" w:hAnsiTheme="minorHAnsi"/>
              </w:rPr>
              <w:t>oder</w:t>
            </w:r>
            <w:proofErr w:type="spellEnd"/>
            <w:r w:rsidRPr="00596E5D">
              <w:rPr>
                <w:rFonts w:asciiTheme="minorHAnsi" w:hAnsiTheme="minorHAnsi"/>
              </w:rPr>
              <w:t xml:space="preserve"> der </w:t>
            </w:r>
            <w:proofErr w:type="spellStart"/>
            <w:r w:rsidRPr="00596E5D">
              <w:rPr>
                <w:rFonts w:asciiTheme="minorHAnsi" w:hAnsiTheme="minorHAnsi"/>
              </w:rPr>
              <w:t>Raucherbereiche</w:t>
            </w:r>
            <w:proofErr w:type="spellEnd"/>
            <w:r w:rsidRPr="00596E5D">
              <w:rPr>
                <w:rFonts w:asciiTheme="minorHAnsi" w:hAnsiTheme="minorHAnsi"/>
              </w:rPr>
              <w:t>)</w:t>
            </w:r>
          </w:p>
        </w:tc>
        <w:tc>
          <w:tcPr>
            <w:tcW w:w="1223" w:type="dxa"/>
          </w:tcPr>
          <w:p w:rsidR="003D436E" w:rsidRPr="00596E5D" w:rsidRDefault="003D436E"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6.4.3</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Verwendete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Schutzkleidung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in </w:t>
            </w:r>
            <w:proofErr w:type="spellStart"/>
            <w:r w:rsidRPr="00596E5D">
              <w:rPr>
                <w:rFonts w:asciiTheme="minorHAnsi" w:hAnsiTheme="minorHAnsi" w:cstheme="minorHAnsi"/>
              </w:rPr>
              <w:t>angemessen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sauberem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Zustand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gehalten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Kleidung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zum</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Wechseln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ist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bei</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Bedarf</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verfügbar</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6.4.4</w:t>
            </w:r>
          </w:p>
        </w:tc>
        <w:tc>
          <w:tcPr>
            <w:tcW w:w="7369" w:type="dxa"/>
          </w:tcPr>
          <w:p w:rsidR="00FB11D7" w:rsidRPr="00596E5D" w:rsidRDefault="00FB11D7" w:rsidP="000731BB">
            <w:pPr>
              <w:spacing w:before="120" w:after="120"/>
              <w:rPr>
                <w:rFonts w:asciiTheme="minorHAnsi" w:hAnsiTheme="minorHAnsi" w:cstheme="minorHAnsi"/>
              </w:rPr>
            </w:pPr>
            <w:proofErr w:type="spellStart"/>
            <w:r w:rsidRPr="00596E5D">
              <w:rPr>
                <w:rFonts w:asciiTheme="minorHAnsi" w:hAnsiTheme="minorHAnsi" w:cstheme="minorHAnsi"/>
              </w:rPr>
              <w:t>Wenn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Schutzkleidung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verwendet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wird</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werden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saubere</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verschmutzte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Kleidungstücke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Vermeidung</w:t>
            </w:r>
            <w:proofErr w:type="spellEnd"/>
            <w:r w:rsidRPr="00596E5D">
              <w:rPr>
                <w:rFonts w:asciiTheme="minorHAnsi" w:hAnsiTheme="minorHAnsi" w:cstheme="minorHAnsi"/>
              </w:rPr>
              <w:t xml:space="preserve"> der </w:t>
            </w:r>
            <w:proofErr w:type="spellStart"/>
            <w:r w:rsidRPr="00596E5D">
              <w:rPr>
                <w:rFonts w:asciiTheme="minorHAnsi" w:hAnsiTheme="minorHAnsi" w:cstheme="minorHAnsi"/>
              </w:rPr>
              <w:t>Übertragung</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Verunreinigungen</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voneinander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getrennt</w:t>
            </w:r>
            <w:proofErr w:type="spellEnd"/>
            <w:r w:rsidRPr="00596E5D">
              <w:rPr>
                <w:rFonts w:asciiTheme="minorHAnsi" w:hAnsiTheme="minorHAnsi" w:cstheme="minorHAnsi"/>
              </w:rPr>
              <w:t xml:space="preserve"> und </w:t>
            </w:r>
            <w:proofErr w:type="spellStart"/>
            <w:r w:rsidRPr="00596E5D">
              <w:rPr>
                <w:rFonts w:asciiTheme="minorHAnsi" w:hAnsiTheme="minorHAnsi" w:cstheme="minorHAnsi"/>
              </w:rPr>
              <w:t>kontrolliert</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FB11D7" w:rsidRPr="00596E5D" w:rsidTr="00D61D93">
        <w:tc>
          <w:tcPr>
            <w:tcW w:w="1262" w:type="dxa"/>
          </w:tcPr>
          <w:p w:rsidR="00FB11D7" w:rsidRPr="00596E5D" w:rsidRDefault="00FB11D7" w:rsidP="000731BB">
            <w:pPr>
              <w:pStyle w:val="para"/>
              <w:spacing w:before="120" w:after="120"/>
              <w:rPr>
                <w:rFonts w:asciiTheme="minorHAnsi" w:hAnsiTheme="minorHAnsi"/>
              </w:rPr>
            </w:pPr>
            <w:r w:rsidRPr="00596E5D">
              <w:rPr>
                <w:rFonts w:asciiTheme="minorHAnsi" w:hAnsiTheme="minorHAnsi"/>
              </w:rPr>
              <w:t>6.4.5</w:t>
            </w:r>
          </w:p>
        </w:tc>
        <w:tc>
          <w:tcPr>
            <w:tcW w:w="7369" w:type="dxa"/>
          </w:tcPr>
          <w:p w:rsidR="00FB11D7" w:rsidRPr="00596E5D" w:rsidRDefault="00FB11D7" w:rsidP="000731BB">
            <w:pPr>
              <w:spacing w:before="120" w:after="120"/>
              <w:rPr>
                <w:rFonts w:asciiTheme="minorHAnsi" w:hAnsiTheme="minorHAnsi" w:cstheme="minorHAnsi"/>
              </w:rPr>
            </w:pPr>
            <w:r w:rsidRPr="00596E5D">
              <w:rPr>
                <w:rFonts w:asciiTheme="minorHAnsi" w:hAnsiTheme="minorHAnsi" w:cstheme="minorHAnsi"/>
              </w:rPr>
              <w:t xml:space="preserve">Bei </w:t>
            </w:r>
            <w:proofErr w:type="spellStart"/>
            <w:r w:rsidRPr="00596E5D">
              <w:rPr>
                <w:rFonts w:asciiTheme="minorHAnsi" w:hAnsiTheme="minorHAnsi" w:cstheme="minorHAnsi"/>
              </w:rPr>
              <w:t>Verwendung</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Einweg-Schutzkleidung</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unterliegt</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diese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angemessener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Kontrolle</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zur</w:t>
            </w:r>
            <w:proofErr w:type="spellEnd"/>
            <w:r w:rsidRPr="00596E5D">
              <w:rPr>
                <w:rFonts w:asciiTheme="minorHAnsi" w:hAnsiTheme="minorHAnsi" w:cstheme="minorHAnsi"/>
              </w:rPr>
              <w:t xml:space="preserve"> </w:t>
            </w:r>
            <w:proofErr w:type="spellStart"/>
            <w:r w:rsidRPr="00596E5D">
              <w:rPr>
                <w:rFonts w:asciiTheme="minorHAnsi" w:hAnsiTheme="minorHAnsi" w:cstheme="minorHAnsi"/>
              </w:rPr>
              <w:t>Vermeidung</w:t>
            </w:r>
            <w:proofErr w:type="spellEnd"/>
            <w:r w:rsidRPr="00596E5D">
              <w:rPr>
                <w:rFonts w:asciiTheme="minorHAnsi" w:hAnsiTheme="minorHAnsi" w:cstheme="minorHAnsi"/>
              </w:rPr>
              <w:t xml:space="preserve"> von </w:t>
            </w:r>
            <w:proofErr w:type="spellStart"/>
            <w:r w:rsidRPr="00596E5D">
              <w:rPr>
                <w:rFonts w:asciiTheme="minorHAnsi" w:hAnsiTheme="minorHAnsi" w:cstheme="minorHAnsi"/>
              </w:rPr>
              <w:t>Produktverunreinigung</w:t>
            </w:r>
            <w:proofErr w:type="spellEnd"/>
            <w:r w:rsidRPr="00596E5D">
              <w:rPr>
                <w:rFonts w:asciiTheme="minorHAnsi" w:hAnsiTheme="minorHAnsi" w:cstheme="minorHAnsi"/>
              </w:rPr>
              <w:t>.</w:t>
            </w:r>
          </w:p>
        </w:tc>
        <w:tc>
          <w:tcPr>
            <w:tcW w:w="1223" w:type="dxa"/>
          </w:tcPr>
          <w:p w:rsidR="00FB11D7" w:rsidRPr="00596E5D" w:rsidRDefault="00FB11D7" w:rsidP="000731BB">
            <w:pPr>
              <w:tabs>
                <w:tab w:val="left" w:pos="1590"/>
              </w:tabs>
              <w:spacing w:before="120" w:after="120"/>
              <w:rPr>
                <w:rFonts w:asciiTheme="minorHAnsi" w:hAnsiTheme="minorHAnsi" w:cs="Arial"/>
                <w:lang w:val="en-US"/>
              </w:rPr>
            </w:pPr>
          </w:p>
        </w:tc>
      </w:tr>
      <w:tr w:rsidR="0065100C" w:rsidRPr="00596E5D" w:rsidTr="00D61D93">
        <w:trPr>
          <w:trHeight w:val="2268"/>
        </w:trPr>
        <w:tc>
          <w:tcPr>
            <w:tcW w:w="1262" w:type="dxa"/>
          </w:tcPr>
          <w:p w:rsidR="0065100C" w:rsidRPr="00596E5D" w:rsidRDefault="0065100C" w:rsidP="000731BB">
            <w:pPr>
              <w:pStyle w:val="para"/>
              <w:spacing w:before="120" w:after="120"/>
              <w:rPr>
                <w:rFonts w:asciiTheme="minorHAnsi" w:hAnsiTheme="minorHAnsi"/>
              </w:rPr>
            </w:pPr>
            <w:r w:rsidRPr="00596E5D">
              <w:rPr>
                <w:rFonts w:asciiTheme="minorHAnsi" w:hAnsiTheme="minorHAnsi"/>
              </w:rPr>
              <w:t xml:space="preserve">Notes </w:t>
            </w:r>
          </w:p>
        </w:tc>
        <w:tc>
          <w:tcPr>
            <w:tcW w:w="8592" w:type="dxa"/>
            <w:gridSpan w:val="2"/>
          </w:tcPr>
          <w:p w:rsidR="0065100C" w:rsidRPr="00596E5D" w:rsidRDefault="0065100C" w:rsidP="000731BB">
            <w:pPr>
              <w:tabs>
                <w:tab w:val="left" w:pos="1590"/>
              </w:tabs>
              <w:spacing w:before="120" w:after="120"/>
              <w:rPr>
                <w:rFonts w:asciiTheme="minorHAnsi" w:hAnsiTheme="minorHAnsi" w:cs="Arial"/>
                <w:lang w:val="en-US"/>
              </w:rPr>
            </w:pPr>
          </w:p>
        </w:tc>
      </w:tr>
    </w:tbl>
    <w:p w:rsidR="004D07BE" w:rsidRPr="004D07BE" w:rsidRDefault="004D07BE" w:rsidP="000731BB">
      <w:pPr>
        <w:tabs>
          <w:tab w:val="left" w:pos="1590"/>
        </w:tabs>
        <w:spacing w:before="120" w:after="120" w:line="240" w:lineRule="auto"/>
        <w:rPr>
          <w:rFonts w:eastAsia="Times New Roman" w:cs="Arial"/>
          <w:sz w:val="20"/>
          <w:szCs w:val="20"/>
          <w:lang w:val="en-US"/>
        </w:rPr>
      </w:pPr>
    </w:p>
    <w:sectPr w:rsidR="004D07BE" w:rsidRPr="004D07BE" w:rsidSect="00634211">
      <w:headerReference w:type="default" r:id="rId9"/>
      <w:footerReference w:type="default" r:id="rId10"/>
      <w:headerReference w:type="first" r:id="rId11"/>
      <w:pgSz w:w="11906" w:h="16838"/>
      <w:pgMar w:top="1701" w:right="1134" w:bottom="124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660" w:rsidRDefault="00176660" w:rsidP="00486711">
      <w:pPr>
        <w:spacing w:after="0" w:line="240" w:lineRule="auto"/>
      </w:pPr>
      <w:r>
        <w:separator/>
      </w:r>
    </w:p>
  </w:endnote>
  <w:endnote w:type="continuationSeparator" w:id="0">
    <w:p w:rsidR="00176660" w:rsidRDefault="00176660" w:rsidP="00486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44"/>
      <w:gridCol w:w="4945"/>
    </w:tblGrid>
    <w:tr w:rsidR="00176660" w:rsidRPr="00A350B9" w:rsidTr="00E81A27">
      <w:trPr>
        <w:trHeight w:val="227"/>
      </w:trPr>
      <w:tc>
        <w:tcPr>
          <w:tcW w:w="4944" w:type="dxa"/>
          <w:shd w:val="clear" w:color="auto" w:fill="auto"/>
          <w:vAlign w:val="center"/>
        </w:tcPr>
        <w:p w:rsidR="00176660" w:rsidRPr="00176660" w:rsidRDefault="00176660" w:rsidP="00D61D93">
          <w:pPr>
            <w:spacing w:after="0" w:line="240" w:lineRule="auto"/>
            <w:rPr>
              <w:rFonts w:ascii="Century Gothic" w:eastAsia="Times New Roman" w:hAnsi="Century Gothic" w:cs="Times New Roman"/>
              <w:sz w:val="16"/>
              <w:szCs w:val="18"/>
              <w:lang w:val="en-US"/>
            </w:rPr>
          </w:pPr>
          <w:r w:rsidRPr="00176660">
            <w:rPr>
              <w:rFonts w:ascii="Century Gothic" w:eastAsia="Times New Roman" w:hAnsi="Century Gothic" w:cs="Times New Roman"/>
              <w:sz w:val="16"/>
              <w:szCs w:val="18"/>
              <w:lang w:val="en-US"/>
            </w:rPr>
            <w:t xml:space="preserve">P525: Basic Hygiene self-assessment tool – German  </w:t>
          </w:r>
        </w:p>
      </w:tc>
      <w:tc>
        <w:tcPr>
          <w:tcW w:w="4945" w:type="dxa"/>
          <w:shd w:val="clear" w:color="auto" w:fill="auto"/>
          <w:vAlign w:val="center"/>
        </w:tcPr>
        <w:p w:rsidR="00176660" w:rsidRPr="00176660" w:rsidRDefault="00176660" w:rsidP="00D61D93">
          <w:pPr>
            <w:spacing w:after="0" w:line="240" w:lineRule="auto"/>
            <w:jc w:val="right"/>
            <w:rPr>
              <w:rFonts w:ascii="Century Gothic" w:eastAsia="Times New Roman" w:hAnsi="Century Gothic" w:cs="Times New Roman"/>
              <w:sz w:val="16"/>
              <w:szCs w:val="18"/>
              <w:lang w:val="en-US"/>
            </w:rPr>
          </w:pPr>
          <w:r w:rsidRPr="00176660">
            <w:rPr>
              <w:rFonts w:ascii="Century Gothic" w:eastAsia="Times New Roman" w:hAnsi="Century Gothic" w:cs="Times New Roman"/>
              <w:sz w:val="16"/>
              <w:szCs w:val="18"/>
              <w:lang w:val="en-US"/>
            </w:rPr>
            <w:t>BRCGS Packaging and Packaging Materials</w:t>
          </w:r>
        </w:p>
      </w:tc>
    </w:tr>
    <w:tr w:rsidR="00176660" w:rsidRPr="00A350B9" w:rsidTr="00E81A27">
      <w:trPr>
        <w:trHeight w:val="227"/>
      </w:trPr>
      <w:tc>
        <w:tcPr>
          <w:tcW w:w="4944" w:type="dxa"/>
          <w:shd w:val="clear" w:color="auto" w:fill="auto"/>
          <w:vAlign w:val="center"/>
        </w:tcPr>
        <w:p w:rsidR="00176660" w:rsidRPr="00176660" w:rsidRDefault="00176660" w:rsidP="009D7557">
          <w:pPr>
            <w:spacing w:after="0" w:line="240" w:lineRule="auto"/>
            <w:rPr>
              <w:rFonts w:ascii="Century Gothic" w:eastAsia="Times New Roman" w:hAnsi="Century Gothic" w:cs="Times New Roman"/>
              <w:sz w:val="16"/>
              <w:szCs w:val="18"/>
              <w:lang w:val="en-US"/>
            </w:rPr>
          </w:pPr>
          <w:r w:rsidRPr="00176660">
            <w:rPr>
              <w:rFonts w:ascii="Century Gothic" w:eastAsia="Times New Roman" w:hAnsi="Century Gothic" w:cs="Times New Roman"/>
              <w:sz w:val="16"/>
              <w:szCs w:val="18"/>
              <w:lang w:val="en-US"/>
            </w:rPr>
            <w:t>Version 2: 24/07/2019</w:t>
          </w:r>
        </w:p>
      </w:tc>
      <w:tc>
        <w:tcPr>
          <w:tcW w:w="4945" w:type="dxa"/>
          <w:shd w:val="clear" w:color="auto" w:fill="auto"/>
          <w:vAlign w:val="center"/>
        </w:tcPr>
        <w:p w:rsidR="00176660" w:rsidRPr="00176660" w:rsidRDefault="00176660" w:rsidP="00A350B9">
          <w:pPr>
            <w:spacing w:after="0" w:line="240" w:lineRule="auto"/>
            <w:jc w:val="right"/>
            <w:rPr>
              <w:rFonts w:ascii="Century Gothic" w:eastAsia="Times New Roman" w:hAnsi="Century Gothic" w:cs="Times New Roman"/>
              <w:sz w:val="16"/>
              <w:szCs w:val="18"/>
              <w:lang w:val="en-US"/>
            </w:rPr>
          </w:pPr>
          <w:r w:rsidRPr="00176660">
            <w:rPr>
              <w:rFonts w:ascii="Century Gothic" w:eastAsia="Times New Roman" w:hAnsi="Century Gothic" w:cs="Times New Roman"/>
              <w:sz w:val="16"/>
              <w:szCs w:val="18"/>
              <w:lang w:val="en-US"/>
            </w:rPr>
            <w:t xml:space="preserve">Page </w:t>
          </w:r>
          <w:r w:rsidRPr="00176660">
            <w:rPr>
              <w:rFonts w:ascii="Century Gothic" w:eastAsia="Times New Roman" w:hAnsi="Century Gothic" w:cs="Times New Roman"/>
              <w:b/>
              <w:sz w:val="16"/>
              <w:szCs w:val="18"/>
              <w:lang w:val="en-US"/>
            </w:rPr>
            <w:fldChar w:fldCharType="begin"/>
          </w:r>
          <w:r w:rsidRPr="00176660">
            <w:rPr>
              <w:rFonts w:ascii="Century Gothic" w:eastAsia="Times New Roman" w:hAnsi="Century Gothic" w:cs="Times New Roman"/>
              <w:b/>
              <w:sz w:val="16"/>
              <w:szCs w:val="18"/>
              <w:lang w:val="en-US"/>
            </w:rPr>
            <w:instrText xml:space="preserve"> PAGE  \* Arabic  \* MERGEFORMAT </w:instrText>
          </w:r>
          <w:r w:rsidRPr="00176660">
            <w:rPr>
              <w:rFonts w:ascii="Century Gothic" w:eastAsia="Times New Roman" w:hAnsi="Century Gothic" w:cs="Times New Roman"/>
              <w:b/>
              <w:sz w:val="16"/>
              <w:szCs w:val="18"/>
              <w:lang w:val="en-US"/>
            </w:rPr>
            <w:fldChar w:fldCharType="separate"/>
          </w:r>
          <w:r w:rsidRPr="00176660">
            <w:rPr>
              <w:rFonts w:ascii="Century Gothic" w:eastAsia="Times New Roman" w:hAnsi="Century Gothic" w:cs="Times New Roman"/>
              <w:b/>
              <w:noProof/>
              <w:sz w:val="16"/>
              <w:szCs w:val="18"/>
              <w:lang w:val="en-US"/>
            </w:rPr>
            <w:t>1</w:t>
          </w:r>
          <w:r w:rsidRPr="00176660">
            <w:rPr>
              <w:rFonts w:ascii="Century Gothic" w:eastAsia="Times New Roman" w:hAnsi="Century Gothic" w:cs="Times New Roman"/>
              <w:b/>
              <w:sz w:val="16"/>
              <w:szCs w:val="18"/>
              <w:lang w:val="en-US"/>
            </w:rPr>
            <w:fldChar w:fldCharType="end"/>
          </w:r>
          <w:r w:rsidRPr="00176660">
            <w:rPr>
              <w:rFonts w:ascii="Century Gothic" w:eastAsia="Times New Roman" w:hAnsi="Century Gothic" w:cs="Times New Roman"/>
              <w:sz w:val="16"/>
              <w:szCs w:val="18"/>
              <w:lang w:val="en-US"/>
            </w:rPr>
            <w:t xml:space="preserve"> of </w:t>
          </w:r>
          <w:r w:rsidRPr="00176660">
            <w:rPr>
              <w:rFonts w:ascii="Century Gothic" w:eastAsia="Times New Roman" w:hAnsi="Century Gothic" w:cs="Times New Roman"/>
              <w:b/>
              <w:sz w:val="16"/>
              <w:szCs w:val="18"/>
              <w:lang w:val="en-US"/>
            </w:rPr>
            <w:fldChar w:fldCharType="begin"/>
          </w:r>
          <w:r w:rsidRPr="00176660">
            <w:rPr>
              <w:rFonts w:ascii="Century Gothic" w:eastAsia="Times New Roman" w:hAnsi="Century Gothic" w:cs="Times New Roman"/>
              <w:b/>
              <w:sz w:val="16"/>
              <w:szCs w:val="18"/>
              <w:lang w:val="en-US"/>
            </w:rPr>
            <w:instrText xml:space="preserve"> NUMPAGES  \* Arabic  \* MERGEFORMAT </w:instrText>
          </w:r>
          <w:r w:rsidRPr="00176660">
            <w:rPr>
              <w:rFonts w:ascii="Century Gothic" w:eastAsia="Times New Roman" w:hAnsi="Century Gothic" w:cs="Times New Roman"/>
              <w:b/>
              <w:sz w:val="16"/>
              <w:szCs w:val="18"/>
              <w:lang w:val="en-US"/>
            </w:rPr>
            <w:fldChar w:fldCharType="separate"/>
          </w:r>
          <w:r w:rsidRPr="00176660">
            <w:rPr>
              <w:rFonts w:ascii="Century Gothic" w:eastAsia="Times New Roman" w:hAnsi="Century Gothic" w:cs="Times New Roman"/>
              <w:b/>
              <w:noProof/>
              <w:sz w:val="16"/>
              <w:szCs w:val="18"/>
              <w:lang w:val="en-US"/>
            </w:rPr>
            <w:t>32</w:t>
          </w:r>
          <w:r w:rsidRPr="00176660">
            <w:rPr>
              <w:rFonts w:ascii="Century Gothic" w:eastAsia="Times New Roman" w:hAnsi="Century Gothic" w:cs="Times New Roman"/>
              <w:b/>
              <w:sz w:val="16"/>
              <w:szCs w:val="18"/>
              <w:lang w:val="en-US"/>
            </w:rPr>
            <w:fldChar w:fldCharType="end"/>
          </w:r>
        </w:p>
      </w:tc>
    </w:tr>
  </w:tbl>
  <w:p w:rsidR="00176660" w:rsidRPr="00A350B9" w:rsidRDefault="00176660">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660" w:rsidRDefault="00176660" w:rsidP="00486711">
      <w:pPr>
        <w:spacing w:after="0" w:line="240" w:lineRule="auto"/>
      </w:pPr>
      <w:r>
        <w:separator/>
      </w:r>
    </w:p>
  </w:footnote>
  <w:footnote w:type="continuationSeparator" w:id="0">
    <w:p w:rsidR="00176660" w:rsidRDefault="00176660" w:rsidP="00486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660" w:rsidRPr="00800121" w:rsidRDefault="00176660" w:rsidP="00800121">
    <w:pPr>
      <w:pStyle w:val="BodyText"/>
      <w:jc w:val="right"/>
      <w:rPr>
        <w:rFonts w:ascii="Verdana" w:hAnsi="Verdana"/>
        <w:b/>
        <w:bCs/>
        <w:color w:val="000000"/>
        <w:sz w:val="18"/>
        <w:lang w:val="en-GB"/>
      </w:rPr>
    </w:pPr>
    <w:r>
      <w:rPr>
        <w:noProof/>
      </w:rPr>
      <w:drawing>
        <wp:anchor distT="0" distB="0" distL="114300" distR="114300" simplePos="0" relativeHeight="251659264" behindDoc="0" locked="0" layoutInCell="1" allowOverlap="1" wp14:anchorId="03D92EE7" wp14:editId="3DE9079E">
          <wp:simplePos x="0" y="0"/>
          <wp:positionH relativeFrom="column">
            <wp:posOffset>3724275</wp:posOffset>
          </wp:positionH>
          <wp:positionV relativeFrom="paragraph">
            <wp:posOffset>66040</wp:posOffset>
          </wp:positionV>
          <wp:extent cx="2733675" cy="678241"/>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733675" cy="67824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660" w:rsidRDefault="00176660" w:rsidP="00BC6D63">
    <w:pPr>
      <w:pStyle w:val="Header"/>
      <w:jc w:val="right"/>
    </w:pPr>
    <w:r>
      <w:rPr>
        <w:noProof/>
        <w:lang w:val="en-GB" w:eastAsia="en-GB"/>
      </w:rPr>
      <w:drawing>
        <wp:inline distT="0" distB="0" distL="0" distR="0" wp14:anchorId="53762E57" wp14:editId="77DCA308">
          <wp:extent cx="505590" cy="720000"/>
          <wp:effectExtent l="0" t="0" r="889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C Logo-Packaging_Solid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559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B520E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312FD"/>
    <w:multiLevelType w:val="hybridMultilevel"/>
    <w:tmpl w:val="6F266168"/>
    <w:lvl w:ilvl="0" w:tplc="7C9260EC">
      <w:start w:val="1"/>
      <w:numFmt w:val="bullet"/>
      <w:lvlText w:val=""/>
      <w:lvlJc w:val="left"/>
      <w:pPr>
        <w:ind w:left="720" w:hanging="360"/>
      </w:pPr>
      <w:rPr>
        <w:rFonts w:ascii="Symbol" w:hAnsi="Symbol" w:hint="default"/>
        <w:color w:val="0098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34E8F"/>
    <w:multiLevelType w:val="hybridMultilevel"/>
    <w:tmpl w:val="14AECD1A"/>
    <w:lvl w:ilvl="0" w:tplc="7C9260EC">
      <w:start w:val="1"/>
      <w:numFmt w:val="bullet"/>
      <w:lvlText w:val=""/>
      <w:lvlJc w:val="left"/>
      <w:pPr>
        <w:ind w:left="720" w:hanging="360"/>
      </w:pPr>
      <w:rPr>
        <w:rFonts w:ascii="Symbol" w:hAnsi="Symbol" w:hint="default"/>
        <w:color w:val="0098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860C0"/>
    <w:multiLevelType w:val="hybridMultilevel"/>
    <w:tmpl w:val="025CE904"/>
    <w:lvl w:ilvl="0" w:tplc="7C9260EC">
      <w:start w:val="1"/>
      <w:numFmt w:val="bullet"/>
      <w:lvlText w:val=""/>
      <w:lvlJc w:val="left"/>
      <w:pPr>
        <w:ind w:left="720" w:hanging="360"/>
      </w:pPr>
      <w:rPr>
        <w:rFonts w:ascii="Symbol" w:hAnsi="Symbol" w:hint="default"/>
        <w:color w:val="0098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63748"/>
    <w:multiLevelType w:val="hybridMultilevel"/>
    <w:tmpl w:val="EF64649C"/>
    <w:lvl w:ilvl="0" w:tplc="7C9260EC">
      <w:start w:val="1"/>
      <w:numFmt w:val="bullet"/>
      <w:lvlText w:val=""/>
      <w:lvlJc w:val="left"/>
      <w:pPr>
        <w:ind w:left="720" w:hanging="360"/>
      </w:pPr>
      <w:rPr>
        <w:rFonts w:ascii="Symbol" w:hAnsi="Symbol" w:hint="default"/>
        <w:color w:val="0098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E2A0E"/>
    <w:multiLevelType w:val="hybridMultilevel"/>
    <w:tmpl w:val="1BA27E1A"/>
    <w:lvl w:ilvl="0" w:tplc="7C9260EC">
      <w:start w:val="1"/>
      <w:numFmt w:val="bullet"/>
      <w:lvlText w:val=""/>
      <w:lvlJc w:val="left"/>
      <w:pPr>
        <w:ind w:left="720" w:hanging="360"/>
      </w:pPr>
      <w:rPr>
        <w:rFonts w:ascii="Symbol" w:hAnsi="Symbol" w:hint="default"/>
        <w:color w:val="0098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B2133B"/>
    <w:multiLevelType w:val="hybridMultilevel"/>
    <w:tmpl w:val="E2A8F6B4"/>
    <w:lvl w:ilvl="0" w:tplc="7C9260EC">
      <w:start w:val="1"/>
      <w:numFmt w:val="bullet"/>
      <w:lvlText w:val=""/>
      <w:lvlJc w:val="left"/>
      <w:pPr>
        <w:ind w:left="720" w:hanging="360"/>
      </w:pPr>
      <w:rPr>
        <w:rFonts w:ascii="Symbol" w:hAnsi="Symbol" w:hint="default"/>
        <w:color w:val="0098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B6E34"/>
    <w:multiLevelType w:val="hybridMultilevel"/>
    <w:tmpl w:val="0D94656E"/>
    <w:lvl w:ilvl="0" w:tplc="7C9260EC">
      <w:start w:val="1"/>
      <w:numFmt w:val="bullet"/>
      <w:lvlText w:val=""/>
      <w:lvlJc w:val="left"/>
      <w:pPr>
        <w:ind w:left="720" w:hanging="360"/>
      </w:pPr>
      <w:rPr>
        <w:rFonts w:ascii="Symbol" w:hAnsi="Symbol" w:hint="default"/>
        <w:color w:val="0098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C80A29"/>
    <w:multiLevelType w:val="hybridMultilevel"/>
    <w:tmpl w:val="FB14D5D4"/>
    <w:lvl w:ilvl="0" w:tplc="7C9260EC">
      <w:start w:val="1"/>
      <w:numFmt w:val="bullet"/>
      <w:lvlText w:val=""/>
      <w:lvlJc w:val="left"/>
      <w:pPr>
        <w:ind w:left="720" w:hanging="360"/>
      </w:pPr>
      <w:rPr>
        <w:rFonts w:ascii="Symbol" w:hAnsi="Symbol" w:hint="default"/>
        <w:color w:val="0098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F22A6A"/>
    <w:multiLevelType w:val="hybridMultilevel"/>
    <w:tmpl w:val="E1065A84"/>
    <w:lvl w:ilvl="0" w:tplc="7C9260EC">
      <w:start w:val="1"/>
      <w:numFmt w:val="bullet"/>
      <w:lvlText w:val=""/>
      <w:lvlJc w:val="left"/>
      <w:pPr>
        <w:ind w:left="720" w:hanging="360"/>
      </w:pPr>
      <w:rPr>
        <w:rFonts w:ascii="Symbol" w:hAnsi="Symbol" w:hint="default"/>
        <w:color w:val="0098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0500F"/>
    <w:multiLevelType w:val="hybridMultilevel"/>
    <w:tmpl w:val="1A9E7AE8"/>
    <w:lvl w:ilvl="0" w:tplc="7C9260EC">
      <w:start w:val="1"/>
      <w:numFmt w:val="bullet"/>
      <w:lvlText w:val=""/>
      <w:lvlJc w:val="left"/>
      <w:pPr>
        <w:ind w:left="720" w:hanging="360"/>
      </w:pPr>
      <w:rPr>
        <w:rFonts w:ascii="Symbol" w:hAnsi="Symbol" w:hint="default"/>
        <w:color w:val="0098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274F2D"/>
    <w:multiLevelType w:val="hybridMultilevel"/>
    <w:tmpl w:val="716801CE"/>
    <w:lvl w:ilvl="0" w:tplc="7C9260EC">
      <w:start w:val="1"/>
      <w:numFmt w:val="bullet"/>
      <w:lvlText w:val=""/>
      <w:lvlJc w:val="left"/>
      <w:pPr>
        <w:ind w:left="720" w:hanging="360"/>
      </w:pPr>
      <w:rPr>
        <w:rFonts w:ascii="Symbol" w:hAnsi="Symbol" w:hint="default"/>
        <w:color w:val="0098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F3B4E"/>
    <w:multiLevelType w:val="hybridMultilevel"/>
    <w:tmpl w:val="DA34BE40"/>
    <w:lvl w:ilvl="0" w:tplc="7C9260EC">
      <w:start w:val="1"/>
      <w:numFmt w:val="bullet"/>
      <w:lvlText w:val=""/>
      <w:lvlJc w:val="left"/>
      <w:pPr>
        <w:ind w:left="720" w:hanging="360"/>
      </w:pPr>
      <w:rPr>
        <w:rFonts w:ascii="Symbol" w:hAnsi="Symbol" w:hint="default"/>
        <w:color w:val="0098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187824"/>
    <w:multiLevelType w:val="hybridMultilevel"/>
    <w:tmpl w:val="C03EA63E"/>
    <w:lvl w:ilvl="0" w:tplc="7C9260EC">
      <w:start w:val="1"/>
      <w:numFmt w:val="bullet"/>
      <w:lvlText w:val=""/>
      <w:lvlJc w:val="left"/>
      <w:pPr>
        <w:ind w:left="720" w:hanging="360"/>
      </w:pPr>
      <w:rPr>
        <w:rFonts w:ascii="Symbol" w:hAnsi="Symbol" w:hint="default"/>
        <w:color w:val="0098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351DDC"/>
    <w:multiLevelType w:val="hybridMultilevel"/>
    <w:tmpl w:val="515A766A"/>
    <w:lvl w:ilvl="0" w:tplc="7C9260EC">
      <w:start w:val="1"/>
      <w:numFmt w:val="bullet"/>
      <w:lvlText w:val=""/>
      <w:lvlJc w:val="left"/>
      <w:pPr>
        <w:ind w:left="720" w:hanging="360"/>
      </w:pPr>
      <w:rPr>
        <w:rFonts w:ascii="Symbol" w:hAnsi="Symbol" w:hint="default"/>
        <w:color w:val="0098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473687"/>
    <w:multiLevelType w:val="hybridMultilevel"/>
    <w:tmpl w:val="091A8528"/>
    <w:lvl w:ilvl="0" w:tplc="7C9260EC">
      <w:start w:val="1"/>
      <w:numFmt w:val="bullet"/>
      <w:lvlText w:val=""/>
      <w:lvlJc w:val="left"/>
      <w:pPr>
        <w:ind w:left="720" w:hanging="360"/>
      </w:pPr>
      <w:rPr>
        <w:rFonts w:ascii="Symbol" w:hAnsi="Symbol" w:hint="default"/>
        <w:color w:val="0098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74755B"/>
    <w:multiLevelType w:val="hybridMultilevel"/>
    <w:tmpl w:val="D2AC8B46"/>
    <w:lvl w:ilvl="0" w:tplc="7C9260EC">
      <w:start w:val="1"/>
      <w:numFmt w:val="bullet"/>
      <w:lvlText w:val=""/>
      <w:lvlJc w:val="left"/>
      <w:pPr>
        <w:ind w:left="720" w:hanging="360"/>
      </w:pPr>
      <w:rPr>
        <w:rFonts w:ascii="Symbol" w:hAnsi="Symbol" w:hint="default"/>
        <w:color w:val="0098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933AEF"/>
    <w:multiLevelType w:val="hybridMultilevel"/>
    <w:tmpl w:val="2880156C"/>
    <w:lvl w:ilvl="0" w:tplc="7C9260EC">
      <w:start w:val="1"/>
      <w:numFmt w:val="bullet"/>
      <w:lvlText w:val=""/>
      <w:lvlJc w:val="left"/>
      <w:pPr>
        <w:ind w:left="720" w:hanging="360"/>
      </w:pPr>
      <w:rPr>
        <w:rFonts w:ascii="Symbol" w:hAnsi="Symbol" w:hint="default"/>
        <w:color w:val="0098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3A1C21"/>
    <w:multiLevelType w:val="hybridMultilevel"/>
    <w:tmpl w:val="980A25E8"/>
    <w:lvl w:ilvl="0" w:tplc="7C9260EC">
      <w:start w:val="1"/>
      <w:numFmt w:val="bullet"/>
      <w:lvlText w:val=""/>
      <w:lvlJc w:val="left"/>
      <w:pPr>
        <w:ind w:left="720" w:hanging="360"/>
      </w:pPr>
      <w:rPr>
        <w:rFonts w:ascii="Symbol" w:hAnsi="Symbol" w:hint="default"/>
        <w:color w:val="0098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ED59D2"/>
    <w:multiLevelType w:val="hybridMultilevel"/>
    <w:tmpl w:val="1844276A"/>
    <w:lvl w:ilvl="0" w:tplc="7C9260EC">
      <w:start w:val="1"/>
      <w:numFmt w:val="bullet"/>
      <w:lvlText w:val=""/>
      <w:lvlJc w:val="left"/>
      <w:pPr>
        <w:ind w:left="720" w:hanging="360"/>
      </w:pPr>
      <w:rPr>
        <w:rFonts w:ascii="Symbol" w:hAnsi="Symbol" w:hint="default"/>
        <w:color w:val="0098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AE55E5"/>
    <w:multiLevelType w:val="hybridMultilevel"/>
    <w:tmpl w:val="118A4AF6"/>
    <w:lvl w:ilvl="0" w:tplc="7C9260EC">
      <w:start w:val="1"/>
      <w:numFmt w:val="bullet"/>
      <w:lvlText w:val=""/>
      <w:lvlJc w:val="left"/>
      <w:pPr>
        <w:ind w:left="720" w:hanging="360"/>
      </w:pPr>
      <w:rPr>
        <w:rFonts w:ascii="Symbol" w:hAnsi="Symbol" w:hint="default"/>
        <w:color w:val="0098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1F10D9"/>
    <w:multiLevelType w:val="hybridMultilevel"/>
    <w:tmpl w:val="EF3C8E3C"/>
    <w:lvl w:ilvl="0" w:tplc="7C9260EC">
      <w:start w:val="1"/>
      <w:numFmt w:val="bullet"/>
      <w:lvlText w:val=""/>
      <w:lvlJc w:val="left"/>
      <w:pPr>
        <w:ind w:left="720" w:hanging="360"/>
      </w:pPr>
      <w:rPr>
        <w:rFonts w:ascii="Symbol" w:hAnsi="Symbol" w:hint="default"/>
        <w:color w:val="0098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D31C4D"/>
    <w:multiLevelType w:val="hybridMultilevel"/>
    <w:tmpl w:val="B3788BF4"/>
    <w:lvl w:ilvl="0" w:tplc="7C9260EC">
      <w:start w:val="1"/>
      <w:numFmt w:val="bullet"/>
      <w:lvlText w:val=""/>
      <w:lvlJc w:val="left"/>
      <w:pPr>
        <w:ind w:left="720" w:hanging="360"/>
      </w:pPr>
      <w:rPr>
        <w:rFonts w:ascii="Symbol" w:hAnsi="Symbol" w:hint="default"/>
        <w:color w:val="0098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893E21"/>
    <w:multiLevelType w:val="hybridMultilevel"/>
    <w:tmpl w:val="4DDA036C"/>
    <w:lvl w:ilvl="0" w:tplc="7C9260EC">
      <w:start w:val="1"/>
      <w:numFmt w:val="bullet"/>
      <w:lvlText w:val=""/>
      <w:lvlJc w:val="left"/>
      <w:pPr>
        <w:ind w:left="720" w:hanging="360"/>
      </w:pPr>
      <w:rPr>
        <w:rFonts w:ascii="Symbol" w:hAnsi="Symbol" w:hint="default"/>
        <w:color w:val="0098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4E0775"/>
    <w:multiLevelType w:val="hybridMultilevel"/>
    <w:tmpl w:val="753E6E72"/>
    <w:lvl w:ilvl="0" w:tplc="7C9260EC">
      <w:start w:val="1"/>
      <w:numFmt w:val="bullet"/>
      <w:lvlText w:val=""/>
      <w:lvlJc w:val="left"/>
      <w:pPr>
        <w:ind w:left="720" w:hanging="360"/>
      </w:pPr>
      <w:rPr>
        <w:rFonts w:ascii="Symbol" w:hAnsi="Symbol" w:hint="default"/>
        <w:color w:val="0098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E45660"/>
    <w:multiLevelType w:val="hybridMultilevel"/>
    <w:tmpl w:val="DB747F4E"/>
    <w:lvl w:ilvl="0" w:tplc="7C9260EC">
      <w:start w:val="1"/>
      <w:numFmt w:val="bullet"/>
      <w:lvlText w:val=""/>
      <w:lvlJc w:val="left"/>
      <w:pPr>
        <w:ind w:left="720" w:hanging="360"/>
      </w:pPr>
      <w:rPr>
        <w:rFonts w:ascii="Symbol" w:hAnsi="Symbol" w:hint="default"/>
        <w:color w:val="0098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4879C3"/>
    <w:multiLevelType w:val="hybridMultilevel"/>
    <w:tmpl w:val="034A822A"/>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7" w15:restartNumberingAfterBreak="0">
    <w:nsid w:val="6380647B"/>
    <w:multiLevelType w:val="hybridMultilevel"/>
    <w:tmpl w:val="145E9C60"/>
    <w:lvl w:ilvl="0" w:tplc="7C9260EC">
      <w:start w:val="1"/>
      <w:numFmt w:val="bullet"/>
      <w:lvlText w:val=""/>
      <w:lvlJc w:val="left"/>
      <w:pPr>
        <w:ind w:left="720" w:hanging="360"/>
      </w:pPr>
      <w:rPr>
        <w:rFonts w:ascii="Symbol" w:hAnsi="Symbol" w:hint="default"/>
        <w:color w:val="0098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6B16DE"/>
    <w:multiLevelType w:val="hybridMultilevel"/>
    <w:tmpl w:val="06E4CCD8"/>
    <w:lvl w:ilvl="0" w:tplc="7C9260EC">
      <w:start w:val="1"/>
      <w:numFmt w:val="bullet"/>
      <w:lvlText w:val=""/>
      <w:lvlJc w:val="left"/>
      <w:pPr>
        <w:ind w:left="720" w:hanging="360"/>
      </w:pPr>
      <w:rPr>
        <w:rFonts w:ascii="Symbol" w:hAnsi="Symbol" w:hint="default"/>
        <w:color w:val="0098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AD64CF"/>
    <w:multiLevelType w:val="hybridMultilevel"/>
    <w:tmpl w:val="44BC5B16"/>
    <w:lvl w:ilvl="0" w:tplc="7C9260EC">
      <w:start w:val="1"/>
      <w:numFmt w:val="bullet"/>
      <w:lvlText w:val=""/>
      <w:lvlJc w:val="left"/>
      <w:pPr>
        <w:ind w:left="720" w:hanging="360"/>
      </w:pPr>
      <w:rPr>
        <w:rFonts w:ascii="Symbol" w:hAnsi="Symbol" w:hint="default"/>
        <w:color w:val="0098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A56C09"/>
    <w:multiLevelType w:val="hybridMultilevel"/>
    <w:tmpl w:val="E4169E20"/>
    <w:lvl w:ilvl="0" w:tplc="7C9260EC">
      <w:start w:val="1"/>
      <w:numFmt w:val="bullet"/>
      <w:lvlText w:val=""/>
      <w:lvlJc w:val="left"/>
      <w:pPr>
        <w:ind w:left="720" w:hanging="360"/>
      </w:pPr>
      <w:rPr>
        <w:rFonts w:ascii="Symbol" w:hAnsi="Symbol" w:hint="default"/>
        <w:color w:val="0098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A7051D"/>
    <w:multiLevelType w:val="hybridMultilevel"/>
    <w:tmpl w:val="96D6311C"/>
    <w:lvl w:ilvl="0" w:tplc="7C9260EC">
      <w:start w:val="1"/>
      <w:numFmt w:val="bullet"/>
      <w:lvlText w:val=""/>
      <w:lvlJc w:val="left"/>
      <w:pPr>
        <w:ind w:left="720" w:hanging="360"/>
      </w:pPr>
      <w:rPr>
        <w:rFonts w:ascii="Symbol" w:hAnsi="Symbol" w:hint="default"/>
        <w:color w:val="0098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9"/>
  </w:num>
  <w:num w:numId="4">
    <w:abstractNumId w:val="9"/>
  </w:num>
  <w:num w:numId="5">
    <w:abstractNumId w:val="10"/>
  </w:num>
  <w:num w:numId="6">
    <w:abstractNumId w:val="5"/>
  </w:num>
  <w:num w:numId="7">
    <w:abstractNumId w:val="3"/>
  </w:num>
  <w:num w:numId="8">
    <w:abstractNumId w:val="6"/>
  </w:num>
  <w:num w:numId="9">
    <w:abstractNumId w:val="18"/>
  </w:num>
  <w:num w:numId="10">
    <w:abstractNumId w:val="23"/>
  </w:num>
  <w:num w:numId="11">
    <w:abstractNumId w:val="14"/>
  </w:num>
  <w:num w:numId="12">
    <w:abstractNumId w:val="29"/>
  </w:num>
  <w:num w:numId="13">
    <w:abstractNumId w:val="16"/>
  </w:num>
  <w:num w:numId="14">
    <w:abstractNumId w:val="31"/>
  </w:num>
  <w:num w:numId="15">
    <w:abstractNumId w:val="8"/>
  </w:num>
  <w:num w:numId="16">
    <w:abstractNumId w:val="21"/>
  </w:num>
  <w:num w:numId="17">
    <w:abstractNumId w:val="12"/>
  </w:num>
  <w:num w:numId="18">
    <w:abstractNumId w:val="15"/>
  </w:num>
  <w:num w:numId="19">
    <w:abstractNumId w:val="1"/>
  </w:num>
  <w:num w:numId="20">
    <w:abstractNumId w:val="22"/>
  </w:num>
  <w:num w:numId="21">
    <w:abstractNumId w:val="24"/>
  </w:num>
  <w:num w:numId="22">
    <w:abstractNumId w:val="4"/>
  </w:num>
  <w:num w:numId="23">
    <w:abstractNumId w:val="20"/>
  </w:num>
  <w:num w:numId="24">
    <w:abstractNumId w:val="26"/>
  </w:num>
  <w:num w:numId="25">
    <w:abstractNumId w:val="27"/>
  </w:num>
  <w:num w:numId="26">
    <w:abstractNumId w:val="17"/>
  </w:num>
  <w:num w:numId="27">
    <w:abstractNumId w:val="7"/>
  </w:num>
  <w:num w:numId="28">
    <w:abstractNumId w:val="25"/>
  </w:num>
  <w:num w:numId="29">
    <w:abstractNumId w:val="30"/>
  </w:num>
  <w:num w:numId="30">
    <w:abstractNumId w:val="11"/>
  </w:num>
  <w:num w:numId="31">
    <w:abstractNumId w:val="28"/>
  </w:num>
  <w:num w:numId="32">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85F"/>
    <w:rsid w:val="0000530D"/>
    <w:rsid w:val="00017714"/>
    <w:rsid w:val="0003424F"/>
    <w:rsid w:val="000731BB"/>
    <w:rsid w:val="000B26AB"/>
    <w:rsid w:val="000D24C1"/>
    <w:rsid w:val="000F116C"/>
    <w:rsid w:val="00146D9B"/>
    <w:rsid w:val="00157028"/>
    <w:rsid w:val="00163593"/>
    <w:rsid w:val="00171C24"/>
    <w:rsid w:val="00176660"/>
    <w:rsid w:val="001B2B1C"/>
    <w:rsid w:val="001C7449"/>
    <w:rsid w:val="001D608F"/>
    <w:rsid w:val="001F134F"/>
    <w:rsid w:val="00224980"/>
    <w:rsid w:val="00230E84"/>
    <w:rsid w:val="00287567"/>
    <w:rsid w:val="0029182B"/>
    <w:rsid w:val="00294EF7"/>
    <w:rsid w:val="003D436E"/>
    <w:rsid w:val="003D61C9"/>
    <w:rsid w:val="003F3FE4"/>
    <w:rsid w:val="00422835"/>
    <w:rsid w:val="004278F3"/>
    <w:rsid w:val="00441449"/>
    <w:rsid w:val="004508E3"/>
    <w:rsid w:val="00461171"/>
    <w:rsid w:val="00486711"/>
    <w:rsid w:val="004A555C"/>
    <w:rsid w:val="004D07BE"/>
    <w:rsid w:val="00505118"/>
    <w:rsid w:val="0059483C"/>
    <w:rsid w:val="00596105"/>
    <w:rsid w:val="00596E5D"/>
    <w:rsid w:val="00597F81"/>
    <w:rsid w:val="005D2683"/>
    <w:rsid w:val="00604D59"/>
    <w:rsid w:val="00634211"/>
    <w:rsid w:val="0065100C"/>
    <w:rsid w:val="006714DC"/>
    <w:rsid w:val="00673164"/>
    <w:rsid w:val="006854EF"/>
    <w:rsid w:val="006942D0"/>
    <w:rsid w:val="00697269"/>
    <w:rsid w:val="007340C6"/>
    <w:rsid w:val="007414A9"/>
    <w:rsid w:val="00763D5A"/>
    <w:rsid w:val="00773A7A"/>
    <w:rsid w:val="00794D0E"/>
    <w:rsid w:val="007B397B"/>
    <w:rsid w:val="00800121"/>
    <w:rsid w:val="00876131"/>
    <w:rsid w:val="008827B4"/>
    <w:rsid w:val="008D6355"/>
    <w:rsid w:val="008F6FFF"/>
    <w:rsid w:val="00900848"/>
    <w:rsid w:val="0095779B"/>
    <w:rsid w:val="009874F1"/>
    <w:rsid w:val="00997EDC"/>
    <w:rsid w:val="009A590B"/>
    <w:rsid w:val="009B685F"/>
    <w:rsid w:val="009D7557"/>
    <w:rsid w:val="009F7FD0"/>
    <w:rsid w:val="00A350B9"/>
    <w:rsid w:val="00A4408C"/>
    <w:rsid w:val="00A56034"/>
    <w:rsid w:val="00A90213"/>
    <w:rsid w:val="00B01584"/>
    <w:rsid w:val="00B70FEC"/>
    <w:rsid w:val="00BA24BD"/>
    <w:rsid w:val="00BC6D63"/>
    <w:rsid w:val="00BD46A1"/>
    <w:rsid w:val="00BF6AAA"/>
    <w:rsid w:val="00C26A7E"/>
    <w:rsid w:val="00CA14CA"/>
    <w:rsid w:val="00CD0C1E"/>
    <w:rsid w:val="00D00333"/>
    <w:rsid w:val="00D1415F"/>
    <w:rsid w:val="00D61D93"/>
    <w:rsid w:val="00D86DE1"/>
    <w:rsid w:val="00D904D6"/>
    <w:rsid w:val="00DD4600"/>
    <w:rsid w:val="00E03606"/>
    <w:rsid w:val="00E1494F"/>
    <w:rsid w:val="00E7148C"/>
    <w:rsid w:val="00E81A27"/>
    <w:rsid w:val="00EF4E1D"/>
    <w:rsid w:val="00EF58DE"/>
    <w:rsid w:val="00FB11D7"/>
    <w:rsid w:val="00FE7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A5392E"/>
  <w15:docId w15:val="{09552C01-D8E0-423D-9732-85498BB8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9"/>
    <w:qFormat/>
    <w:rsid w:val="009B685F"/>
    <w:pPr>
      <w:keepNext/>
      <w:spacing w:before="240" w:after="60" w:line="240" w:lineRule="auto"/>
      <w:outlineLvl w:val="0"/>
    </w:pPr>
    <w:rPr>
      <w:rFonts w:ascii="Calibri" w:eastAsia="Cambria" w:hAnsi="Calibri" w:cs="Calibri"/>
      <w:b/>
      <w:bCs/>
      <w:kern w:val="32"/>
      <w:sz w:val="32"/>
      <w:szCs w:val="32"/>
      <w:lang w:val="en-US"/>
    </w:rPr>
  </w:style>
  <w:style w:type="paragraph" w:styleId="Heading2">
    <w:name w:val="heading 2"/>
    <w:basedOn w:val="Normal"/>
    <w:next w:val="Normal"/>
    <w:link w:val="Heading2Char"/>
    <w:uiPriority w:val="9"/>
    <w:semiHidden/>
    <w:unhideWhenUsed/>
    <w:qFormat/>
    <w:rsid w:val="00A440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9B685F"/>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9B685F"/>
  </w:style>
  <w:style w:type="character" w:customStyle="1" w:styleId="Heading1Char1">
    <w:name w:val="Heading 1 Char1"/>
    <w:basedOn w:val="DefaultParagraphFont"/>
    <w:link w:val="Heading1"/>
    <w:uiPriority w:val="99"/>
    <w:locked/>
    <w:rsid w:val="009B685F"/>
    <w:rPr>
      <w:rFonts w:ascii="Calibri" w:eastAsia="Cambria" w:hAnsi="Calibri" w:cs="Calibri"/>
      <w:b/>
      <w:bCs/>
      <w:kern w:val="32"/>
      <w:sz w:val="32"/>
      <w:szCs w:val="32"/>
      <w:lang w:val="en-US"/>
    </w:rPr>
  </w:style>
  <w:style w:type="paragraph" w:customStyle="1" w:styleId="ANSWERS">
    <w:name w:val="ANSWERS"/>
    <w:basedOn w:val="AQUESTIONS"/>
    <w:link w:val="ANSWERSChar"/>
    <w:uiPriority w:val="99"/>
    <w:rsid w:val="009B685F"/>
    <w:rPr>
      <w:sz w:val="20"/>
      <w:szCs w:val="20"/>
    </w:rPr>
  </w:style>
  <w:style w:type="paragraph" w:customStyle="1" w:styleId="AQUESTIONS">
    <w:name w:val="A QUESTIONS"/>
    <w:link w:val="AQUESTIONSChar"/>
    <w:uiPriority w:val="99"/>
    <w:rsid w:val="009B685F"/>
    <w:pPr>
      <w:spacing w:after="0" w:line="240" w:lineRule="auto"/>
    </w:pPr>
    <w:rPr>
      <w:rFonts w:ascii="Arial" w:eastAsia="Cambria" w:hAnsi="Arial" w:cs="Arial"/>
      <w:color w:val="595959"/>
      <w:sz w:val="18"/>
      <w:szCs w:val="18"/>
    </w:rPr>
  </w:style>
  <w:style w:type="character" w:customStyle="1" w:styleId="AQUESTIONSChar">
    <w:name w:val="A QUESTIONS Char"/>
    <w:basedOn w:val="DefaultParagraphFont"/>
    <w:link w:val="AQUESTIONS"/>
    <w:uiPriority w:val="99"/>
    <w:locked/>
    <w:rsid w:val="009B685F"/>
    <w:rPr>
      <w:rFonts w:ascii="Arial" w:eastAsia="Cambria" w:hAnsi="Arial" w:cs="Arial"/>
      <w:color w:val="595959"/>
      <w:sz w:val="18"/>
      <w:szCs w:val="18"/>
    </w:rPr>
  </w:style>
  <w:style w:type="character" w:customStyle="1" w:styleId="ANSWERSChar">
    <w:name w:val="ANSWERS Char"/>
    <w:basedOn w:val="AQUESTIONSChar"/>
    <w:link w:val="ANSWERS"/>
    <w:uiPriority w:val="99"/>
    <w:locked/>
    <w:rsid w:val="009B685F"/>
    <w:rPr>
      <w:rFonts w:ascii="Arial" w:eastAsia="Cambria" w:hAnsi="Arial" w:cs="Arial"/>
      <w:color w:val="595959"/>
      <w:sz w:val="20"/>
      <w:szCs w:val="20"/>
    </w:rPr>
  </w:style>
  <w:style w:type="paragraph" w:styleId="Header">
    <w:name w:val="header"/>
    <w:basedOn w:val="Normal"/>
    <w:link w:val="HeaderChar1"/>
    <w:uiPriority w:val="99"/>
    <w:rsid w:val="009B685F"/>
    <w:pPr>
      <w:tabs>
        <w:tab w:val="center" w:pos="4320"/>
        <w:tab w:val="right" w:pos="8640"/>
      </w:tabs>
      <w:spacing w:line="240" w:lineRule="auto"/>
    </w:pPr>
    <w:rPr>
      <w:rFonts w:ascii="Cambria" w:eastAsia="Times New Roman" w:hAnsi="Cambria" w:cs="Cambria"/>
      <w:sz w:val="24"/>
      <w:szCs w:val="24"/>
      <w:lang w:val="en-US"/>
    </w:rPr>
  </w:style>
  <w:style w:type="character" w:customStyle="1" w:styleId="HeaderChar">
    <w:name w:val="Header Char"/>
    <w:basedOn w:val="DefaultParagraphFont"/>
    <w:uiPriority w:val="99"/>
    <w:rsid w:val="009B685F"/>
  </w:style>
  <w:style w:type="table" w:styleId="TableGrid">
    <w:name w:val="Table Grid"/>
    <w:basedOn w:val="TableNormal"/>
    <w:uiPriority w:val="99"/>
    <w:rsid w:val="009B685F"/>
    <w:pPr>
      <w:spacing w:after="0" w:line="240" w:lineRule="auto"/>
    </w:pPr>
    <w:rPr>
      <w:rFonts w:ascii="Cambria" w:eastAsia="Times New Roman" w:hAnsi="Cambria" w:cs="Cambria"/>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9B685F"/>
    <w:rPr>
      <w:color w:val="0000FF"/>
      <w:u w:val="single"/>
    </w:rPr>
  </w:style>
  <w:style w:type="paragraph" w:customStyle="1" w:styleId="ASTANDOUT">
    <w:name w:val="A STAND OUT"/>
    <w:basedOn w:val="ANSWERS"/>
    <w:link w:val="ASTANDOUTChar"/>
    <w:uiPriority w:val="99"/>
    <w:rsid w:val="009B685F"/>
    <w:rPr>
      <w:rFonts w:ascii="Arial Bold" w:hAnsi="Arial Bold" w:cs="Arial Bold"/>
      <w:sz w:val="24"/>
      <w:szCs w:val="24"/>
    </w:rPr>
  </w:style>
  <w:style w:type="character" w:customStyle="1" w:styleId="ASTANDOUTChar">
    <w:name w:val="A STAND OUT Char"/>
    <w:basedOn w:val="ANSWERSChar"/>
    <w:link w:val="ASTANDOUT"/>
    <w:uiPriority w:val="99"/>
    <w:locked/>
    <w:rsid w:val="009B685F"/>
    <w:rPr>
      <w:rFonts w:ascii="Arial Bold" w:eastAsia="Cambria" w:hAnsi="Arial Bold" w:cs="Arial Bold"/>
      <w:color w:val="595959"/>
      <w:sz w:val="24"/>
      <w:szCs w:val="24"/>
    </w:rPr>
  </w:style>
  <w:style w:type="paragraph" w:customStyle="1" w:styleId="ATABLEFIGURES">
    <w:name w:val="A TABLE FIGURES"/>
    <w:basedOn w:val="BodyText"/>
    <w:link w:val="ATABLEFIGURESChar"/>
    <w:autoRedefine/>
    <w:uiPriority w:val="99"/>
    <w:rsid w:val="009B685F"/>
    <w:rPr>
      <w:rFonts w:ascii="Arial Bold" w:hAnsi="Arial Bold" w:cs="Arial Bold"/>
      <w:color w:val="404040"/>
      <w:sz w:val="18"/>
      <w:szCs w:val="18"/>
    </w:rPr>
  </w:style>
  <w:style w:type="paragraph" w:styleId="BodyText">
    <w:name w:val="Body Text"/>
    <w:aliases w:val="Audit Body Text"/>
    <w:basedOn w:val="Normal"/>
    <w:next w:val="ANSWERS"/>
    <w:link w:val="BodyTextChar1"/>
    <w:autoRedefine/>
    <w:uiPriority w:val="99"/>
    <w:rsid w:val="009B685F"/>
    <w:pPr>
      <w:spacing w:after="0" w:line="240" w:lineRule="auto"/>
    </w:pPr>
    <w:rPr>
      <w:rFonts w:ascii="Arial" w:eastAsia="Times New Roman" w:hAnsi="Arial" w:cs="Times New Roman"/>
      <w:sz w:val="20"/>
      <w:szCs w:val="20"/>
      <w:lang w:val="x-none" w:eastAsia="x-none"/>
    </w:rPr>
  </w:style>
  <w:style w:type="character" w:customStyle="1" w:styleId="BodyTextChar">
    <w:name w:val="Body Text Char"/>
    <w:aliases w:val="Audit Body Text Char"/>
    <w:basedOn w:val="DefaultParagraphFont"/>
    <w:uiPriority w:val="99"/>
    <w:rsid w:val="009B685F"/>
  </w:style>
  <w:style w:type="character" w:customStyle="1" w:styleId="BodyTextChar1">
    <w:name w:val="Body Text Char1"/>
    <w:aliases w:val="Audit Body Text Char1"/>
    <w:link w:val="BodyText"/>
    <w:uiPriority w:val="99"/>
    <w:locked/>
    <w:rsid w:val="009B685F"/>
    <w:rPr>
      <w:rFonts w:ascii="Arial" w:eastAsia="Times New Roman" w:hAnsi="Arial" w:cs="Times New Roman"/>
      <w:sz w:val="20"/>
      <w:szCs w:val="20"/>
      <w:lang w:val="x-none" w:eastAsia="x-none"/>
    </w:rPr>
  </w:style>
  <w:style w:type="character" w:customStyle="1" w:styleId="ATABLEFIGURESChar">
    <w:name w:val="A TABLE FIGURES Char"/>
    <w:basedOn w:val="BodyTextChar1"/>
    <w:link w:val="ATABLEFIGURES"/>
    <w:uiPriority w:val="99"/>
    <w:locked/>
    <w:rsid w:val="009B685F"/>
    <w:rPr>
      <w:rFonts w:ascii="Arial Bold" w:eastAsia="Times New Roman" w:hAnsi="Arial Bold" w:cs="Arial Bold"/>
      <w:color w:val="404040"/>
      <w:sz w:val="18"/>
      <w:szCs w:val="18"/>
      <w:lang w:val="x-none" w:eastAsia="x-none"/>
    </w:rPr>
  </w:style>
  <w:style w:type="character" w:customStyle="1" w:styleId="HeaderChar1">
    <w:name w:val="Header Char1"/>
    <w:basedOn w:val="DefaultParagraphFont"/>
    <w:link w:val="Header"/>
    <w:uiPriority w:val="99"/>
    <w:locked/>
    <w:rsid w:val="009B685F"/>
    <w:rPr>
      <w:rFonts w:ascii="Cambria" w:eastAsia="Times New Roman" w:hAnsi="Cambria" w:cs="Cambria"/>
      <w:sz w:val="24"/>
      <w:szCs w:val="24"/>
      <w:lang w:val="en-US"/>
    </w:rPr>
  </w:style>
  <w:style w:type="paragraph" w:styleId="Footer">
    <w:name w:val="footer"/>
    <w:basedOn w:val="Normal"/>
    <w:link w:val="FooterChar1"/>
    <w:uiPriority w:val="99"/>
    <w:rsid w:val="009B685F"/>
    <w:pPr>
      <w:tabs>
        <w:tab w:val="center" w:pos="4320"/>
        <w:tab w:val="right" w:pos="8640"/>
      </w:tabs>
      <w:spacing w:line="240" w:lineRule="auto"/>
    </w:pPr>
    <w:rPr>
      <w:rFonts w:ascii="Cambria" w:eastAsia="Times New Roman" w:hAnsi="Cambria" w:cs="Cambria"/>
      <w:sz w:val="24"/>
      <w:szCs w:val="24"/>
      <w:lang w:val="en-US"/>
    </w:rPr>
  </w:style>
  <w:style w:type="character" w:customStyle="1" w:styleId="FooterChar">
    <w:name w:val="Footer Char"/>
    <w:basedOn w:val="DefaultParagraphFont"/>
    <w:uiPriority w:val="99"/>
    <w:rsid w:val="009B685F"/>
  </w:style>
  <w:style w:type="character" w:customStyle="1" w:styleId="FooterChar1">
    <w:name w:val="Footer Char1"/>
    <w:basedOn w:val="DefaultParagraphFont"/>
    <w:link w:val="Footer"/>
    <w:uiPriority w:val="99"/>
    <w:locked/>
    <w:rsid w:val="009B685F"/>
    <w:rPr>
      <w:rFonts w:ascii="Cambria" w:eastAsia="Times New Roman" w:hAnsi="Cambria" w:cs="Cambria"/>
      <w:sz w:val="24"/>
      <w:szCs w:val="24"/>
      <w:lang w:val="en-US"/>
    </w:rPr>
  </w:style>
  <w:style w:type="paragraph" w:styleId="ListParagraph">
    <w:name w:val="List Paragraph"/>
    <w:basedOn w:val="Normal"/>
    <w:uiPriority w:val="99"/>
    <w:qFormat/>
    <w:rsid w:val="009B685F"/>
    <w:pPr>
      <w:spacing w:after="0" w:line="240" w:lineRule="auto"/>
      <w:ind w:left="720"/>
    </w:pPr>
    <w:rPr>
      <w:rFonts w:ascii="Times New Roman" w:eastAsia="Cambria" w:hAnsi="Times New Roman" w:cs="Times New Roman"/>
      <w:noProof/>
      <w:sz w:val="20"/>
      <w:szCs w:val="20"/>
    </w:rPr>
  </w:style>
  <w:style w:type="character" w:styleId="PageNumber">
    <w:name w:val="page number"/>
    <w:basedOn w:val="DefaultParagraphFont"/>
    <w:uiPriority w:val="99"/>
    <w:rsid w:val="009B685F"/>
  </w:style>
  <w:style w:type="paragraph" w:styleId="BalloonText">
    <w:name w:val="Balloon Text"/>
    <w:basedOn w:val="Normal"/>
    <w:link w:val="BalloonTextChar1"/>
    <w:uiPriority w:val="99"/>
    <w:rsid w:val="009B685F"/>
    <w:pPr>
      <w:spacing w:after="0" w:line="240" w:lineRule="auto"/>
    </w:pPr>
    <w:rPr>
      <w:rFonts w:ascii="Lucida Grande" w:eastAsia="Times New Roman" w:hAnsi="Lucida Grande" w:cs="Lucida Grande"/>
      <w:sz w:val="18"/>
      <w:szCs w:val="18"/>
      <w:lang w:val="en-US"/>
    </w:rPr>
  </w:style>
  <w:style w:type="character" w:customStyle="1" w:styleId="BalloonTextChar">
    <w:name w:val="Balloon Text Char"/>
    <w:basedOn w:val="DefaultParagraphFont"/>
    <w:uiPriority w:val="99"/>
    <w:semiHidden/>
    <w:rsid w:val="009B685F"/>
    <w:rPr>
      <w:rFonts w:ascii="Tahoma" w:hAnsi="Tahoma" w:cs="Tahoma"/>
      <w:sz w:val="16"/>
      <w:szCs w:val="16"/>
    </w:rPr>
  </w:style>
  <w:style w:type="table" w:styleId="TableGrid1">
    <w:name w:val="Table Grid 1"/>
    <w:basedOn w:val="TableNormal"/>
    <w:uiPriority w:val="99"/>
    <w:rsid w:val="009B685F"/>
    <w:pPr>
      <w:spacing w:line="240" w:lineRule="auto"/>
    </w:pPr>
    <w:rPr>
      <w:rFonts w:ascii="Cambria" w:eastAsia="Times New Roman" w:hAnsi="Cambria" w:cs="Cambria"/>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customStyle="1" w:styleId="TABLEHEADINGS">
    <w:name w:val="TABLE HEADINGS"/>
    <w:basedOn w:val="Normal"/>
    <w:uiPriority w:val="99"/>
    <w:rsid w:val="009B685F"/>
    <w:pPr>
      <w:spacing w:after="0" w:line="240" w:lineRule="auto"/>
    </w:pPr>
    <w:rPr>
      <w:rFonts w:ascii="Arial Bold" w:eastAsia="Times New Roman" w:hAnsi="Arial Bold" w:cs="Arial Bold"/>
      <w:color w:val="FFFFFF"/>
      <w:sz w:val="20"/>
      <w:szCs w:val="20"/>
      <w:lang w:val="en-US"/>
    </w:rPr>
  </w:style>
  <w:style w:type="paragraph" w:customStyle="1" w:styleId="AHEADERS">
    <w:name w:val="A HEADERS"/>
    <w:basedOn w:val="Normal"/>
    <w:autoRedefine/>
    <w:uiPriority w:val="99"/>
    <w:rsid w:val="009B685F"/>
    <w:pPr>
      <w:spacing w:after="0" w:line="240" w:lineRule="auto"/>
    </w:pPr>
    <w:rPr>
      <w:rFonts w:ascii="Arial Bold" w:eastAsia="Times New Roman" w:hAnsi="Arial Bold" w:cs="Arial Bold"/>
      <w:color w:val="FFFFFF"/>
      <w:sz w:val="18"/>
      <w:szCs w:val="18"/>
      <w:lang w:val="en-US"/>
    </w:rPr>
  </w:style>
  <w:style w:type="paragraph" w:customStyle="1" w:styleId="YESNO">
    <w:name w:val="YES/NO"/>
    <w:link w:val="YESNOChar"/>
    <w:uiPriority w:val="99"/>
    <w:rsid w:val="009B685F"/>
    <w:pPr>
      <w:spacing w:after="0" w:line="240" w:lineRule="auto"/>
      <w:jc w:val="center"/>
    </w:pPr>
    <w:rPr>
      <w:rFonts w:ascii="Arial Bold" w:eastAsia="Cambria" w:hAnsi="Arial Bold" w:cs="Arial Bold"/>
      <w:color w:val="404040"/>
      <w:sz w:val="18"/>
      <w:szCs w:val="18"/>
    </w:rPr>
  </w:style>
  <w:style w:type="character" w:customStyle="1" w:styleId="YESNOChar">
    <w:name w:val="YES/NO Char"/>
    <w:basedOn w:val="DefaultParagraphFont"/>
    <w:link w:val="YESNO"/>
    <w:uiPriority w:val="99"/>
    <w:locked/>
    <w:rsid w:val="009B685F"/>
    <w:rPr>
      <w:rFonts w:ascii="Arial Bold" w:eastAsia="Cambria" w:hAnsi="Arial Bold" w:cs="Arial Bold"/>
      <w:color w:val="404040"/>
      <w:sz w:val="18"/>
      <w:szCs w:val="18"/>
    </w:rPr>
  </w:style>
  <w:style w:type="character" w:customStyle="1" w:styleId="BalloonTextChar1">
    <w:name w:val="Balloon Text Char1"/>
    <w:basedOn w:val="DefaultParagraphFont"/>
    <w:link w:val="BalloonText"/>
    <w:uiPriority w:val="99"/>
    <w:locked/>
    <w:rsid w:val="009B685F"/>
    <w:rPr>
      <w:rFonts w:ascii="Lucida Grande" w:eastAsia="Times New Roman" w:hAnsi="Lucida Grande" w:cs="Lucida Grande"/>
      <w:sz w:val="18"/>
      <w:szCs w:val="18"/>
      <w:lang w:val="en-US"/>
    </w:rPr>
  </w:style>
  <w:style w:type="character" w:styleId="CommentReference">
    <w:name w:val="annotation reference"/>
    <w:basedOn w:val="DefaultParagraphFont"/>
    <w:semiHidden/>
    <w:rsid w:val="009B685F"/>
    <w:rPr>
      <w:sz w:val="16"/>
      <w:szCs w:val="16"/>
    </w:rPr>
  </w:style>
  <w:style w:type="paragraph" w:styleId="CommentText">
    <w:name w:val="annotation text"/>
    <w:basedOn w:val="Normal"/>
    <w:link w:val="CommentTextChar"/>
    <w:semiHidden/>
    <w:rsid w:val="009B685F"/>
    <w:pPr>
      <w:spacing w:line="240" w:lineRule="auto"/>
    </w:pPr>
    <w:rPr>
      <w:rFonts w:ascii="Cambria" w:eastAsia="Times New Roman" w:hAnsi="Cambria" w:cs="Cambria"/>
      <w:sz w:val="20"/>
      <w:szCs w:val="20"/>
      <w:lang w:val="en-US"/>
    </w:rPr>
  </w:style>
  <w:style w:type="character" w:customStyle="1" w:styleId="CommentTextChar">
    <w:name w:val="Comment Text Char"/>
    <w:basedOn w:val="DefaultParagraphFont"/>
    <w:link w:val="CommentText"/>
    <w:semiHidden/>
    <w:rsid w:val="009B685F"/>
    <w:rPr>
      <w:rFonts w:ascii="Cambria" w:eastAsia="Times New Roman" w:hAnsi="Cambria" w:cs="Cambria"/>
      <w:sz w:val="20"/>
      <w:szCs w:val="20"/>
      <w:lang w:val="en-US"/>
    </w:rPr>
  </w:style>
  <w:style w:type="paragraph" w:styleId="CommentSubject">
    <w:name w:val="annotation subject"/>
    <w:basedOn w:val="CommentText"/>
    <w:next w:val="CommentText"/>
    <w:link w:val="CommentSubjectChar"/>
    <w:semiHidden/>
    <w:rsid w:val="009B685F"/>
    <w:rPr>
      <w:b/>
      <w:bCs/>
    </w:rPr>
  </w:style>
  <w:style w:type="character" w:customStyle="1" w:styleId="CommentSubjectChar">
    <w:name w:val="Comment Subject Char"/>
    <w:basedOn w:val="CommentTextChar"/>
    <w:link w:val="CommentSubject"/>
    <w:semiHidden/>
    <w:rsid w:val="009B685F"/>
    <w:rPr>
      <w:rFonts w:ascii="Cambria" w:eastAsia="Times New Roman" w:hAnsi="Cambria" w:cs="Cambria"/>
      <w:b/>
      <w:bCs/>
      <w:sz w:val="20"/>
      <w:szCs w:val="20"/>
      <w:lang w:val="en-US"/>
    </w:rPr>
  </w:style>
  <w:style w:type="paragraph" w:styleId="NoSpacing">
    <w:name w:val="No Spacing"/>
    <w:link w:val="NoSpacingChar"/>
    <w:uiPriority w:val="1"/>
    <w:qFormat/>
    <w:rsid w:val="0087613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76131"/>
    <w:rPr>
      <w:rFonts w:eastAsiaTheme="minorEastAsia"/>
      <w:lang w:val="en-US" w:eastAsia="ja-JP"/>
    </w:rPr>
  </w:style>
  <w:style w:type="character" w:customStyle="1" w:styleId="Heading2Char">
    <w:name w:val="Heading 2 Char"/>
    <w:basedOn w:val="DefaultParagraphFont"/>
    <w:link w:val="Heading2"/>
    <w:uiPriority w:val="9"/>
    <w:semiHidden/>
    <w:rsid w:val="00A4408C"/>
    <w:rPr>
      <w:rFonts w:asciiTheme="majorHAnsi" w:eastAsiaTheme="majorEastAsia" w:hAnsiTheme="majorHAnsi" w:cstheme="majorBidi"/>
      <w:b/>
      <w:bCs/>
      <w:color w:val="4F81BD" w:themeColor="accent1"/>
      <w:sz w:val="26"/>
      <w:szCs w:val="26"/>
    </w:rPr>
  </w:style>
  <w:style w:type="paragraph" w:customStyle="1" w:styleId="para">
    <w:name w:val="para"/>
    <w:basedOn w:val="Normal"/>
    <w:link w:val="paraChar"/>
    <w:uiPriority w:val="99"/>
    <w:qFormat/>
    <w:rsid w:val="0003424F"/>
    <w:pPr>
      <w:spacing w:after="240" w:line="240" w:lineRule="auto"/>
    </w:pPr>
    <w:rPr>
      <w:rFonts w:ascii="Times New Roman" w:eastAsia="Times New Roman" w:hAnsi="Times New Roman" w:cs="Times New Roman"/>
      <w:color w:val="000000"/>
      <w:sz w:val="20"/>
      <w:szCs w:val="20"/>
    </w:rPr>
  </w:style>
  <w:style w:type="character" w:customStyle="1" w:styleId="paraChar">
    <w:name w:val="para Char"/>
    <w:link w:val="para"/>
    <w:uiPriority w:val="99"/>
    <w:locked/>
    <w:rsid w:val="0003424F"/>
    <w:rPr>
      <w:rFonts w:ascii="Times New Roman" w:eastAsia="Times New Roman" w:hAnsi="Times New Roman" w:cs="Times New Roman"/>
      <w:color w:val="000000"/>
      <w:sz w:val="20"/>
      <w:szCs w:val="20"/>
    </w:rPr>
  </w:style>
  <w:style w:type="paragraph" w:styleId="ListBullet">
    <w:name w:val="List Bullet"/>
    <w:basedOn w:val="Normal"/>
    <w:qFormat/>
    <w:rsid w:val="0003424F"/>
    <w:pPr>
      <w:numPr>
        <w:numId w:val="1"/>
      </w:numPr>
      <w:spacing w:after="240" w:line="240" w:lineRule="auto"/>
      <w:contextualSpacing/>
    </w:pPr>
    <w:rPr>
      <w:rFonts w:ascii="Times New Roman" w:eastAsia="Times New Roman" w:hAnsi="Times New Roman" w:cs="Times New Roman"/>
      <w:sz w:val="20"/>
      <w:szCs w:val="20"/>
    </w:rPr>
  </w:style>
  <w:style w:type="character" w:styleId="Strong">
    <w:name w:val="Strong"/>
    <w:uiPriority w:val="99"/>
    <w:qFormat/>
    <w:rsid w:val="00224980"/>
    <w:rPr>
      <w:rFonts w:cs="Times New Roman"/>
      <w:b/>
      <w:bCs/>
    </w:rPr>
  </w:style>
  <w:style w:type="paragraph" w:customStyle="1" w:styleId="author">
    <w:name w:val="author"/>
    <w:basedOn w:val="Normal"/>
    <w:next w:val="para"/>
    <w:rsid w:val="009F7FD0"/>
    <w:pPr>
      <w:autoSpaceDE w:val="0"/>
      <w:autoSpaceDN w:val="0"/>
      <w:spacing w:after="240" w:line="240" w:lineRule="auto"/>
    </w:pPr>
    <w:rPr>
      <w:rFonts w:ascii="Times New Roman" w:eastAsia="Times New Roman" w:hAnsi="Times New Roman" w:cs="Times New Roman"/>
      <w:color w:val="000000"/>
      <w:sz w:val="20"/>
      <w:szCs w:val="20"/>
    </w:rPr>
  </w:style>
  <w:style w:type="character" w:customStyle="1" w:styleId="organisation">
    <w:name w:val="organisation"/>
    <w:rsid w:val="00461171"/>
    <w:rPr>
      <w:rFonts w:ascii="Times New Roman" w:hAnsi="Times New Roman" w:cs="Times New Roman"/>
      <w:b/>
      <w:bCs/>
      <w:i/>
      <w:iCs/>
      <w:color w:val="FF0000"/>
      <w:sz w:val="20"/>
      <w:szCs w:val="20"/>
    </w:rPr>
  </w:style>
  <w:style w:type="character" w:styleId="FollowedHyperlink">
    <w:name w:val="FollowedHyperlink"/>
    <w:basedOn w:val="DefaultParagraphFont"/>
    <w:uiPriority w:val="99"/>
    <w:semiHidden/>
    <w:unhideWhenUsed/>
    <w:rsid w:val="00176660"/>
    <w:rPr>
      <w:color w:val="800080" w:themeColor="followedHyperlink"/>
      <w:u w:val="single"/>
    </w:rPr>
  </w:style>
  <w:style w:type="character" w:styleId="UnresolvedMention">
    <w:name w:val="Unresolved Mention"/>
    <w:basedOn w:val="DefaultParagraphFont"/>
    <w:uiPriority w:val="99"/>
    <w:semiHidden/>
    <w:unhideWhenUsed/>
    <w:rsid w:val="00176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brcg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rcgs.com/train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8776</Words>
  <Characters>50024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Owen</dc:creator>
  <cp:lastModifiedBy>Monica Pretlove</cp:lastModifiedBy>
  <cp:revision>2</cp:revision>
  <dcterms:created xsi:type="dcterms:W3CDTF">2019-07-24T13:57:00Z</dcterms:created>
  <dcterms:modified xsi:type="dcterms:W3CDTF">2019-07-24T13:57:00Z</dcterms:modified>
</cp:coreProperties>
</file>