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F9EB" w14:textId="0C50B883" w:rsidR="004B1DD9" w:rsidRPr="00454130" w:rsidRDefault="004B1DD9">
      <w:pPr>
        <w:rPr>
          <w:color w:val="A50034"/>
        </w:rPr>
      </w:pPr>
    </w:p>
    <w:p w14:paraId="7DA1229A" w14:textId="2CB6E2F4" w:rsidR="00454130" w:rsidRPr="00454130" w:rsidRDefault="00454130" w:rsidP="00454130">
      <w:pPr>
        <w:jc w:val="center"/>
        <w:rPr>
          <w:rFonts w:ascii="Century Gothic" w:hAnsi="Century Gothic" w:cs="Arial"/>
          <w:b/>
          <w:color w:val="A50034"/>
          <w:sz w:val="28"/>
          <w:szCs w:val="28"/>
        </w:rPr>
      </w:pPr>
      <w:r w:rsidRPr="00454130">
        <w:rPr>
          <w:rFonts w:ascii="Century Gothic" w:hAnsi="Century Gothic" w:cs="Arial"/>
          <w:b/>
          <w:color w:val="A50034"/>
          <w:sz w:val="28"/>
          <w:szCs w:val="28"/>
        </w:rPr>
        <w:t xml:space="preserve">BRCGS Standard Consumer Products Issue 5 </w:t>
      </w:r>
    </w:p>
    <w:p w14:paraId="48400C07" w14:textId="392FE641" w:rsidR="00454130" w:rsidRPr="00454130" w:rsidRDefault="00454130" w:rsidP="00454130">
      <w:pPr>
        <w:jc w:val="center"/>
        <w:rPr>
          <w:rFonts w:ascii="Century Gothic" w:hAnsi="Century Gothic" w:cs="Arial"/>
          <w:b/>
          <w:color w:val="A50034"/>
          <w:sz w:val="28"/>
          <w:szCs w:val="28"/>
        </w:rPr>
      </w:pPr>
      <w:r w:rsidRPr="00454130">
        <w:rPr>
          <w:rFonts w:ascii="Century Gothic" w:hAnsi="Century Gothic" w:cs="Arial"/>
          <w:b/>
          <w:color w:val="A50034"/>
          <w:sz w:val="28"/>
          <w:szCs w:val="28"/>
        </w:rPr>
        <w:t>Consultation Feedback Form</w:t>
      </w:r>
    </w:p>
    <w:p w14:paraId="5C1A3E1C" w14:textId="77777777" w:rsidR="00454130" w:rsidRPr="008A5623" w:rsidRDefault="00454130" w:rsidP="00454130">
      <w:pPr>
        <w:jc w:val="center"/>
        <w:rPr>
          <w:rFonts w:ascii="Century Gothic" w:hAnsi="Century Gothic" w:cs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9"/>
        <w:gridCol w:w="7258"/>
      </w:tblGrid>
      <w:tr w:rsidR="00454130" w:rsidRPr="008A5623" w14:paraId="39553BF5" w14:textId="77777777" w:rsidTr="00454130">
        <w:trPr>
          <w:trHeight w:val="340"/>
        </w:trPr>
        <w:tc>
          <w:tcPr>
            <w:tcW w:w="1809" w:type="dxa"/>
            <w:shd w:val="clear" w:color="auto" w:fill="FFBDBF"/>
            <w:vAlign w:val="center"/>
          </w:tcPr>
          <w:p w14:paraId="75CDA2A4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sz w:val="22"/>
                <w:szCs w:val="22"/>
              </w:rPr>
              <w:t>Name:</w:t>
            </w:r>
          </w:p>
        </w:tc>
        <w:tc>
          <w:tcPr>
            <w:tcW w:w="7258" w:type="dxa"/>
            <w:vAlign w:val="center"/>
          </w:tcPr>
          <w:p w14:paraId="6CE5720D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1BE4C4E8" w14:textId="77777777" w:rsidTr="00454130">
        <w:trPr>
          <w:trHeight w:val="340"/>
        </w:trPr>
        <w:tc>
          <w:tcPr>
            <w:tcW w:w="1809" w:type="dxa"/>
            <w:shd w:val="clear" w:color="auto" w:fill="FFBDBF"/>
            <w:vAlign w:val="center"/>
          </w:tcPr>
          <w:p w14:paraId="15E9FAC0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sz w:val="22"/>
                <w:szCs w:val="22"/>
              </w:rPr>
              <w:t>Email Address:</w:t>
            </w:r>
          </w:p>
        </w:tc>
        <w:tc>
          <w:tcPr>
            <w:tcW w:w="7258" w:type="dxa"/>
            <w:vAlign w:val="center"/>
          </w:tcPr>
          <w:p w14:paraId="4C455BEF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0086AA57" w14:textId="77777777" w:rsidTr="00454130">
        <w:trPr>
          <w:trHeight w:val="340"/>
        </w:trPr>
        <w:tc>
          <w:tcPr>
            <w:tcW w:w="1809" w:type="dxa"/>
            <w:shd w:val="clear" w:color="auto" w:fill="FFBDBF"/>
            <w:vAlign w:val="center"/>
          </w:tcPr>
          <w:p w14:paraId="3262AD08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sz w:val="22"/>
                <w:szCs w:val="22"/>
              </w:rPr>
              <w:t>Company:</w:t>
            </w:r>
          </w:p>
        </w:tc>
        <w:tc>
          <w:tcPr>
            <w:tcW w:w="7258" w:type="dxa"/>
            <w:vAlign w:val="center"/>
          </w:tcPr>
          <w:p w14:paraId="0E94E0F4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477DEC7B" w14:textId="77777777" w:rsidTr="00454130">
        <w:trPr>
          <w:trHeight w:val="340"/>
        </w:trPr>
        <w:tc>
          <w:tcPr>
            <w:tcW w:w="1809" w:type="dxa"/>
            <w:shd w:val="clear" w:color="auto" w:fill="FFBDBF"/>
            <w:vAlign w:val="center"/>
          </w:tcPr>
          <w:p w14:paraId="494179D6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sz w:val="22"/>
                <w:szCs w:val="22"/>
              </w:rPr>
              <w:t xml:space="preserve">Country: </w:t>
            </w:r>
          </w:p>
        </w:tc>
        <w:tc>
          <w:tcPr>
            <w:tcW w:w="7258" w:type="dxa"/>
            <w:vAlign w:val="center"/>
          </w:tcPr>
          <w:p w14:paraId="6FEBE35A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44E5FD08" w14:textId="77777777" w:rsidR="00454130" w:rsidRPr="008A5623" w:rsidRDefault="00454130" w:rsidP="00454130">
      <w:pPr>
        <w:rPr>
          <w:rFonts w:ascii="Century Gothic" w:hAnsi="Century Gothic" w:cs="Arial"/>
          <w:sz w:val="22"/>
          <w:szCs w:val="22"/>
        </w:rPr>
      </w:pPr>
    </w:p>
    <w:p w14:paraId="4628E749" w14:textId="77777777" w:rsidR="00454130" w:rsidRPr="008A5623" w:rsidRDefault="00454130" w:rsidP="00454130">
      <w:pPr>
        <w:rPr>
          <w:rFonts w:ascii="Century Gothic" w:hAnsi="Century Gothic" w:cs="Arial"/>
          <w:sz w:val="22"/>
          <w:szCs w:val="22"/>
        </w:rPr>
      </w:pPr>
      <w:r w:rsidRPr="008A5623">
        <w:rPr>
          <w:rStyle w:val="Hyperlink"/>
          <w:rFonts w:ascii="Century Gothic" w:hAnsi="Century Gothic" w:cs="Arial"/>
          <w:color w:val="auto"/>
          <w:sz w:val="22"/>
          <w:szCs w:val="22"/>
        </w:rPr>
        <w:t xml:space="preserve">Please note that you can insert more rows into the table if you have more comments. </w:t>
      </w:r>
    </w:p>
    <w:p w14:paraId="2A3DAB05" w14:textId="77777777" w:rsidR="00454130" w:rsidRPr="008A5623" w:rsidRDefault="00454130" w:rsidP="00454130">
      <w:pPr>
        <w:rPr>
          <w:rFonts w:ascii="Century Gothic" w:hAnsi="Century Gothic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258"/>
      </w:tblGrid>
      <w:tr w:rsidR="00454130" w:rsidRPr="008A5623" w14:paraId="62C26A6A" w14:textId="77777777" w:rsidTr="00454130">
        <w:trPr>
          <w:trHeight w:val="340"/>
        </w:trPr>
        <w:tc>
          <w:tcPr>
            <w:tcW w:w="1809" w:type="dxa"/>
            <w:shd w:val="clear" w:color="auto" w:fill="FFBDBF"/>
          </w:tcPr>
          <w:p w14:paraId="1AD6ADF1" w14:textId="77777777" w:rsidR="00454130" w:rsidRPr="008A5623" w:rsidRDefault="00454130" w:rsidP="004F7FD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b/>
                <w:sz w:val="22"/>
                <w:szCs w:val="22"/>
              </w:rPr>
              <w:t>Protocol Element</w:t>
            </w:r>
          </w:p>
        </w:tc>
        <w:tc>
          <w:tcPr>
            <w:tcW w:w="7258" w:type="dxa"/>
            <w:shd w:val="clear" w:color="auto" w:fill="FFBDBF"/>
          </w:tcPr>
          <w:p w14:paraId="38DBC933" w14:textId="77777777" w:rsidR="00454130" w:rsidRPr="008A5623" w:rsidRDefault="00454130" w:rsidP="004F7FD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b/>
                <w:sz w:val="22"/>
                <w:szCs w:val="22"/>
              </w:rPr>
              <w:t>Comment</w:t>
            </w:r>
          </w:p>
        </w:tc>
      </w:tr>
      <w:tr w:rsidR="00454130" w:rsidRPr="008A5623" w14:paraId="1ED0E8EB" w14:textId="77777777" w:rsidTr="004F7FD1">
        <w:trPr>
          <w:trHeight w:val="340"/>
        </w:trPr>
        <w:tc>
          <w:tcPr>
            <w:tcW w:w="1809" w:type="dxa"/>
          </w:tcPr>
          <w:p w14:paraId="577949E2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63145A16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696648FD" w14:textId="77777777" w:rsidTr="004F7FD1">
        <w:trPr>
          <w:trHeight w:val="340"/>
        </w:trPr>
        <w:tc>
          <w:tcPr>
            <w:tcW w:w="1809" w:type="dxa"/>
          </w:tcPr>
          <w:p w14:paraId="4F843A90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1EC79330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59B94F43" w14:textId="77777777" w:rsidTr="004F7FD1">
        <w:trPr>
          <w:trHeight w:val="340"/>
        </w:trPr>
        <w:tc>
          <w:tcPr>
            <w:tcW w:w="1809" w:type="dxa"/>
          </w:tcPr>
          <w:p w14:paraId="140B06BA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060DC7DE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5229F59" w14:textId="77777777" w:rsidR="00454130" w:rsidRPr="008A5623" w:rsidRDefault="00454130" w:rsidP="00454130">
      <w:pPr>
        <w:ind w:left="-993" w:right="-999"/>
        <w:rPr>
          <w:rFonts w:ascii="Century Gothic" w:hAnsi="Century Gothic" w:cs="Arial"/>
          <w:sz w:val="22"/>
          <w:szCs w:val="22"/>
        </w:rPr>
      </w:pPr>
    </w:p>
    <w:p w14:paraId="0C47E34A" w14:textId="77777777" w:rsidR="00454130" w:rsidRPr="008A5623" w:rsidRDefault="00454130" w:rsidP="00454130">
      <w:pPr>
        <w:ind w:right="-1"/>
        <w:rPr>
          <w:rFonts w:ascii="Century Gothic" w:hAnsi="Century Gothic" w:cs="Arial"/>
          <w:sz w:val="22"/>
          <w:szCs w:val="22"/>
        </w:rPr>
      </w:pPr>
      <w:r w:rsidRPr="008A5623">
        <w:rPr>
          <w:rFonts w:ascii="Century Gothic" w:hAnsi="Century Gothic" w:cs="Arial"/>
          <w:sz w:val="22"/>
          <w:szCs w:val="22"/>
        </w:rPr>
        <w:t>If you have comments about a specific clause or requirement within the draft, please include the reference number and comment in the table below.</w:t>
      </w:r>
    </w:p>
    <w:p w14:paraId="3CE74C13" w14:textId="77777777" w:rsidR="00454130" w:rsidRPr="008A5623" w:rsidRDefault="00454130" w:rsidP="00454130">
      <w:pPr>
        <w:rPr>
          <w:rFonts w:ascii="Century Gothic" w:hAnsi="Century Gothic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258"/>
      </w:tblGrid>
      <w:tr w:rsidR="00454130" w:rsidRPr="008A5623" w14:paraId="38362F65" w14:textId="77777777" w:rsidTr="00454130">
        <w:trPr>
          <w:trHeight w:val="340"/>
        </w:trPr>
        <w:tc>
          <w:tcPr>
            <w:tcW w:w="1809" w:type="dxa"/>
            <w:shd w:val="clear" w:color="auto" w:fill="FFBDBF"/>
          </w:tcPr>
          <w:p w14:paraId="105E459A" w14:textId="77777777" w:rsidR="00454130" w:rsidRPr="008A5623" w:rsidRDefault="00454130" w:rsidP="004F7FD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b/>
                <w:sz w:val="22"/>
                <w:szCs w:val="22"/>
              </w:rPr>
              <w:t xml:space="preserve">Requirement </w:t>
            </w:r>
          </w:p>
        </w:tc>
        <w:tc>
          <w:tcPr>
            <w:tcW w:w="7258" w:type="dxa"/>
            <w:shd w:val="clear" w:color="auto" w:fill="FFBDBF"/>
          </w:tcPr>
          <w:p w14:paraId="0BA0F07A" w14:textId="77777777" w:rsidR="00454130" w:rsidRPr="008A5623" w:rsidRDefault="00454130" w:rsidP="004F7FD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b/>
                <w:sz w:val="22"/>
                <w:szCs w:val="22"/>
              </w:rPr>
              <w:t>Comment</w:t>
            </w:r>
          </w:p>
        </w:tc>
      </w:tr>
      <w:tr w:rsidR="00454130" w:rsidRPr="008A5623" w14:paraId="08E68052" w14:textId="77777777" w:rsidTr="004F7FD1">
        <w:trPr>
          <w:trHeight w:val="340"/>
        </w:trPr>
        <w:tc>
          <w:tcPr>
            <w:tcW w:w="1809" w:type="dxa"/>
          </w:tcPr>
          <w:p w14:paraId="11C4FC94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4D1A66CC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11931696" w14:textId="77777777" w:rsidTr="004F7FD1">
        <w:trPr>
          <w:trHeight w:val="340"/>
        </w:trPr>
        <w:tc>
          <w:tcPr>
            <w:tcW w:w="1809" w:type="dxa"/>
          </w:tcPr>
          <w:p w14:paraId="0DD585F6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5380DC5F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2A8D2E1B" w14:textId="77777777" w:rsidTr="004F7FD1">
        <w:trPr>
          <w:trHeight w:val="340"/>
        </w:trPr>
        <w:tc>
          <w:tcPr>
            <w:tcW w:w="1809" w:type="dxa"/>
          </w:tcPr>
          <w:p w14:paraId="52D62573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7C678603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7248E084" w14:textId="77777777" w:rsidTr="004F7FD1">
        <w:trPr>
          <w:trHeight w:val="340"/>
        </w:trPr>
        <w:tc>
          <w:tcPr>
            <w:tcW w:w="1809" w:type="dxa"/>
          </w:tcPr>
          <w:p w14:paraId="052E95F5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673B8ACE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564818DE" w14:textId="77777777" w:rsidTr="004F7FD1">
        <w:trPr>
          <w:trHeight w:val="340"/>
        </w:trPr>
        <w:tc>
          <w:tcPr>
            <w:tcW w:w="1809" w:type="dxa"/>
          </w:tcPr>
          <w:p w14:paraId="70DA266E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7C013B2D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70633947" w14:textId="77777777" w:rsidTr="004F7FD1">
        <w:trPr>
          <w:trHeight w:val="340"/>
        </w:trPr>
        <w:tc>
          <w:tcPr>
            <w:tcW w:w="1809" w:type="dxa"/>
          </w:tcPr>
          <w:p w14:paraId="26EEEFAA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376D1FA1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5A2A234A" w14:textId="77777777" w:rsidTr="004F7FD1">
        <w:trPr>
          <w:trHeight w:val="340"/>
        </w:trPr>
        <w:tc>
          <w:tcPr>
            <w:tcW w:w="1809" w:type="dxa"/>
          </w:tcPr>
          <w:p w14:paraId="2999582C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7AD861BA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7A2890E3" w14:textId="77777777" w:rsidTr="004F7FD1">
        <w:trPr>
          <w:trHeight w:val="340"/>
        </w:trPr>
        <w:tc>
          <w:tcPr>
            <w:tcW w:w="1809" w:type="dxa"/>
          </w:tcPr>
          <w:p w14:paraId="1D98BE81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07D10E91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51088AD5" w14:textId="77777777" w:rsidTr="004F7FD1">
        <w:trPr>
          <w:trHeight w:val="340"/>
        </w:trPr>
        <w:tc>
          <w:tcPr>
            <w:tcW w:w="1809" w:type="dxa"/>
          </w:tcPr>
          <w:p w14:paraId="014B47DC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40106BE8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65478395" w14:textId="77777777" w:rsidTr="004F7FD1">
        <w:trPr>
          <w:trHeight w:val="340"/>
        </w:trPr>
        <w:tc>
          <w:tcPr>
            <w:tcW w:w="1809" w:type="dxa"/>
          </w:tcPr>
          <w:p w14:paraId="4FC2F3BB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050D2B6C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715EC939" w14:textId="77777777" w:rsidTr="004F7FD1">
        <w:trPr>
          <w:trHeight w:val="340"/>
        </w:trPr>
        <w:tc>
          <w:tcPr>
            <w:tcW w:w="1809" w:type="dxa"/>
          </w:tcPr>
          <w:p w14:paraId="038FD18F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3F671A0A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19C756E2" w14:textId="77777777" w:rsidTr="004F7FD1">
        <w:trPr>
          <w:trHeight w:val="340"/>
        </w:trPr>
        <w:tc>
          <w:tcPr>
            <w:tcW w:w="1809" w:type="dxa"/>
          </w:tcPr>
          <w:p w14:paraId="5C5A7682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15813B29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78D5B26D" w14:textId="77777777" w:rsidTr="004F7FD1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E6B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58D4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54130" w:rsidRPr="008A5623" w14:paraId="56B1DA41" w14:textId="77777777" w:rsidTr="004F7FD1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1B7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588" w14:textId="77777777" w:rsidR="00454130" w:rsidRPr="008A5623" w:rsidRDefault="00454130" w:rsidP="004F7FD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000EE661" w14:textId="77777777" w:rsidR="00454130" w:rsidRPr="008A5623" w:rsidRDefault="00454130" w:rsidP="00454130">
      <w:pPr>
        <w:rPr>
          <w:rFonts w:ascii="Century Gothic" w:hAnsi="Century Gothic" w:cs="Arial"/>
          <w:sz w:val="22"/>
          <w:szCs w:val="22"/>
        </w:rPr>
      </w:pPr>
    </w:p>
    <w:p w14:paraId="66D973E5" w14:textId="3DD0EE19" w:rsidR="0002A082" w:rsidRDefault="0002A082" w:rsidP="0002A082">
      <w:pPr>
        <w:rPr>
          <w:rFonts w:ascii="Century Gothic" w:hAnsi="Century Gothic" w:cs="Arial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002A082" w14:paraId="78DFD247" w14:textId="77777777" w:rsidTr="0002A082">
        <w:trPr>
          <w:trHeight w:val="300"/>
        </w:trPr>
        <w:tc>
          <w:tcPr>
            <w:tcW w:w="9015" w:type="dxa"/>
            <w:shd w:val="clear" w:color="auto" w:fill="FAE2D5" w:themeFill="accent2" w:themeFillTint="33"/>
          </w:tcPr>
          <w:p w14:paraId="342FB552" w14:textId="778D41D5" w:rsidR="6F900935" w:rsidRDefault="6F900935" w:rsidP="0002A08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2A082">
              <w:rPr>
                <w:rFonts w:ascii="Century Gothic" w:hAnsi="Century Gothic" w:cs="Arial"/>
                <w:b/>
                <w:bCs/>
                <w:sz w:val="22"/>
                <w:szCs w:val="22"/>
              </w:rPr>
              <w:t>General Comment.</w:t>
            </w:r>
          </w:p>
        </w:tc>
      </w:tr>
      <w:tr w:rsidR="0002A082" w14:paraId="643A403E" w14:textId="77777777" w:rsidTr="0002A082">
        <w:trPr>
          <w:trHeight w:val="300"/>
        </w:trPr>
        <w:tc>
          <w:tcPr>
            <w:tcW w:w="9015" w:type="dxa"/>
          </w:tcPr>
          <w:p w14:paraId="6B8BFBB6" w14:textId="0279ACCC" w:rsidR="0002A082" w:rsidRDefault="0002A082" w:rsidP="0002A08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6A8C6E4" w14:textId="77777777" w:rsidR="00454130" w:rsidRPr="008A5623" w:rsidRDefault="00454130" w:rsidP="00454130">
      <w:pPr>
        <w:rPr>
          <w:rFonts w:ascii="Century Gothic" w:hAnsi="Century Gothic" w:cs="Arial"/>
          <w:sz w:val="22"/>
          <w:szCs w:val="22"/>
        </w:rPr>
      </w:pPr>
    </w:p>
    <w:p w14:paraId="23E306C0" w14:textId="5C53C832" w:rsidR="00454130" w:rsidRPr="005338F6" w:rsidRDefault="00454130" w:rsidP="00454130">
      <w:pPr>
        <w:rPr>
          <w:rStyle w:val="Hyperlink"/>
          <w:rFonts w:ascii="Century Gothic" w:hAnsi="Century Gothic" w:cs="Arial"/>
          <w:color w:val="auto"/>
          <w:sz w:val="22"/>
          <w:szCs w:val="22"/>
        </w:rPr>
      </w:pPr>
      <w:r w:rsidRPr="008A5623">
        <w:rPr>
          <w:rFonts w:ascii="Century Gothic" w:hAnsi="Century Gothic" w:cs="Arial"/>
          <w:sz w:val="22"/>
          <w:szCs w:val="22"/>
        </w:rPr>
        <w:t>Please return to</w:t>
      </w:r>
      <w:r>
        <w:rPr>
          <w:rFonts w:ascii="Century Gothic" w:hAnsi="Century Gothic" w:cs="Arial"/>
          <w:sz w:val="22"/>
          <w:szCs w:val="22"/>
        </w:rPr>
        <w:t xml:space="preserve"> </w:t>
      </w:r>
      <w:hyperlink r:id="rId9" w:history="1">
        <w:r w:rsidRPr="00B9674C">
          <w:rPr>
            <w:rStyle w:val="Hyperlink"/>
            <w:rFonts w:ascii="Century Gothic" w:hAnsi="Century Gothic" w:cs="Arial"/>
            <w:sz w:val="22"/>
            <w:szCs w:val="22"/>
          </w:rPr>
          <w:t>brcgs.enquiries@lgcgroup.com</w:t>
        </w:r>
      </w:hyperlink>
      <w:r>
        <w:rPr>
          <w:rFonts w:ascii="Century Gothic" w:hAnsi="Century Gothic" w:cs="Arial"/>
          <w:sz w:val="22"/>
          <w:szCs w:val="22"/>
        </w:rPr>
        <w:t xml:space="preserve">  or attach it to the link </w:t>
      </w:r>
      <w:r w:rsidRPr="008A5623">
        <w:rPr>
          <w:rFonts w:ascii="Century Gothic" w:hAnsi="Century Gothic" w:cs="Arial"/>
          <w:sz w:val="22"/>
          <w:szCs w:val="22"/>
        </w:rPr>
        <w:t xml:space="preserve">by </w:t>
      </w:r>
      <w:r w:rsidRPr="00454130">
        <w:rPr>
          <w:rFonts w:ascii="Century Gothic" w:hAnsi="Century Gothic" w:cs="Arial"/>
          <w:b/>
          <w:bCs/>
          <w:color w:val="A50034"/>
          <w:sz w:val="22"/>
          <w:szCs w:val="22"/>
        </w:rPr>
        <w:t>22 January 2026.</w:t>
      </w:r>
      <w:r w:rsidRPr="00454130">
        <w:rPr>
          <w:rFonts w:ascii="Century Gothic" w:hAnsi="Century Gothic" w:cs="Arial"/>
          <w:color w:val="A50034"/>
          <w:sz w:val="22"/>
          <w:szCs w:val="22"/>
        </w:rPr>
        <w:t xml:space="preserve">  </w:t>
      </w:r>
    </w:p>
    <w:p w14:paraId="5786C6C5" w14:textId="77777777" w:rsidR="00454130" w:rsidRPr="00F16077" w:rsidRDefault="00454130" w:rsidP="00454130">
      <w:pPr>
        <w:ind w:left="-993"/>
        <w:rPr>
          <w:rStyle w:val="Hyperlink"/>
          <w:rFonts w:asciiTheme="minorHAnsi" w:hAnsiTheme="minorHAnsi" w:cs="Arial"/>
          <w:sz w:val="22"/>
          <w:szCs w:val="22"/>
        </w:rPr>
      </w:pPr>
    </w:p>
    <w:p w14:paraId="78C552D3" w14:textId="77777777" w:rsidR="00454130" w:rsidRDefault="00454130"/>
    <w:sectPr w:rsidR="0045413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01E8" w14:textId="77777777" w:rsidR="00166CC9" w:rsidRDefault="00166CC9" w:rsidP="00166CC9">
      <w:r>
        <w:separator/>
      </w:r>
    </w:p>
  </w:endnote>
  <w:endnote w:type="continuationSeparator" w:id="0">
    <w:p w14:paraId="4B78A17C" w14:textId="77777777" w:rsidR="00166CC9" w:rsidRDefault="00166CC9" w:rsidP="0016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18B8" w14:textId="77777777" w:rsidR="00166CC9" w:rsidRPr="005074BF" w:rsidRDefault="00166CC9" w:rsidP="00166CC9">
    <w:pPr>
      <w:rPr>
        <w:rFonts w:ascii="Aptos" w:eastAsia="Aptos" w:hAnsi="Aptos" w:cs="Aptos"/>
        <w:i/>
        <w:iCs/>
        <w:color w:val="000000" w:themeColor="text1"/>
        <w:kern w:val="24"/>
        <w:sz w:val="18"/>
        <w:szCs w:val="18"/>
      </w:rPr>
    </w:pPr>
    <w:r w:rsidRPr="005074BF">
      <w:rPr>
        <w:rFonts w:ascii="Aptos" w:eastAsia="Aptos" w:hAnsi="Aptos" w:cs="Aptos"/>
        <w:i/>
        <w:iCs/>
        <w:color w:val="000000" w:themeColor="text1"/>
        <w:kern w:val="24"/>
        <w:sz w:val="18"/>
        <w:szCs w:val="18"/>
      </w:rPr>
      <w:t>Copyright © BRC Trading Limited, 2025. All rights reserved.</w:t>
    </w:r>
  </w:p>
  <w:p w14:paraId="38F6C343" w14:textId="77777777" w:rsidR="00166CC9" w:rsidRDefault="00166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FF19" w14:textId="77777777" w:rsidR="00166CC9" w:rsidRDefault="00166CC9" w:rsidP="00166CC9">
      <w:r>
        <w:separator/>
      </w:r>
    </w:p>
  </w:footnote>
  <w:footnote w:type="continuationSeparator" w:id="0">
    <w:p w14:paraId="0472AD2F" w14:textId="77777777" w:rsidR="00166CC9" w:rsidRDefault="00166CC9" w:rsidP="0016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8935" w14:textId="0B5BF618" w:rsidR="00166CC9" w:rsidRDefault="00166CC9" w:rsidP="00873B44">
    <w:pPr>
      <w:pStyle w:val="Header"/>
      <w:jc w:val="center"/>
    </w:pPr>
    <w:r w:rsidRPr="00166CC9">
      <w:rPr>
        <w:noProof/>
      </w:rPr>
      <w:drawing>
        <wp:inline distT="0" distB="0" distL="0" distR="0" wp14:anchorId="61FC9D88" wp14:editId="539B687B">
          <wp:extent cx="2749293" cy="511175"/>
          <wp:effectExtent l="0" t="0" r="0" b="3175"/>
          <wp:docPr id="599468981" name="Picture 4" descr="A red letter with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56AF779-3969-124F-9715-82A0E7FBE4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68981" name="Picture 4" descr="A red letter with a white background&#10;&#10;AI-generated content may be incorrect.">
                    <a:extLst>
                      <a:ext uri="{FF2B5EF4-FFF2-40B4-BE49-F238E27FC236}">
                        <a16:creationId xmlns:a16="http://schemas.microsoft.com/office/drawing/2014/main" id="{F56AF779-3969-124F-9715-82A0E7FBE4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750604" cy="511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C9"/>
    <w:rsid w:val="0002A082"/>
    <w:rsid w:val="00166CC9"/>
    <w:rsid w:val="001C3A38"/>
    <w:rsid w:val="001D32CF"/>
    <w:rsid w:val="002463AE"/>
    <w:rsid w:val="00454130"/>
    <w:rsid w:val="004B1DD9"/>
    <w:rsid w:val="004D3A10"/>
    <w:rsid w:val="0078533D"/>
    <w:rsid w:val="00873B44"/>
    <w:rsid w:val="00A47F2D"/>
    <w:rsid w:val="00A946A8"/>
    <w:rsid w:val="00CB7283"/>
    <w:rsid w:val="00E97E35"/>
    <w:rsid w:val="00F835C2"/>
    <w:rsid w:val="5C834AD5"/>
    <w:rsid w:val="6F90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6D92"/>
  <w15:chartTrackingRefBased/>
  <w15:docId w15:val="{CDE393B4-B29E-4AF4-BF06-173BEB0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130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C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CC9"/>
  </w:style>
  <w:style w:type="paragraph" w:styleId="Footer">
    <w:name w:val="footer"/>
    <w:basedOn w:val="Normal"/>
    <w:link w:val="FooterChar"/>
    <w:uiPriority w:val="99"/>
    <w:unhideWhenUsed/>
    <w:rsid w:val="00166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CC9"/>
  </w:style>
  <w:style w:type="character" w:styleId="Hyperlink">
    <w:name w:val="Hyperlink"/>
    <w:rsid w:val="0045413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541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rcgs.enquiries@lgc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A7989C8406C409438A514032A6E32" ma:contentTypeVersion="48" ma:contentTypeDescription="Create a new document." ma:contentTypeScope="" ma:versionID="c48f187437b2c43698b4beff1e6c2d9b">
  <xsd:schema xmlns:xsd="http://www.w3.org/2001/XMLSchema" xmlns:xs="http://www.w3.org/2001/XMLSchema" xmlns:p="http://schemas.microsoft.com/office/2006/metadata/properties" xmlns:ns2="1e1f2461-e372-4c1b-95fc-d1185a78404a" xmlns:ns3="9d9532fb-ab88-4435-99c3-bf53b77d21d7" targetNamespace="http://schemas.microsoft.com/office/2006/metadata/properties" ma:root="true" ma:fieldsID="ed670a0e46da7903fd6d11be00f097f2" ns2:_="" ns3:_="">
    <xsd:import namespace="1e1f2461-e372-4c1b-95fc-d1185a78404a"/>
    <xsd:import namespace="9d9532fb-ab88-4435-99c3-bf53b77d2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SearchProperties" minOccurs="0"/>
                <xsd:element ref="ns3:CBID" minOccurs="0"/>
                <xsd:element ref="ns3:CBNam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f2461-e372-4c1b-95fc-d1185a7840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932d14a-f356-4ef8-bfcd-c38970dcbb96}" ma:internalName="TaxCatchAll" ma:readOnly="false" ma:showField="CatchAllData" ma:web="1e1f2461-e372-4c1b-95fc-d1185a784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32fb-ab88-4435-99c3-bf53b77d2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displayName="Image Tags_0" ma:hidden="true" ma:internalName="lcf76f155ced4ddcb4097134ff3c332f" ma:readOnly="fals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BID" ma:index="22" nillable="true" ma:displayName="CBID" ma:format="Dropdown" ma:internalName="CBID">
      <xsd:simpleType>
        <xsd:restriction base="dms:Text">
          <xsd:maxLength value="255"/>
        </xsd:restriction>
      </xsd:simpleType>
    </xsd:element>
    <xsd:element name="CBName" ma:index="23" nillable="true" ma:displayName="CB Name" ma:format="Dropdown" ma:internalName="CBName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BID xmlns="9d9532fb-ab88-4435-99c3-bf53b77d21d7" xsi:nil="true"/>
    <TaxCatchAll xmlns="1e1f2461-e372-4c1b-95fc-d1185a78404a" xsi:nil="true"/>
    <lcf76f155ced4ddcb4097134ff3c332f xmlns="9d9532fb-ab88-4435-99c3-bf53b77d21d7" xsi:nil="true"/>
    <CBName xmlns="9d9532fb-ab88-4435-99c3-bf53b77d21d7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63DED33-75B9-4910-9030-ECD998557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f2461-e372-4c1b-95fc-d1185a78404a"/>
    <ds:schemaRef ds:uri="9d9532fb-ab88-4435-99c3-bf53b77d2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3FA28-5CDA-48D4-802C-CD0FB675CBCD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9d9532fb-ab88-4435-99c3-bf53b77d21d7"/>
    <ds:schemaRef ds:uri="1e1f2461-e372-4c1b-95fc-d1185a78404a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0CC3A4-8E07-4B08-817F-01052A42DD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LGC Group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Gwenda Jarrett</dc:creator>
  <cp:keywords/>
  <dc:description/>
  <cp:lastModifiedBy>Kayleigh Plumbridge</cp:lastModifiedBy>
  <cp:revision>2</cp:revision>
  <dcterms:created xsi:type="dcterms:W3CDTF">2025-12-11T14:34:00Z</dcterms:created>
  <dcterms:modified xsi:type="dcterms:W3CDTF">2025-12-11T14:34:00Z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88d40f-c93c-4a0b-8dff-5b28c6dece43_Enabled">
    <vt:lpwstr>true</vt:lpwstr>
  </property>
  <property fmtid="{D5CDD505-2E9C-101B-9397-08002B2CF9AE}" pid="3" name="MSIP_Label_eb88d40f-c93c-4a0b-8dff-5b28c6dece43_SetDate">
    <vt:lpwstr>2025-10-10T14:39:58Z</vt:lpwstr>
  </property>
  <property fmtid="{D5CDD505-2E9C-101B-9397-08002B2CF9AE}" pid="4" name="MSIP_Label_eb88d40f-c93c-4a0b-8dff-5b28c6dece43_Method">
    <vt:lpwstr>Privileged</vt:lpwstr>
  </property>
  <property fmtid="{D5CDD505-2E9C-101B-9397-08002B2CF9AE}" pid="5" name="MSIP_Label_eb88d40f-c93c-4a0b-8dff-5b28c6dece43_Name">
    <vt:lpwstr>LGC Internal</vt:lpwstr>
  </property>
  <property fmtid="{D5CDD505-2E9C-101B-9397-08002B2CF9AE}" pid="6" name="MSIP_Label_eb88d40f-c93c-4a0b-8dff-5b28c6dece43_SiteId">
    <vt:lpwstr>1f45c592-bd51-4f38-adb6-2e948108bb2d</vt:lpwstr>
  </property>
  <property fmtid="{D5CDD505-2E9C-101B-9397-08002B2CF9AE}" pid="7" name="MSIP_Label_eb88d40f-c93c-4a0b-8dff-5b28c6dece43_ActionId">
    <vt:lpwstr>7fe41a36-b6f0-4855-b56a-158f6c436355</vt:lpwstr>
  </property>
  <property fmtid="{D5CDD505-2E9C-101B-9397-08002B2CF9AE}" pid="8" name="MSIP_Label_eb88d40f-c93c-4a0b-8dff-5b28c6dece43_ContentBits">
    <vt:lpwstr>0</vt:lpwstr>
  </property>
  <property fmtid="{D5CDD505-2E9C-101B-9397-08002B2CF9AE}" pid="9" name="MSIP_Label_eb88d40f-c93c-4a0b-8dff-5b28c6dece43_Tag">
    <vt:lpwstr>10, 0, 1, 1</vt:lpwstr>
  </property>
  <property fmtid="{D5CDD505-2E9C-101B-9397-08002B2CF9AE}" pid="10" name="ContentTypeId">
    <vt:lpwstr>0x010100FBBA7989C8406C409438A514032A6E32</vt:lpwstr>
  </property>
  <property fmtid="{D5CDD505-2E9C-101B-9397-08002B2CF9AE}" pid="11" name="docLang">
    <vt:lpwstr>en</vt:lpwstr>
  </property>
</Properties>
</file>