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80C1E" w:rsidP="00F02EA6" w:rsidRDefault="00180C1E" w14:paraId="0809C675" w14:textId="77777777">
      <w:pPr>
        <w:spacing w:before="120" w:after="120"/>
        <w:jc w:val="center"/>
        <w:rPr>
          <w:rFonts w:ascii="Arial" w:hAnsi="Arial" w:cs="Arial"/>
          <w:b/>
          <w:color w:val="C00000"/>
          <w:sz w:val="28"/>
          <w:u w:val="single"/>
          <w14:textOutline w14:w="9525" w14:cap="rnd" w14:cmpd="sng" w14:algn="ctr">
            <w14:noFill/>
            <w14:prstDash w14:val="solid"/>
            <w14:bevel/>
          </w14:textOutline>
        </w:rPr>
      </w:pPr>
    </w:p>
    <w:p w:rsidRPr="008C2FF6" w:rsidR="00F02EA6" w:rsidP="00F02EA6" w:rsidRDefault="008C2FF6" w14:paraId="7A0F1991" w14:textId="77777777">
      <w:pPr>
        <w:spacing w:before="120" w:after="120"/>
        <w:jc w:val="center"/>
        <w:rPr>
          <w:rFonts w:ascii="Arial" w:hAnsi="Arial" w:cs="Arial"/>
          <w:b/>
          <w:color w:val="C00000"/>
          <w:sz w:val="28"/>
          <w:u w:val="single"/>
          <w14:textOutline w14:w="9525" w14:cap="rnd" w14:cmpd="sng" w14:algn="ctr">
            <w14:noFill/>
            <w14:prstDash w14:val="solid"/>
            <w14:bevel/>
          </w14:textOutline>
        </w:rPr>
      </w:pPr>
      <w:r w:rsidRPr="008C2FF6">
        <w:rPr>
          <w:rFonts w:ascii="Arial" w:hAnsi="Arial" w:cs="Arial"/>
          <w:b/>
          <w:color w:val="C00000"/>
          <w:sz w:val="28"/>
          <w:u w:val="single"/>
          <w14:textOutline w14:w="9525" w14:cap="rnd" w14:cmpd="sng" w14:algn="ctr">
            <w14:noFill/>
            <w14:prstDash w14:val="solid"/>
            <w14:bevel/>
          </w14:textOutline>
        </w:rPr>
        <w:t>BRC</w:t>
      </w:r>
      <w:r w:rsidR="00180C1E">
        <w:rPr>
          <w:rFonts w:ascii="Arial" w:hAnsi="Arial" w:cs="Arial"/>
          <w:b/>
          <w:color w:val="C00000"/>
          <w:sz w:val="28"/>
          <w:u w:val="single"/>
          <w14:textOutline w14:w="9525" w14:cap="rnd" w14:cmpd="sng" w14:algn="ctr">
            <w14:noFill/>
            <w14:prstDash w14:val="solid"/>
            <w14:bevel/>
          </w14:textOutline>
        </w:rPr>
        <w:t xml:space="preserve">GS </w:t>
      </w:r>
      <w:r w:rsidRPr="008C2FF6">
        <w:rPr>
          <w:rFonts w:ascii="Arial" w:hAnsi="Arial" w:cs="Arial"/>
          <w:b/>
          <w:color w:val="C00000"/>
          <w:sz w:val="28"/>
          <w:u w:val="single"/>
          <w14:textOutline w14:w="9525" w14:cap="rnd" w14:cmpd="sng" w14:algn="ctr">
            <w14:noFill/>
            <w14:prstDash w14:val="solid"/>
            <w14:bevel/>
          </w14:textOutline>
        </w:rPr>
        <w:t>Consumer Products Auditor</w:t>
      </w:r>
      <w:r w:rsidRPr="008C2FF6" w:rsidR="00F02EA6">
        <w:rPr>
          <w:rFonts w:ascii="Arial" w:hAnsi="Arial" w:cs="Arial"/>
          <w:b/>
          <w:color w:val="C00000"/>
          <w:sz w:val="28"/>
          <w:u w:val="single"/>
          <w14:textOutline w14:w="9525" w14:cap="rnd" w14:cmpd="sng" w14:algn="ctr">
            <w14:noFill/>
            <w14:prstDash w14:val="solid"/>
            <w14:bevel/>
          </w14:textOutline>
        </w:rPr>
        <w:t xml:space="preserve"> C</w:t>
      </w:r>
      <w:r w:rsidRPr="008C2FF6">
        <w:rPr>
          <w:rFonts w:ascii="Arial" w:hAnsi="Arial" w:cs="Arial"/>
          <w:b/>
          <w:color w:val="C00000"/>
          <w:sz w:val="28"/>
          <w:u w:val="single"/>
          <w14:textOutline w14:w="9525" w14:cap="rnd" w14:cmpd="sng" w14:algn="ctr">
            <w14:noFill/>
            <w14:prstDash w14:val="solid"/>
            <w14:bevel/>
          </w14:textOutline>
        </w:rPr>
        <w:t>hecklist General Merchandise Foundation</w:t>
      </w:r>
    </w:p>
    <w:p w:rsidR="003D42BB" w:rsidP="003D42BB" w:rsidRDefault="003D42BB" w14:paraId="3054D02E" w14:textId="77777777">
      <w:pPr>
        <w:pStyle w:val="para"/>
      </w:pPr>
    </w:p>
    <w:tbl>
      <w:tblPr>
        <w:tblStyle w:val="TableGrid"/>
        <w:tblW w:w="9781" w:type="dxa"/>
        <w:tblInd w:w="-147" w:type="dxa"/>
        <w:tblLook w:val="04A0" w:firstRow="1" w:lastRow="0" w:firstColumn="1" w:lastColumn="0" w:noHBand="0" w:noVBand="1"/>
      </w:tblPr>
      <w:tblGrid>
        <w:gridCol w:w="1418"/>
        <w:gridCol w:w="4544"/>
        <w:gridCol w:w="554"/>
        <w:gridCol w:w="3265"/>
      </w:tblGrid>
      <w:tr w:rsidRPr="005611AD" w:rsidR="005611AD" w:rsidTr="008C2FF6" w14:paraId="78B1874C" w14:textId="77777777">
        <w:tc>
          <w:tcPr>
            <w:tcW w:w="1418" w:type="dxa"/>
          </w:tcPr>
          <w:p w:rsidRPr="005611AD" w:rsidR="005611AD" w:rsidP="003D42BB" w:rsidRDefault="005611AD" w14:paraId="40C33BF8" w14:textId="77777777">
            <w:pPr>
              <w:pStyle w:val="para"/>
              <w:rPr>
                <w:rFonts w:ascii="Arial" w:hAnsi="Arial" w:cs="Arial"/>
                <w:b/>
              </w:rPr>
            </w:pPr>
            <w:r w:rsidRPr="005611AD">
              <w:rPr>
                <w:rFonts w:ascii="Arial" w:hAnsi="Arial" w:cs="Arial"/>
                <w:b/>
              </w:rPr>
              <w:t>Clause</w:t>
            </w:r>
          </w:p>
        </w:tc>
        <w:tc>
          <w:tcPr>
            <w:tcW w:w="4544" w:type="dxa"/>
          </w:tcPr>
          <w:p w:rsidRPr="005611AD" w:rsidR="005611AD" w:rsidP="003D42BB" w:rsidRDefault="005611AD" w14:paraId="1CE068F8" w14:textId="77777777">
            <w:pPr>
              <w:pStyle w:val="para"/>
              <w:rPr>
                <w:rFonts w:ascii="Arial" w:hAnsi="Arial" w:cs="Arial"/>
                <w:b/>
              </w:rPr>
            </w:pPr>
            <w:r w:rsidRPr="005611AD">
              <w:rPr>
                <w:rFonts w:ascii="Arial" w:hAnsi="Arial" w:cs="Arial"/>
                <w:b/>
              </w:rPr>
              <w:t>Requirements</w:t>
            </w:r>
          </w:p>
        </w:tc>
        <w:tc>
          <w:tcPr>
            <w:tcW w:w="554" w:type="dxa"/>
          </w:tcPr>
          <w:p w:rsidRPr="005611AD" w:rsidR="005611AD" w:rsidP="003D42BB" w:rsidRDefault="005611AD" w14:paraId="6827BDB2" w14:textId="77777777">
            <w:pPr>
              <w:pStyle w:val="para"/>
              <w:rPr>
                <w:rFonts w:ascii="Arial" w:hAnsi="Arial" w:cs="Arial"/>
                <w:b/>
              </w:rPr>
            </w:pPr>
          </w:p>
        </w:tc>
        <w:tc>
          <w:tcPr>
            <w:tcW w:w="3265" w:type="dxa"/>
          </w:tcPr>
          <w:p w:rsidRPr="005611AD" w:rsidR="005611AD" w:rsidP="003D42BB" w:rsidRDefault="005611AD" w14:paraId="57A53A11" w14:textId="77777777">
            <w:pPr>
              <w:pStyle w:val="para"/>
              <w:rPr>
                <w:rFonts w:ascii="Arial" w:hAnsi="Arial" w:cs="Arial"/>
                <w:b/>
              </w:rPr>
            </w:pPr>
          </w:p>
        </w:tc>
      </w:tr>
      <w:tr w:rsidRPr="005611AD" w:rsidR="005611AD" w:rsidTr="008C2FF6" w14:paraId="1DDF1DDD" w14:textId="77777777">
        <w:tc>
          <w:tcPr>
            <w:tcW w:w="9781" w:type="dxa"/>
            <w:gridSpan w:val="4"/>
            <w:shd w:val="clear" w:color="auto" w:fill="C00000"/>
          </w:tcPr>
          <w:p w:rsidRPr="004B618C" w:rsidR="005611AD" w:rsidP="001910E6" w:rsidRDefault="005611AD" w14:paraId="4DA068BE" w14:textId="77777777">
            <w:pPr>
              <w:pStyle w:val="para"/>
              <w:spacing w:after="120"/>
              <w:rPr>
                <w:rFonts w:ascii="Arial" w:hAnsi="Arial" w:cs="Arial"/>
                <w:b/>
                <w:color w:val="FFFFFF" w:themeColor="background1"/>
                <w:sz w:val="22"/>
                <w:szCs w:val="22"/>
              </w:rPr>
            </w:pPr>
            <w:r w:rsidRPr="004B618C">
              <w:rPr>
                <w:rFonts w:ascii="Arial" w:hAnsi="Arial" w:cs="Arial"/>
                <w:b/>
                <w:color w:val="FFFFFF" w:themeColor="background1"/>
                <w:sz w:val="22"/>
                <w:szCs w:val="22"/>
              </w:rPr>
              <w:t>1</w:t>
            </w:r>
            <w:r w:rsidRPr="004B618C">
              <w:rPr>
                <w:rFonts w:ascii="Arial" w:hAnsi="Arial" w:cs="Arial"/>
                <w:b/>
                <w:color w:val="FFFFFF" w:themeColor="background1"/>
                <w:sz w:val="22"/>
                <w:szCs w:val="22"/>
              </w:rPr>
              <w:tab/>
            </w:r>
            <w:r w:rsidRPr="004B618C">
              <w:rPr>
                <w:rFonts w:ascii="Arial" w:hAnsi="Arial" w:cs="Arial"/>
                <w:b/>
                <w:color w:val="FFFFFF" w:themeColor="background1"/>
                <w:sz w:val="22"/>
                <w:szCs w:val="22"/>
              </w:rPr>
              <w:t>Senior management commitment</w:t>
            </w:r>
          </w:p>
        </w:tc>
      </w:tr>
      <w:tr w:rsidRPr="005611AD" w:rsidR="005611AD" w:rsidTr="008C2FF6" w14:paraId="17B95906" w14:textId="77777777">
        <w:tc>
          <w:tcPr>
            <w:tcW w:w="9781" w:type="dxa"/>
            <w:gridSpan w:val="4"/>
            <w:shd w:val="clear" w:color="auto" w:fill="C00000"/>
          </w:tcPr>
          <w:p w:rsidRPr="004B618C" w:rsidR="005611AD" w:rsidP="001910E6" w:rsidRDefault="005611AD" w14:paraId="13895CC9" w14:textId="77777777">
            <w:pPr>
              <w:pStyle w:val="para"/>
              <w:spacing w:after="120"/>
              <w:rPr>
                <w:rFonts w:ascii="Arial" w:hAnsi="Arial" w:cs="Arial"/>
                <w:b/>
                <w:color w:val="FFFFFF" w:themeColor="background1"/>
                <w:sz w:val="22"/>
                <w:szCs w:val="22"/>
              </w:rPr>
            </w:pPr>
            <w:r w:rsidRPr="004B618C">
              <w:rPr>
                <w:rFonts w:ascii="Arial" w:hAnsi="Arial" w:cs="Arial"/>
                <w:b/>
                <w:color w:val="FFFFFF" w:themeColor="background1"/>
                <w:sz w:val="22"/>
                <w:szCs w:val="22"/>
              </w:rPr>
              <w:t>1.1</w:t>
            </w:r>
            <w:r w:rsidRPr="004B618C">
              <w:rPr>
                <w:rFonts w:ascii="Arial" w:hAnsi="Arial" w:cs="Arial"/>
                <w:b/>
                <w:color w:val="FFFFFF" w:themeColor="background1"/>
                <w:sz w:val="22"/>
                <w:szCs w:val="22"/>
              </w:rPr>
              <w:tab/>
            </w:r>
            <w:r w:rsidRPr="004B618C">
              <w:rPr>
                <w:rFonts w:ascii="Arial" w:hAnsi="Arial" w:cs="Arial"/>
                <w:b/>
                <w:color w:val="FFFFFF" w:themeColor="background1"/>
                <w:sz w:val="22"/>
                <w:szCs w:val="22"/>
              </w:rPr>
              <w:t>Senior management commitment and continual improvement</w:t>
            </w:r>
          </w:p>
        </w:tc>
      </w:tr>
      <w:tr w:rsidRPr="005611AD" w:rsidR="005611AD" w:rsidTr="008C2FF6" w14:paraId="347A9976" w14:textId="77777777">
        <w:tc>
          <w:tcPr>
            <w:tcW w:w="1418" w:type="dxa"/>
            <w:shd w:val="clear" w:color="auto" w:fill="EB8585"/>
          </w:tcPr>
          <w:p w:rsidRPr="005611AD" w:rsidR="005611AD" w:rsidP="001910E6" w:rsidRDefault="006A5546" w14:paraId="3C98F207" w14:textId="77777777">
            <w:pPr>
              <w:pStyle w:val="para"/>
              <w:spacing w:after="120"/>
              <w:rPr>
                <w:rFonts w:ascii="Arial" w:hAnsi="Arial" w:cs="Arial"/>
              </w:rPr>
            </w:pPr>
            <w:r>
              <w:rPr>
                <w:rFonts w:ascii="Arial" w:hAnsi="Arial" w:cs="Arial"/>
              </w:rPr>
              <w:t xml:space="preserve">Fundamental </w:t>
            </w:r>
            <w:r w:rsidRPr="005611AD" w:rsidR="005611AD">
              <w:rPr>
                <w:rFonts w:ascii="Arial" w:hAnsi="Arial" w:cs="Arial"/>
              </w:rPr>
              <w:t>Statement of Intent</w:t>
            </w:r>
          </w:p>
        </w:tc>
        <w:tc>
          <w:tcPr>
            <w:tcW w:w="4544" w:type="dxa"/>
            <w:shd w:val="clear" w:color="auto" w:fill="EB8585"/>
          </w:tcPr>
          <w:p w:rsidRPr="00D05B12" w:rsidR="005611AD" w:rsidP="001910E6" w:rsidRDefault="006A5546" w14:paraId="5289CEE2" w14:textId="77777777">
            <w:pPr>
              <w:pStyle w:val="para"/>
              <w:spacing w:after="120"/>
              <w:rPr>
                <w:rFonts w:ascii="Arial" w:hAnsi="Arial" w:cs="Arial"/>
              </w:rPr>
            </w:pPr>
            <w:r w:rsidRPr="00D05B12">
              <w:rPr>
                <w:rFonts w:ascii="Arial" w:hAnsi="Arial" w:cs="Arial"/>
              </w:rPr>
              <w:t>The site’s senior management shall demonstrate they are fully committed to the implementation of the requirements of the Global Standard for Consumer Products and to processes which facilitate continual improvement of product</w:t>
            </w:r>
            <w:r w:rsidR="001910E6">
              <w:rPr>
                <w:rFonts w:ascii="Arial" w:hAnsi="Arial" w:cs="Arial"/>
              </w:rPr>
              <w:t xml:space="preserve"> safety and quality management.</w:t>
            </w:r>
          </w:p>
        </w:tc>
        <w:tc>
          <w:tcPr>
            <w:tcW w:w="554" w:type="dxa"/>
            <w:shd w:val="clear" w:color="auto" w:fill="EB8585"/>
          </w:tcPr>
          <w:p w:rsidRPr="005611AD" w:rsidR="005611AD" w:rsidP="003D42BB" w:rsidRDefault="005611AD" w14:paraId="0BD293DD" w14:textId="77777777">
            <w:pPr>
              <w:pStyle w:val="para"/>
              <w:rPr>
                <w:rFonts w:ascii="Arial" w:hAnsi="Arial" w:cs="Arial"/>
              </w:rPr>
            </w:pPr>
          </w:p>
        </w:tc>
        <w:tc>
          <w:tcPr>
            <w:tcW w:w="3265" w:type="dxa"/>
            <w:shd w:val="clear" w:color="auto" w:fill="EB8585"/>
          </w:tcPr>
          <w:p w:rsidRPr="005611AD" w:rsidR="005611AD" w:rsidP="003D42BB" w:rsidRDefault="005611AD" w14:paraId="287F3E02" w14:textId="77777777">
            <w:pPr>
              <w:pStyle w:val="para"/>
              <w:rPr>
                <w:rFonts w:ascii="Arial" w:hAnsi="Arial" w:cs="Arial"/>
              </w:rPr>
            </w:pPr>
          </w:p>
        </w:tc>
      </w:tr>
      <w:tr w:rsidRPr="005611AD" w:rsidR="005611AD" w:rsidTr="008C2FF6" w14:paraId="4023D4E9" w14:textId="77777777">
        <w:tc>
          <w:tcPr>
            <w:tcW w:w="1418" w:type="dxa"/>
          </w:tcPr>
          <w:p w:rsidRPr="005611AD" w:rsidR="005611AD" w:rsidP="001910E6" w:rsidRDefault="005611AD" w14:paraId="5E5E0953" w14:textId="77777777">
            <w:pPr>
              <w:pStyle w:val="para"/>
              <w:spacing w:after="120"/>
              <w:rPr>
                <w:rFonts w:ascii="Arial" w:hAnsi="Arial" w:cs="Arial"/>
              </w:rPr>
            </w:pPr>
            <w:r w:rsidRPr="005611AD">
              <w:rPr>
                <w:rFonts w:ascii="Arial" w:hAnsi="Arial" w:cs="Arial"/>
              </w:rPr>
              <w:t>1.1.1</w:t>
            </w:r>
          </w:p>
        </w:tc>
        <w:tc>
          <w:tcPr>
            <w:tcW w:w="4544" w:type="dxa"/>
          </w:tcPr>
          <w:p w:rsidRPr="00D05B12" w:rsidR="006A5546" w:rsidP="001910E6" w:rsidRDefault="006A5546" w14:paraId="58989D9A" w14:textId="77777777">
            <w:pPr>
              <w:spacing w:after="120"/>
              <w:rPr>
                <w:rFonts w:ascii="Arial" w:hAnsi="Arial" w:cs="Arial"/>
              </w:rPr>
            </w:pPr>
            <w:r w:rsidRPr="00D05B12">
              <w:rPr>
                <w:rFonts w:ascii="Arial" w:hAnsi="Arial" w:cs="Arial"/>
              </w:rPr>
              <w:t>The site shall have an implemented policy which demonstrates the site’s intention to meet its obligation to produce safe and legal products to the specified quality and its responsibility to its customers. This shall be:</w:t>
            </w:r>
          </w:p>
          <w:p w:rsidRPr="00D05B12" w:rsidR="006A5546" w:rsidP="001910E6" w:rsidRDefault="006A5546" w14:paraId="71E2FEB9" w14:textId="77777777">
            <w:pPr>
              <w:pStyle w:val="ListBullet"/>
              <w:spacing w:after="120"/>
              <w:rPr>
                <w:rFonts w:ascii="Arial" w:hAnsi="Arial" w:cs="Arial"/>
              </w:rPr>
            </w:pPr>
            <w:r w:rsidRPr="00D05B12">
              <w:rPr>
                <w:rFonts w:ascii="Arial" w:hAnsi="Arial" w:cs="Arial"/>
              </w:rPr>
              <w:t>authorised by the person with overall responsibility for the site</w:t>
            </w:r>
          </w:p>
          <w:p w:rsidRPr="00135ED8" w:rsidR="005611AD" w:rsidP="00135ED8" w:rsidRDefault="006A5546" w14:paraId="2C5300FC" w14:textId="77777777">
            <w:pPr>
              <w:pStyle w:val="ListBullet"/>
              <w:ind w:left="0" w:firstLine="69"/>
              <w:rPr>
                <w:rFonts w:ascii="Arial" w:hAnsi="Arial" w:cs="Arial"/>
              </w:rPr>
            </w:pPr>
            <w:r w:rsidRPr="00135ED8">
              <w:rPr>
                <w:rFonts w:ascii="Arial" w:hAnsi="Arial" w:cs="Arial"/>
              </w:rPr>
              <w:t>communicated to all staff.</w:t>
            </w:r>
          </w:p>
        </w:tc>
        <w:tc>
          <w:tcPr>
            <w:tcW w:w="554" w:type="dxa"/>
          </w:tcPr>
          <w:p w:rsidRPr="005611AD" w:rsidR="005611AD" w:rsidP="003D42BB" w:rsidRDefault="005611AD" w14:paraId="07598E1B" w14:textId="77777777">
            <w:pPr>
              <w:pStyle w:val="para"/>
              <w:rPr>
                <w:rFonts w:ascii="Arial" w:hAnsi="Arial" w:cs="Arial"/>
              </w:rPr>
            </w:pPr>
          </w:p>
        </w:tc>
        <w:tc>
          <w:tcPr>
            <w:tcW w:w="3265" w:type="dxa"/>
          </w:tcPr>
          <w:p w:rsidRPr="005611AD" w:rsidR="005611AD" w:rsidP="003D42BB" w:rsidRDefault="005611AD" w14:paraId="11AD4B06" w14:textId="77777777">
            <w:pPr>
              <w:pStyle w:val="para"/>
              <w:rPr>
                <w:rFonts w:ascii="Arial" w:hAnsi="Arial" w:cs="Arial"/>
              </w:rPr>
            </w:pPr>
          </w:p>
        </w:tc>
      </w:tr>
      <w:tr w:rsidRPr="005611AD" w:rsidR="005611AD" w:rsidTr="008C2FF6" w14:paraId="57DDD736" w14:textId="77777777">
        <w:tc>
          <w:tcPr>
            <w:tcW w:w="1418" w:type="dxa"/>
          </w:tcPr>
          <w:p w:rsidRPr="005611AD" w:rsidR="005611AD" w:rsidP="001910E6" w:rsidRDefault="005611AD" w14:paraId="39ABBD2C" w14:textId="77777777">
            <w:pPr>
              <w:pStyle w:val="para"/>
              <w:spacing w:after="120"/>
              <w:rPr>
                <w:rFonts w:ascii="Arial" w:hAnsi="Arial" w:cs="Arial"/>
              </w:rPr>
            </w:pPr>
            <w:r w:rsidRPr="005611AD">
              <w:rPr>
                <w:rFonts w:ascii="Arial" w:hAnsi="Arial" w:cs="Arial"/>
              </w:rPr>
              <w:t>1.1.2</w:t>
            </w:r>
          </w:p>
        </w:tc>
        <w:tc>
          <w:tcPr>
            <w:tcW w:w="4544" w:type="dxa"/>
          </w:tcPr>
          <w:p w:rsidRPr="00D05B12" w:rsidR="005611AD" w:rsidP="001910E6" w:rsidRDefault="006A5546" w14:paraId="0C850240" w14:textId="77777777">
            <w:pPr>
              <w:pStyle w:val="para"/>
              <w:spacing w:after="120"/>
              <w:rPr>
                <w:rFonts w:ascii="Arial" w:hAnsi="Arial" w:cs="Arial"/>
              </w:rPr>
            </w:pPr>
            <w:r w:rsidRPr="00D05B12">
              <w:rPr>
                <w:rFonts w:ascii="Arial" w:hAnsi="Arial" w:cs="Arial"/>
              </w:rPr>
              <w:t>The site’s senior management shall ensure that clear objectives are defined to maintain safety and legality and improve the quality of products manufactured, in accordance with the site’s product safety and quality policy and commitment to implementing the requirements of this Standard. These objectives shall be clearly communicated to relevant staff and monitored, and results reported at least annually to site senior management.</w:t>
            </w:r>
          </w:p>
        </w:tc>
        <w:tc>
          <w:tcPr>
            <w:tcW w:w="554" w:type="dxa"/>
          </w:tcPr>
          <w:p w:rsidRPr="005611AD" w:rsidR="005611AD" w:rsidP="003D42BB" w:rsidRDefault="005611AD" w14:paraId="65B40CBE" w14:textId="77777777">
            <w:pPr>
              <w:pStyle w:val="para"/>
              <w:rPr>
                <w:rFonts w:ascii="Arial" w:hAnsi="Arial" w:cs="Arial"/>
              </w:rPr>
            </w:pPr>
          </w:p>
        </w:tc>
        <w:tc>
          <w:tcPr>
            <w:tcW w:w="3265" w:type="dxa"/>
          </w:tcPr>
          <w:p w:rsidRPr="005611AD" w:rsidR="005611AD" w:rsidP="003D42BB" w:rsidRDefault="005611AD" w14:paraId="4759B767" w14:textId="77777777">
            <w:pPr>
              <w:pStyle w:val="para"/>
              <w:rPr>
                <w:rFonts w:ascii="Arial" w:hAnsi="Arial" w:cs="Arial"/>
              </w:rPr>
            </w:pPr>
          </w:p>
        </w:tc>
      </w:tr>
      <w:tr w:rsidRPr="005611AD" w:rsidR="005611AD" w:rsidTr="008C2FF6" w14:paraId="285B19FE" w14:textId="77777777">
        <w:tc>
          <w:tcPr>
            <w:tcW w:w="1418" w:type="dxa"/>
          </w:tcPr>
          <w:p w:rsidRPr="005611AD" w:rsidR="005611AD" w:rsidP="001910E6" w:rsidRDefault="005611AD" w14:paraId="749628ED" w14:textId="77777777">
            <w:pPr>
              <w:pStyle w:val="para"/>
              <w:spacing w:after="120"/>
              <w:rPr>
                <w:rFonts w:ascii="Arial" w:hAnsi="Arial" w:cs="Arial"/>
              </w:rPr>
            </w:pPr>
            <w:r w:rsidRPr="005611AD">
              <w:rPr>
                <w:rFonts w:ascii="Arial" w:hAnsi="Arial" w:cs="Arial"/>
              </w:rPr>
              <w:t>1.1.3</w:t>
            </w:r>
          </w:p>
        </w:tc>
        <w:tc>
          <w:tcPr>
            <w:tcW w:w="4544" w:type="dxa"/>
          </w:tcPr>
          <w:p w:rsidRPr="00D05B12" w:rsidR="006A5546" w:rsidP="001910E6" w:rsidRDefault="006A5546" w14:paraId="3FAD0508" w14:textId="77777777">
            <w:pPr>
              <w:pStyle w:val="para"/>
              <w:spacing w:after="120"/>
              <w:rPr>
                <w:rFonts w:ascii="Arial" w:hAnsi="Arial" w:cs="Arial"/>
              </w:rPr>
            </w:pPr>
            <w:r w:rsidRPr="00D05B12">
              <w:rPr>
                <w:rFonts w:ascii="Arial" w:hAnsi="Arial" w:cs="Arial"/>
              </w:rPr>
              <w:t>The site shall have a programme of management meetings which enable product safety, legality or quality issues to be brought to the attention of senior management for resolution.</w:t>
            </w:r>
          </w:p>
          <w:p w:rsidRPr="00D05B12" w:rsidR="005611AD" w:rsidP="001910E6" w:rsidRDefault="006A5546" w14:paraId="6BA6E456" w14:textId="77777777">
            <w:pPr>
              <w:pStyle w:val="para"/>
              <w:spacing w:after="120"/>
              <w:rPr>
                <w:rFonts w:ascii="Arial" w:hAnsi="Arial" w:cs="Arial"/>
              </w:rPr>
            </w:pPr>
            <w:r w:rsidRPr="00D05B12">
              <w:rPr>
                <w:rFonts w:ascii="Arial" w:hAnsi="Arial" w:cs="Arial"/>
              </w:rPr>
              <w:t>Records of the minutes from these meetings shall be maintained.</w:t>
            </w:r>
          </w:p>
        </w:tc>
        <w:tc>
          <w:tcPr>
            <w:tcW w:w="554" w:type="dxa"/>
          </w:tcPr>
          <w:p w:rsidRPr="005611AD" w:rsidR="005611AD" w:rsidP="003D42BB" w:rsidRDefault="005611AD" w14:paraId="7C92AEAD" w14:textId="77777777">
            <w:pPr>
              <w:pStyle w:val="para"/>
              <w:rPr>
                <w:rFonts w:ascii="Arial" w:hAnsi="Arial" w:cs="Arial"/>
              </w:rPr>
            </w:pPr>
          </w:p>
        </w:tc>
        <w:tc>
          <w:tcPr>
            <w:tcW w:w="3265" w:type="dxa"/>
          </w:tcPr>
          <w:p w:rsidRPr="005611AD" w:rsidR="005611AD" w:rsidP="003D42BB" w:rsidRDefault="005611AD" w14:paraId="2244115E" w14:textId="77777777">
            <w:pPr>
              <w:pStyle w:val="para"/>
              <w:rPr>
                <w:rFonts w:ascii="Arial" w:hAnsi="Arial" w:cs="Arial"/>
              </w:rPr>
            </w:pPr>
          </w:p>
        </w:tc>
      </w:tr>
      <w:tr w:rsidRPr="005611AD" w:rsidR="005611AD" w:rsidTr="008C2FF6" w14:paraId="43FB22F8" w14:textId="77777777">
        <w:tc>
          <w:tcPr>
            <w:tcW w:w="1418" w:type="dxa"/>
          </w:tcPr>
          <w:p w:rsidRPr="005611AD" w:rsidR="005611AD" w:rsidP="001910E6" w:rsidRDefault="005611AD" w14:paraId="4A00ECC1" w14:textId="77777777">
            <w:pPr>
              <w:pStyle w:val="para"/>
              <w:spacing w:after="120"/>
              <w:rPr>
                <w:rFonts w:ascii="Arial" w:hAnsi="Arial" w:cs="Arial"/>
              </w:rPr>
            </w:pPr>
            <w:r w:rsidRPr="005611AD">
              <w:rPr>
                <w:rFonts w:ascii="Arial" w:hAnsi="Arial" w:cs="Arial"/>
              </w:rPr>
              <w:t>1.1.4</w:t>
            </w:r>
          </w:p>
        </w:tc>
        <w:tc>
          <w:tcPr>
            <w:tcW w:w="4544" w:type="dxa"/>
          </w:tcPr>
          <w:p w:rsidRPr="00D05B12" w:rsidR="005611AD" w:rsidP="001910E6" w:rsidRDefault="006A5546" w14:paraId="20878CE5" w14:textId="77777777">
            <w:pPr>
              <w:pStyle w:val="ListBullet"/>
              <w:numPr>
                <w:ilvl w:val="0"/>
                <w:numId w:val="0"/>
              </w:numPr>
              <w:spacing w:after="120"/>
              <w:rPr>
                <w:rFonts w:ascii="Arial" w:hAnsi="Arial" w:cs="Arial"/>
              </w:rPr>
            </w:pPr>
            <w:r w:rsidRPr="00D05B12">
              <w:rPr>
                <w:rFonts w:ascii="Arial" w:hAnsi="Arial" w:cs="Arial"/>
              </w:rPr>
              <w:t>The site’s senior management shall provide sufficient human and financial resources required to produce and improve products safely and in compliance with the requirements of this Standard.</w:t>
            </w:r>
          </w:p>
        </w:tc>
        <w:tc>
          <w:tcPr>
            <w:tcW w:w="554" w:type="dxa"/>
          </w:tcPr>
          <w:p w:rsidRPr="005611AD" w:rsidR="005611AD" w:rsidP="003D42BB" w:rsidRDefault="005611AD" w14:paraId="0B34EC6F" w14:textId="77777777">
            <w:pPr>
              <w:pStyle w:val="para"/>
              <w:rPr>
                <w:rFonts w:ascii="Arial" w:hAnsi="Arial" w:cs="Arial"/>
              </w:rPr>
            </w:pPr>
          </w:p>
        </w:tc>
        <w:tc>
          <w:tcPr>
            <w:tcW w:w="3265" w:type="dxa"/>
          </w:tcPr>
          <w:p w:rsidRPr="005611AD" w:rsidR="005611AD" w:rsidP="003D42BB" w:rsidRDefault="005611AD" w14:paraId="085F1D7E" w14:textId="77777777">
            <w:pPr>
              <w:pStyle w:val="para"/>
              <w:rPr>
                <w:rFonts w:ascii="Arial" w:hAnsi="Arial" w:cs="Arial"/>
              </w:rPr>
            </w:pPr>
          </w:p>
        </w:tc>
      </w:tr>
      <w:tr w:rsidRPr="005611AD" w:rsidR="005611AD" w:rsidTr="008C2FF6" w14:paraId="57B86D5C" w14:textId="77777777">
        <w:tc>
          <w:tcPr>
            <w:tcW w:w="1418" w:type="dxa"/>
          </w:tcPr>
          <w:p w:rsidRPr="005611AD" w:rsidR="005611AD" w:rsidP="001910E6" w:rsidRDefault="005611AD" w14:paraId="147966C7" w14:textId="77777777">
            <w:pPr>
              <w:pStyle w:val="para"/>
              <w:spacing w:after="120"/>
              <w:rPr>
                <w:rFonts w:ascii="Arial" w:hAnsi="Arial" w:cs="Arial"/>
              </w:rPr>
            </w:pPr>
            <w:r w:rsidRPr="005611AD">
              <w:rPr>
                <w:rFonts w:ascii="Arial" w:hAnsi="Arial" w:cs="Arial"/>
              </w:rPr>
              <w:t>1.1.5</w:t>
            </w:r>
          </w:p>
        </w:tc>
        <w:tc>
          <w:tcPr>
            <w:tcW w:w="4544" w:type="dxa"/>
          </w:tcPr>
          <w:p w:rsidRPr="00D05B12" w:rsidR="005611AD" w:rsidP="001910E6" w:rsidRDefault="006A5546" w14:paraId="10689C3D" w14:textId="77777777">
            <w:pPr>
              <w:pStyle w:val="para"/>
              <w:spacing w:after="120"/>
              <w:rPr>
                <w:rFonts w:ascii="Arial" w:hAnsi="Arial" w:cs="Arial"/>
              </w:rPr>
            </w:pPr>
            <w:r w:rsidRPr="00D05B12">
              <w:rPr>
                <w:rFonts w:ascii="Arial" w:hAnsi="Arial" w:cs="Arial"/>
              </w:rPr>
              <w:t>Where the site is certificated to the Standard, it shall ensure that announced recertification audits occur on or before the audit due date indicated on the certificate.</w:t>
            </w:r>
          </w:p>
        </w:tc>
        <w:tc>
          <w:tcPr>
            <w:tcW w:w="554" w:type="dxa"/>
          </w:tcPr>
          <w:p w:rsidRPr="005611AD" w:rsidR="005611AD" w:rsidP="003D42BB" w:rsidRDefault="005611AD" w14:paraId="183E8FA1" w14:textId="77777777">
            <w:pPr>
              <w:pStyle w:val="para"/>
              <w:rPr>
                <w:rFonts w:ascii="Arial" w:hAnsi="Arial" w:cs="Arial"/>
              </w:rPr>
            </w:pPr>
          </w:p>
        </w:tc>
        <w:tc>
          <w:tcPr>
            <w:tcW w:w="3265" w:type="dxa"/>
          </w:tcPr>
          <w:p w:rsidRPr="005611AD" w:rsidR="005611AD" w:rsidP="003D42BB" w:rsidRDefault="005611AD" w14:paraId="3318C132" w14:textId="77777777">
            <w:pPr>
              <w:pStyle w:val="para"/>
              <w:rPr>
                <w:rFonts w:ascii="Arial" w:hAnsi="Arial" w:cs="Arial"/>
              </w:rPr>
            </w:pPr>
          </w:p>
        </w:tc>
      </w:tr>
      <w:tr w:rsidRPr="005611AD" w:rsidR="005611AD" w:rsidTr="008C2FF6" w14:paraId="77FC5A78" w14:textId="77777777">
        <w:tc>
          <w:tcPr>
            <w:tcW w:w="1418" w:type="dxa"/>
          </w:tcPr>
          <w:p w:rsidRPr="005611AD" w:rsidR="005611AD" w:rsidP="001910E6" w:rsidRDefault="005611AD" w14:paraId="5948463A" w14:textId="77777777">
            <w:pPr>
              <w:pStyle w:val="para"/>
              <w:spacing w:after="120"/>
              <w:rPr>
                <w:rFonts w:ascii="Arial" w:hAnsi="Arial" w:cs="Arial"/>
              </w:rPr>
            </w:pPr>
            <w:r w:rsidRPr="005611AD">
              <w:rPr>
                <w:rFonts w:ascii="Arial" w:hAnsi="Arial" w:cs="Arial"/>
              </w:rPr>
              <w:t>1.1.6</w:t>
            </w:r>
          </w:p>
        </w:tc>
        <w:tc>
          <w:tcPr>
            <w:tcW w:w="4544" w:type="dxa"/>
          </w:tcPr>
          <w:p w:rsidRPr="00D05B12" w:rsidR="005611AD" w:rsidP="001910E6" w:rsidRDefault="006A5546" w14:paraId="44BAF6D0" w14:textId="77777777">
            <w:pPr>
              <w:pStyle w:val="para"/>
              <w:spacing w:after="120"/>
              <w:rPr>
                <w:rFonts w:ascii="Arial" w:hAnsi="Arial" w:cs="Arial"/>
              </w:rPr>
            </w:pPr>
            <w:r w:rsidRPr="00D05B12">
              <w:rPr>
                <w:rFonts w:ascii="Arial" w:hAnsi="Arial" w:cs="Arial"/>
              </w:rPr>
              <w:t xml:space="preserve">The site shall have a genuine hard copy or electronic version of the current Standard </w:t>
            </w:r>
            <w:r w:rsidRPr="00D05B12">
              <w:rPr>
                <w:rFonts w:ascii="Arial" w:hAnsi="Arial" w:cs="Arial"/>
              </w:rPr>
              <w:t xml:space="preserve">available with a position statement and be aware of any changes to the Standard or protocol that are published on the </w:t>
            </w:r>
            <w:r w:rsidR="00180C1E">
              <w:rPr>
                <w:rFonts w:ascii="Arial" w:hAnsi="Arial" w:cs="Arial"/>
              </w:rPr>
              <w:t>BRCGS</w:t>
            </w:r>
            <w:r w:rsidRPr="00D05B12">
              <w:rPr>
                <w:rFonts w:ascii="Arial" w:hAnsi="Arial" w:cs="Arial"/>
              </w:rPr>
              <w:t xml:space="preserve"> website.</w:t>
            </w:r>
          </w:p>
        </w:tc>
        <w:tc>
          <w:tcPr>
            <w:tcW w:w="554" w:type="dxa"/>
          </w:tcPr>
          <w:p w:rsidRPr="005611AD" w:rsidR="005611AD" w:rsidP="003D42BB" w:rsidRDefault="005611AD" w14:paraId="539B57F0" w14:textId="77777777">
            <w:pPr>
              <w:pStyle w:val="para"/>
              <w:rPr>
                <w:rFonts w:ascii="Arial" w:hAnsi="Arial" w:cs="Arial"/>
              </w:rPr>
            </w:pPr>
          </w:p>
        </w:tc>
        <w:tc>
          <w:tcPr>
            <w:tcW w:w="3265" w:type="dxa"/>
          </w:tcPr>
          <w:p w:rsidRPr="005611AD" w:rsidR="005611AD" w:rsidP="003D42BB" w:rsidRDefault="005611AD" w14:paraId="09896BE1" w14:textId="77777777">
            <w:pPr>
              <w:pStyle w:val="para"/>
              <w:rPr>
                <w:rFonts w:ascii="Arial" w:hAnsi="Arial" w:cs="Arial"/>
              </w:rPr>
            </w:pPr>
          </w:p>
        </w:tc>
      </w:tr>
      <w:tr w:rsidRPr="005611AD" w:rsidR="005611AD" w:rsidTr="008C2FF6" w14:paraId="02CA14D4" w14:textId="77777777">
        <w:tc>
          <w:tcPr>
            <w:tcW w:w="1418" w:type="dxa"/>
          </w:tcPr>
          <w:p w:rsidRPr="005611AD" w:rsidR="005611AD" w:rsidP="001910E6" w:rsidRDefault="005611AD" w14:paraId="2727B597" w14:textId="77777777">
            <w:pPr>
              <w:pStyle w:val="para"/>
              <w:spacing w:after="120"/>
              <w:rPr>
                <w:rFonts w:ascii="Arial" w:hAnsi="Arial" w:cs="Arial"/>
              </w:rPr>
            </w:pPr>
            <w:r w:rsidRPr="005611AD">
              <w:rPr>
                <w:rFonts w:ascii="Arial" w:hAnsi="Arial" w:cs="Arial"/>
              </w:rPr>
              <w:t>1.1.7</w:t>
            </w:r>
          </w:p>
        </w:tc>
        <w:tc>
          <w:tcPr>
            <w:tcW w:w="4544" w:type="dxa"/>
          </w:tcPr>
          <w:p w:rsidRPr="00D05B12" w:rsidR="005611AD" w:rsidP="001910E6" w:rsidRDefault="006A5546" w14:paraId="396E2F68" w14:textId="77777777">
            <w:pPr>
              <w:pStyle w:val="para"/>
              <w:spacing w:after="120"/>
              <w:rPr>
                <w:rFonts w:ascii="Arial" w:hAnsi="Arial" w:cs="Arial"/>
              </w:rPr>
            </w:pPr>
            <w:r w:rsidRPr="00D05B12">
              <w:rPr>
                <w:rFonts w:ascii="Arial" w:hAnsi="Arial" w:cs="Arial"/>
              </w:rPr>
              <w:t>Where required by legislation, the site shall be registered with or approved by the appropriate government agency and evidence of this shall be available.</w:t>
            </w:r>
          </w:p>
        </w:tc>
        <w:tc>
          <w:tcPr>
            <w:tcW w:w="554" w:type="dxa"/>
          </w:tcPr>
          <w:p w:rsidRPr="005611AD" w:rsidR="005611AD" w:rsidP="003D42BB" w:rsidRDefault="005611AD" w14:paraId="531D828B" w14:textId="77777777">
            <w:pPr>
              <w:pStyle w:val="para"/>
              <w:rPr>
                <w:rFonts w:ascii="Arial" w:hAnsi="Arial" w:cs="Arial"/>
              </w:rPr>
            </w:pPr>
          </w:p>
        </w:tc>
        <w:tc>
          <w:tcPr>
            <w:tcW w:w="3265" w:type="dxa"/>
          </w:tcPr>
          <w:p w:rsidRPr="005611AD" w:rsidR="005611AD" w:rsidP="003D42BB" w:rsidRDefault="005611AD" w14:paraId="2E25FF90" w14:textId="77777777">
            <w:pPr>
              <w:pStyle w:val="para"/>
              <w:rPr>
                <w:rFonts w:ascii="Arial" w:hAnsi="Arial" w:cs="Arial"/>
              </w:rPr>
            </w:pPr>
          </w:p>
        </w:tc>
      </w:tr>
      <w:tr w:rsidRPr="005611AD" w:rsidR="005611AD" w:rsidTr="008C2FF6" w14:paraId="008C44F7" w14:textId="77777777">
        <w:tc>
          <w:tcPr>
            <w:tcW w:w="1418" w:type="dxa"/>
          </w:tcPr>
          <w:p w:rsidRPr="005611AD" w:rsidR="005611AD" w:rsidP="001910E6" w:rsidRDefault="005611AD" w14:paraId="1D8DB081" w14:textId="77777777">
            <w:pPr>
              <w:pStyle w:val="para"/>
              <w:spacing w:after="120"/>
              <w:rPr>
                <w:rFonts w:ascii="Arial" w:hAnsi="Arial" w:cs="Arial"/>
              </w:rPr>
            </w:pPr>
            <w:r w:rsidRPr="005611AD">
              <w:rPr>
                <w:rFonts w:ascii="Arial" w:hAnsi="Arial" w:cs="Arial"/>
              </w:rPr>
              <w:t>1.1.8</w:t>
            </w:r>
          </w:p>
        </w:tc>
        <w:tc>
          <w:tcPr>
            <w:tcW w:w="4544" w:type="dxa"/>
          </w:tcPr>
          <w:p w:rsidRPr="00D05B12" w:rsidR="005611AD" w:rsidP="001910E6" w:rsidRDefault="006A5546" w14:paraId="5FB91423" w14:textId="77777777">
            <w:pPr>
              <w:pStyle w:val="para"/>
              <w:spacing w:after="120"/>
              <w:rPr>
                <w:rFonts w:ascii="Arial" w:hAnsi="Arial" w:cs="Arial"/>
              </w:rPr>
            </w:pPr>
            <w:r w:rsidRPr="00D05B12">
              <w:rPr>
                <w:rFonts w:ascii="Arial" w:hAnsi="Arial" w:cs="Arial"/>
              </w:rPr>
              <w:t>A system shall be in place to close out non-conformities raised with consideration of the root cause.</w:t>
            </w:r>
          </w:p>
        </w:tc>
        <w:tc>
          <w:tcPr>
            <w:tcW w:w="554" w:type="dxa"/>
          </w:tcPr>
          <w:p w:rsidRPr="005611AD" w:rsidR="005611AD" w:rsidP="003D42BB" w:rsidRDefault="005611AD" w14:paraId="5A467A4D" w14:textId="77777777">
            <w:pPr>
              <w:pStyle w:val="para"/>
              <w:rPr>
                <w:rFonts w:ascii="Arial" w:hAnsi="Arial" w:cs="Arial"/>
              </w:rPr>
            </w:pPr>
          </w:p>
        </w:tc>
        <w:tc>
          <w:tcPr>
            <w:tcW w:w="3265" w:type="dxa"/>
          </w:tcPr>
          <w:p w:rsidRPr="005611AD" w:rsidR="005611AD" w:rsidP="003D42BB" w:rsidRDefault="005611AD" w14:paraId="5CCEB1EA" w14:textId="77777777">
            <w:pPr>
              <w:pStyle w:val="para"/>
              <w:rPr>
                <w:rFonts w:ascii="Arial" w:hAnsi="Arial" w:cs="Arial"/>
              </w:rPr>
            </w:pPr>
          </w:p>
        </w:tc>
      </w:tr>
      <w:tr w:rsidRPr="001910E6" w:rsidR="001910E6" w:rsidTr="008C2FF6" w14:paraId="1330FE1F" w14:textId="77777777">
        <w:tc>
          <w:tcPr>
            <w:tcW w:w="9781" w:type="dxa"/>
            <w:gridSpan w:val="4"/>
            <w:shd w:val="clear" w:color="auto" w:fill="C00000"/>
          </w:tcPr>
          <w:p w:rsidRPr="004B618C" w:rsidR="005611AD" w:rsidP="00D72D9A" w:rsidRDefault="005611AD" w14:paraId="203E5AE0" w14:textId="77777777">
            <w:pPr>
              <w:pStyle w:val="para"/>
              <w:spacing w:before="120" w:after="120"/>
              <w:rPr>
                <w:rFonts w:ascii="Arial" w:hAnsi="Arial" w:cs="Arial"/>
                <w:b/>
                <w:color w:val="FFFFFF" w:themeColor="background1"/>
                <w:sz w:val="22"/>
                <w:szCs w:val="22"/>
              </w:rPr>
            </w:pPr>
            <w:r w:rsidRPr="004B618C">
              <w:rPr>
                <w:rFonts w:ascii="Arial" w:hAnsi="Arial" w:cs="Arial"/>
                <w:b/>
                <w:color w:val="FFFFFF" w:themeColor="background1"/>
                <w:sz w:val="22"/>
                <w:szCs w:val="22"/>
              </w:rPr>
              <w:t>1.2</w:t>
            </w:r>
            <w:r w:rsidRPr="004B618C">
              <w:rPr>
                <w:rFonts w:ascii="Arial" w:hAnsi="Arial" w:cs="Arial"/>
                <w:b/>
                <w:color w:val="FFFFFF" w:themeColor="background1"/>
                <w:sz w:val="22"/>
                <w:szCs w:val="22"/>
              </w:rPr>
              <w:tab/>
            </w:r>
            <w:r w:rsidRPr="004B618C">
              <w:rPr>
                <w:rFonts w:ascii="Arial" w:hAnsi="Arial" w:cs="Arial"/>
                <w:b/>
                <w:color w:val="FFFFFF" w:themeColor="background1"/>
                <w:sz w:val="22"/>
                <w:szCs w:val="22"/>
              </w:rPr>
              <w:t>Organisational structure, responsibility and management authority</w:t>
            </w:r>
          </w:p>
        </w:tc>
      </w:tr>
      <w:tr w:rsidRPr="005611AD" w:rsidR="005611AD" w:rsidTr="008C2FF6" w14:paraId="6A31DCF1" w14:textId="77777777">
        <w:tc>
          <w:tcPr>
            <w:tcW w:w="1418" w:type="dxa"/>
            <w:shd w:val="clear" w:color="auto" w:fill="EB8585"/>
          </w:tcPr>
          <w:p w:rsidRPr="005611AD" w:rsidR="005611AD" w:rsidP="001910E6" w:rsidRDefault="005611AD" w14:paraId="5991B9D3" w14:textId="77777777">
            <w:pPr>
              <w:pStyle w:val="para"/>
              <w:spacing w:after="120"/>
              <w:rPr>
                <w:rFonts w:ascii="Arial" w:hAnsi="Arial" w:cs="Arial"/>
              </w:rPr>
            </w:pPr>
            <w:r w:rsidRPr="005611AD">
              <w:rPr>
                <w:rFonts w:ascii="Arial" w:hAnsi="Arial" w:cs="Arial"/>
              </w:rPr>
              <w:t>Statement of Intent</w:t>
            </w:r>
          </w:p>
        </w:tc>
        <w:tc>
          <w:tcPr>
            <w:tcW w:w="4544" w:type="dxa"/>
            <w:shd w:val="clear" w:color="auto" w:fill="EB8585"/>
          </w:tcPr>
          <w:p w:rsidRPr="00D05B12" w:rsidR="005611AD" w:rsidP="001910E6" w:rsidRDefault="006A5546" w14:paraId="4692AB95" w14:textId="77777777">
            <w:pPr>
              <w:pStyle w:val="para"/>
              <w:spacing w:after="120"/>
              <w:rPr>
                <w:rFonts w:ascii="Arial" w:hAnsi="Arial" w:cs="Arial"/>
              </w:rPr>
            </w:pPr>
            <w:r w:rsidRPr="00D05B12">
              <w:rPr>
                <w:rFonts w:ascii="Arial" w:hAnsi="Arial" w:cs="Arial"/>
              </w:rPr>
              <w:t>The site shall have a clear organisational structure and lines of communication to enable effective management of produc</w:t>
            </w:r>
            <w:r w:rsidR="001910E6">
              <w:rPr>
                <w:rFonts w:ascii="Arial" w:hAnsi="Arial" w:cs="Arial"/>
              </w:rPr>
              <w:t>t safety, legality and quality.</w:t>
            </w:r>
          </w:p>
        </w:tc>
        <w:tc>
          <w:tcPr>
            <w:tcW w:w="554" w:type="dxa"/>
            <w:shd w:val="clear" w:color="auto" w:fill="EB8585"/>
          </w:tcPr>
          <w:p w:rsidRPr="005611AD" w:rsidR="005611AD" w:rsidP="005611AD" w:rsidRDefault="005611AD" w14:paraId="03CD3FB6" w14:textId="77777777">
            <w:pPr>
              <w:pStyle w:val="para"/>
              <w:rPr>
                <w:rFonts w:ascii="Arial" w:hAnsi="Arial" w:cs="Arial"/>
              </w:rPr>
            </w:pPr>
          </w:p>
        </w:tc>
        <w:tc>
          <w:tcPr>
            <w:tcW w:w="3265" w:type="dxa"/>
            <w:shd w:val="clear" w:color="auto" w:fill="EB8585"/>
          </w:tcPr>
          <w:p w:rsidRPr="005611AD" w:rsidR="005611AD" w:rsidP="005611AD" w:rsidRDefault="005611AD" w14:paraId="7411CEA7" w14:textId="77777777">
            <w:pPr>
              <w:pStyle w:val="para"/>
              <w:rPr>
                <w:rFonts w:ascii="Arial" w:hAnsi="Arial" w:cs="Arial"/>
              </w:rPr>
            </w:pPr>
          </w:p>
        </w:tc>
      </w:tr>
      <w:tr w:rsidRPr="005611AD" w:rsidR="005611AD" w:rsidTr="008C2FF6" w14:paraId="52B1765C" w14:textId="77777777">
        <w:tc>
          <w:tcPr>
            <w:tcW w:w="1418" w:type="dxa"/>
          </w:tcPr>
          <w:p w:rsidRPr="005611AD" w:rsidR="005611AD" w:rsidP="001910E6" w:rsidRDefault="005611AD" w14:paraId="15F6088F" w14:textId="77777777">
            <w:pPr>
              <w:pStyle w:val="para"/>
              <w:spacing w:after="120"/>
              <w:rPr>
                <w:rFonts w:ascii="Arial" w:hAnsi="Arial" w:cs="Arial"/>
              </w:rPr>
            </w:pPr>
            <w:r w:rsidRPr="005611AD">
              <w:rPr>
                <w:rFonts w:ascii="Arial" w:hAnsi="Arial" w:cs="Arial"/>
              </w:rPr>
              <w:t>1.2.1</w:t>
            </w:r>
          </w:p>
        </w:tc>
        <w:tc>
          <w:tcPr>
            <w:tcW w:w="4544" w:type="dxa"/>
          </w:tcPr>
          <w:p w:rsidRPr="00D05B12" w:rsidR="005611AD" w:rsidP="001910E6" w:rsidRDefault="006A5546" w14:paraId="1AB304DB" w14:textId="77777777">
            <w:pPr>
              <w:pStyle w:val="para"/>
              <w:spacing w:after="120"/>
              <w:rPr>
                <w:rFonts w:ascii="Arial" w:hAnsi="Arial" w:cs="Arial"/>
              </w:rPr>
            </w:pPr>
            <w:r w:rsidRPr="00D05B12">
              <w:rPr>
                <w:rFonts w:ascii="Arial" w:hAnsi="Arial" w:cs="Arial"/>
              </w:rPr>
              <w:t>The responsibilities for the management of activities which ensure product safety, legality and quality shall be clearly allocated and understood by the managers responsible.</w:t>
            </w:r>
          </w:p>
        </w:tc>
        <w:tc>
          <w:tcPr>
            <w:tcW w:w="554" w:type="dxa"/>
          </w:tcPr>
          <w:p w:rsidRPr="005611AD" w:rsidR="005611AD" w:rsidP="005611AD" w:rsidRDefault="005611AD" w14:paraId="60CE1428" w14:textId="77777777">
            <w:pPr>
              <w:pStyle w:val="para"/>
              <w:rPr>
                <w:rFonts w:ascii="Arial" w:hAnsi="Arial" w:cs="Arial"/>
              </w:rPr>
            </w:pPr>
          </w:p>
        </w:tc>
        <w:tc>
          <w:tcPr>
            <w:tcW w:w="3265" w:type="dxa"/>
          </w:tcPr>
          <w:p w:rsidRPr="005611AD" w:rsidR="005611AD" w:rsidP="005611AD" w:rsidRDefault="005611AD" w14:paraId="5CE83120" w14:textId="77777777">
            <w:pPr>
              <w:pStyle w:val="para"/>
              <w:rPr>
                <w:rFonts w:ascii="Arial" w:hAnsi="Arial" w:cs="Arial"/>
              </w:rPr>
            </w:pPr>
          </w:p>
        </w:tc>
      </w:tr>
      <w:tr w:rsidRPr="005611AD" w:rsidR="005611AD" w:rsidTr="008C2FF6" w14:paraId="3B7E3E1A" w14:textId="77777777">
        <w:tc>
          <w:tcPr>
            <w:tcW w:w="1418" w:type="dxa"/>
          </w:tcPr>
          <w:p w:rsidRPr="005611AD" w:rsidR="005611AD" w:rsidP="001910E6" w:rsidRDefault="005611AD" w14:paraId="7D168A2D" w14:textId="77777777">
            <w:pPr>
              <w:pStyle w:val="para"/>
              <w:spacing w:after="120"/>
              <w:rPr>
                <w:rFonts w:ascii="Arial" w:hAnsi="Arial" w:cs="Arial"/>
              </w:rPr>
            </w:pPr>
            <w:r w:rsidRPr="005611AD">
              <w:rPr>
                <w:rFonts w:ascii="Arial" w:hAnsi="Arial" w:cs="Arial"/>
              </w:rPr>
              <w:t>1.2.2</w:t>
            </w:r>
          </w:p>
        </w:tc>
        <w:tc>
          <w:tcPr>
            <w:tcW w:w="4544" w:type="dxa"/>
          </w:tcPr>
          <w:p w:rsidRPr="00D05B12" w:rsidR="006A5546" w:rsidP="001910E6" w:rsidRDefault="006A5546" w14:paraId="64BFC99F" w14:textId="77777777">
            <w:pPr>
              <w:pStyle w:val="para"/>
              <w:spacing w:after="120"/>
              <w:rPr>
                <w:rFonts w:ascii="Arial" w:hAnsi="Arial" w:cs="Arial"/>
              </w:rPr>
            </w:pPr>
            <w:r w:rsidRPr="00D05B12">
              <w:rPr>
                <w:rFonts w:ascii="Arial" w:hAnsi="Arial" w:cs="Arial"/>
              </w:rPr>
              <w:t>The site’s senior management shall ensure that all employees are aware of their responsibilities. Where documented work instructions exist for activities undertaken, the relevant employees shall have access to these and be able to demonstrate that work is carried out in accordance with the instructions.</w:t>
            </w:r>
          </w:p>
          <w:p w:rsidRPr="00D05B12" w:rsidR="005611AD" w:rsidP="001910E6" w:rsidRDefault="006A5546" w14:paraId="2CA6BA8B" w14:textId="77777777">
            <w:pPr>
              <w:pStyle w:val="para"/>
              <w:spacing w:after="120"/>
              <w:rPr>
                <w:rFonts w:ascii="Arial" w:hAnsi="Arial" w:cs="Arial"/>
              </w:rPr>
            </w:pPr>
            <w:r w:rsidRPr="00D05B12">
              <w:rPr>
                <w:rFonts w:ascii="Arial" w:hAnsi="Arial" w:cs="Arial"/>
              </w:rPr>
              <w:t>A senior member of staff should be identified with responsibility and authority to stop production, if required.</w:t>
            </w:r>
          </w:p>
        </w:tc>
        <w:tc>
          <w:tcPr>
            <w:tcW w:w="554" w:type="dxa"/>
          </w:tcPr>
          <w:p w:rsidRPr="005611AD" w:rsidR="005611AD" w:rsidP="005611AD" w:rsidRDefault="005611AD" w14:paraId="134F41E9" w14:textId="77777777">
            <w:pPr>
              <w:pStyle w:val="para"/>
              <w:rPr>
                <w:rFonts w:ascii="Arial" w:hAnsi="Arial" w:cs="Arial"/>
              </w:rPr>
            </w:pPr>
          </w:p>
        </w:tc>
        <w:tc>
          <w:tcPr>
            <w:tcW w:w="3265" w:type="dxa"/>
          </w:tcPr>
          <w:p w:rsidRPr="005611AD" w:rsidR="005611AD" w:rsidP="005611AD" w:rsidRDefault="005611AD" w14:paraId="62A05232" w14:textId="77777777">
            <w:pPr>
              <w:pStyle w:val="para"/>
              <w:rPr>
                <w:rFonts w:ascii="Arial" w:hAnsi="Arial" w:cs="Arial"/>
              </w:rPr>
            </w:pPr>
          </w:p>
        </w:tc>
      </w:tr>
      <w:tr w:rsidRPr="005611AD" w:rsidR="005611AD" w:rsidTr="008C2FF6" w14:paraId="17DC19A9" w14:textId="77777777">
        <w:tc>
          <w:tcPr>
            <w:tcW w:w="9781" w:type="dxa"/>
            <w:gridSpan w:val="4"/>
            <w:shd w:val="clear" w:color="auto" w:fill="C00000"/>
          </w:tcPr>
          <w:p w:rsidRPr="004B618C" w:rsidR="005611AD" w:rsidP="001910E6" w:rsidRDefault="005611AD" w14:paraId="75214189" w14:textId="77777777">
            <w:pPr>
              <w:pStyle w:val="hdg2"/>
              <w:spacing w:before="120" w:after="120"/>
              <w:rPr>
                <w:b/>
                <w:color w:val="FFFFFF" w:themeColor="background1"/>
                <w:sz w:val="22"/>
                <w:szCs w:val="22"/>
              </w:rPr>
            </w:pPr>
            <w:r w:rsidRPr="004B618C">
              <w:rPr>
                <w:rFonts w:cs="Arial"/>
                <w:b/>
                <w:color w:val="FFFFFF" w:themeColor="background1"/>
                <w:sz w:val="22"/>
                <w:szCs w:val="22"/>
              </w:rPr>
              <w:t>2</w:t>
            </w:r>
            <w:r w:rsidRPr="004B618C">
              <w:rPr>
                <w:rFonts w:cs="Arial"/>
                <w:b/>
                <w:color w:val="FFFFFF" w:themeColor="background1"/>
                <w:sz w:val="22"/>
                <w:szCs w:val="22"/>
              </w:rPr>
              <w:tab/>
            </w:r>
            <w:r w:rsidRPr="004B618C" w:rsidR="00D05B12">
              <w:rPr>
                <w:b/>
                <w:color w:val="FFFFFF" w:themeColor="background1"/>
                <w:sz w:val="22"/>
                <w:szCs w:val="22"/>
              </w:rPr>
              <w:t>Product risk management</w:t>
            </w:r>
          </w:p>
        </w:tc>
      </w:tr>
      <w:tr w:rsidRPr="005611AD" w:rsidR="00135ED8" w:rsidTr="008C2FF6" w14:paraId="21CA76D2" w14:textId="77777777">
        <w:tc>
          <w:tcPr>
            <w:tcW w:w="1418" w:type="dxa"/>
            <w:shd w:val="clear" w:color="auto" w:fill="EB8585"/>
          </w:tcPr>
          <w:p w:rsidRPr="00135ED8" w:rsidR="00135ED8" w:rsidP="001910E6" w:rsidRDefault="00135ED8" w14:paraId="71D129A8" w14:textId="77777777">
            <w:pPr>
              <w:pStyle w:val="hdg3"/>
              <w:spacing w:before="120" w:after="120"/>
              <w:rPr>
                <w:color w:val="auto"/>
                <w:sz w:val="20"/>
                <w:szCs w:val="22"/>
              </w:rPr>
            </w:pPr>
            <w:r w:rsidRPr="00135ED8">
              <w:rPr>
                <w:color w:val="auto"/>
                <w:sz w:val="20"/>
                <w:szCs w:val="22"/>
              </w:rPr>
              <w:t>Fundamental Statement of Intent</w:t>
            </w:r>
          </w:p>
        </w:tc>
        <w:tc>
          <w:tcPr>
            <w:tcW w:w="4544" w:type="dxa"/>
            <w:shd w:val="clear" w:color="auto" w:fill="EB8585"/>
          </w:tcPr>
          <w:p w:rsidRPr="00135ED8" w:rsidR="00135ED8" w:rsidP="001910E6" w:rsidRDefault="00135ED8" w14:paraId="0037F3E4" w14:textId="77777777">
            <w:pPr>
              <w:pStyle w:val="hdg3"/>
              <w:spacing w:before="120" w:after="120"/>
              <w:rPr>
                <w:color w:val="auto"/>
                <w:sz w:val="20"/>
                <w:szCs w:val="22"/>
              </w:rPr>
            </w:pPr>
            <w:r w:rsidRPr="00135ED8">
              <w:rPr>
                <w:color w:val="auto"/>
                <w:sz w:val="20"/>
                <w:szCs w:val="22"/>
              </w:rPr>
              <w:t>The site shall have a management process in place to ensure that a risk assessment is completed on each product group to ensure safety, legality and quality in the regions of intended sale, where known.</w:t>
            </w:r>
          </w:p>
        </w:tc>
        <w:tc>
          <w:tcPr>
            <w:tcW w:w="554" w:type="dxa"/>
            <w:shd w:val="clear" w:color="auto" w:fill="EB8585"/>
          </w:tcPr>
          <w:p w:rsidRPr="00135ED8" w:rsidR="00135ED8" w:rsidP="001910E6" w:rsidRDefault="00135ED8" w14:paraId="7D942DFE" w14:textId="77777777">
            <w:pPr>
              <w:pStyle w:val="hdg3"/>
              <w:spacing w:before="120" w:after="120"/>
              <w:rPr>
                <w:color w:val="auto"/>
                <w:sz w:val="20"/>
                <w:szCs w:val="22"/>
              </w:rPr>
            </w:pPr>
          </w:p>
        </w:tc>
        <w:tc>
          <w:tcPr>
            <w:tcW w:w="3265" w:type="dxa"/>
            <w:shd w:val="clear" w:color="auto" w:fill="EB8585"/>
          </w:tcPr>
          <w:p w:rsidRPr="00135ED8" w:rsidR="00135ED8" w:rsidP="001910E6" w:rsidRDefault="00135ED8" w14:paraId="38B56402" w14:textId="77777777">
            <w:pPr>
              <w:pStyle w:val="hdg3"/>
              <w:spacing w:before="120" w:after="120"/>
              <w:rPr>
                <w:color w:val="auto"/>
                <w:sz w:val="20"/>
                <w:szCs w:val="22"/>
              </w:rPr>
            </w:pPr>
          </w:p>
        </w:tc>
      </w:tr>
      <w:tr w:rsidRPr="005611AD" w:rsidR="00D05B12" w:rsidTr="008C2FF6" w14:paraId="17BA2731" w14:textId="77777777">
        <w:tc>
          <w:tcPr>
            <w:tcW w:w="9781" w:type="dxa"/>
            <w:gridSpan w:val="4"/>
            <w:shd w:val="clear" w:color="auto" w:fill="C00000"/>
          </w:tcPr>
          <w:p w:rsidRPr="004B618C" w:rsidR="00D05B12" w:rsidP="001910E6" w:rsidRDefault="00D05B12" w14:paraId="6F3D24D0" w14:textId="77777777">
            <w:pPr>
              <w:pStyle w:val="hdg3"/>
              <w:spacing w:before="120" w:after="120"/>
              <w:rPr>
                <w:b/>
                <w:color w:val="FFFFFF" w:themeColor="background1"/>
                <w:sz w:val="22"/>
                <w:szCs w:val="22"/>
              </w:rPr>
            </w:pPr>
            <w:bookmarkStart w:name="_Toc458180043" w:id="0"/>
            <w:r w:rsidRPr="004B618C">
              <w:rPr>
                <w:b/>
                <w:color w:val="FFFFFF" w:themeColor="background1"/>
                <w:sz w:val="22"/>
                <w:szCs w:val="22"/>
              </w:rPr>
              <w:t>2.1</w:t>
            </w:r>
            <w:r w:rsidRPr="004B618C">
              <w:rPr>
                <w:b/>
                <w:color w:val="FFFFFF" w:themeColor="background1"/>
                <w:sz w:val="22"/>
                <w:szCs w:val="22"/>
              </w:rPr>
              <w:tab/>
            </w:r>
            <w:r w:rsidRPr="004B618C">
              <w:rPr>
                <w:b/>
                <w:color w:val="FFFFFF" w:themeColor="background1"/>
                <w:sz w:val="22"/>
                <w:szCs w:val="22"/>
              </w:rPr>
              <w:t>Legislation and safety requirements</w:t>
            </w:r>
            <w:bookmarkEnd w:id="0"/>
          </w:p>
        </w:tc>
      </w:tr>
      <w:tr w:rsidRPr="005611AD" w:rsidR="005611AD" w:rsidTr="008C2FF6" w14:paraId="7A700B83" w14:textId="77777777">
        <w:tc>
          <w:tcPr>
            <w:tcW w:w="1418" w:type="dxa"/>
          </w:tcPr>
          <w:p w:rsidRPr="005611AD" w:rsidR="005611AD" w:rsidP="001910E6" w:rsidRDefault="005611AD" w14:paraId="5B7E3E5E" w14:textId="77777777">
            <w:pPr>
              <w:pStyle w:val="para"/>
              <w:spacing w:after="120"/>
              <w:rPr>
                <w:rFonts w:ascii="Arial" w:hAnsi="Arial" w:cs="Arial"/>
              </w:rPr>
            </w:pPr>
            <w:r w:rsidRPr="005611AD">
              <w:rPr>
                <w:rFonts w:ascii="Arial" w:hAnsi="Arial" w:cs="Arial"/>
              </w:rPr>
              <w:t>2.1</w:t>
            </w:r>
            <w:r w:rsidR="00D05B12">
              <w:rPr>
                <w:rFonts w:ascii="Arial" w:hAnsi="Arial" w:cs="Arial"/>
              </w:rPr>
              <w:t>.1</w:t>
            </w:r>
          </w:p>
        </w:tc>
        <w:tc>
          <w:tcPr>
            <w:tcW w:w="4544" w:type="dxa"/>
          </w:tcPr>
          <w:p w:rsidRPr="00363470" w:rsidR="005611AD" w:rsidP="00135ED8" w:rsidRDefault="00D05B12" w14:paraId="152B8580" w14:textId="77777777">
            <w:pPr>
              <w:pStyle w:val="ListBullet"/>
              <w:numPr>
                <w:ilvl w:val="0"/>
                <w:numId w:val="0"/>
              </w:numPr>
              <w:spacing w:after="120"/>
              <w:ind w:left="30"/>
              <w:rPr>
                <w:rFonts w:ascii="Arial" w:hAnsi="Arial" w:cs="Arial"/>
              </w:rPr>
            </w:pPr>
            <w:r w:rsidRPr="00363470">
              <w:rPr>
                <w:rFonts w:ascii="Arial" w:hAnsi="Arial" w:cs="Arial"/>
              </w:rPr>
              <w:t>The site shall have a system to demonstrate knowledge of all applicable legislation, product standards and product safety issues in the place of production and regions of intended sale of each product. This may be within the company or by use of external expertise.</w:t>
            </w:r>
          </w:p>
        </w:tc>
        <w:tc>
          <w:tcPr>
            <w:tcW w:w="554" w:type="dxa"/>
          </w:tcPr>
          <w:p w:rsidRPr="005611AD" w:rsidR="005611AD" w:rsidP="005611AD" w:rsidRDefault="005611AD" w14:paraId="41AD41D0" w14:textId="77777777">
            <w:pPr>
              <w:pStyle w:val="para"/>
              <w:rPr>
                <w:rFonts w:ascii="Arial" w:hAnsi="Arial" w:cs="Arial"/>
              </w:rPr>
            </w:pPr>
          </w:p>
        </w:tc>
        <w:tc>
          <w:tcPr>
            <w:tcW w:w="3265" w:type="dxa"/>
          </w:tcPr>
          <w:p w:rsidRPr="005611AD" w:rsidR="005611AD" w:rsidP="005611AD" w:rsidRDefault="005611AD" w14:paraId="2EC298E3" w14:textId="77777777">
            <w:pPr>
              <w:pStyle w:val="para"/>
              <w:rPr>
                <w:rFonts w:ascii="Arial" w:hAnsi="Arial" w:cs="Arial"/>
              </w:rPr>
            </w:pPr>
          </w:p>
        </w:tc>
      </w:tr>
      <w:tr w:rsidRPr="00D05B12" w:rsidR="00D05B12" w:rsidTr="008C2FF6" w14:paraId="5AE41602" w14:textId="77777777">
        <w:tc>
          <w:tcPr>
            <w:tcW w:w="9781" w:type="dxa"/>
            <w:gridSpan w:val="4"/>
            <w:shd w:val="clear" w:color="auto" w:fill="C00000"/>
          </w:tcPr>
          <w:p w:rsidRPr="004B618C" w:rsidR="00D05B12" w:rsidP="001910E6" w:rsidRDefault="00D05B12" w14:paraId="377692A2" w14:textId="77777777">
            <w:pPr>
              <w:pStyle w:val="hdg2"/>
              <w:spacing w:before="120" w:after="120"/>
              <w:rPr>
                <w:b/>
                <w:color w:val="FFFFFF" w:themeColor="background1"/>
                <w:sz w:val="22"/>
                <w:szCs w:val="22"/>
              </w:rPr>
            </w:pPr>
            <w:r w:rsidRPr="004B618C">
              <w:rPr>
                <w:rFonts w:cs="Arial"/>
                <w:b/>
                <w:color w:val="FFFFFF" w:themeColor="background1"/>
                <w:sz w:val="22"/>
                <w:szCs w:val="22"/>
              </w:rPr>
              <w:t>2.2</w:t>
            </w:r>
            <w:r w:rsidRPr="004B618C">
              <w:rPr>
                <w:rFonts w:cs="Arial"/>
                <w:b/>
                <w:color w:val="FFFFFF" w:themeColor="background1"/>
                <w:sz w:val="22"/>
                <w:szCs w:val="22"/>
              </w:rPr>
              <w:tab/>
            </w:r>
            <w:r w:rsidRPr="004B618C">
              <w:rPr>
                <w:b/>
                <w:color w:val="FFFFFF" w:themeColor="background1"/>
                <w:sz w:val="22"/>
                <w:szCs w:val="22"/>
              </w:rPr>
              <w:t>Product risk assessment</w:t>
            </w:r>
          </w:p>
        </w:tc>
      </w:tr>
      <w:tr w:rsidRPr="005611AD" w:rsidR="005611AD" w:rsidTr="008C2FF6" w14:paraId="79AD291A" w14:textId="77777777">
        <w:tc>
          <w:tcPr>
            <w:tcW w:w="1418" w:type="dxa"/>
          </w:tcPr>
          <w:p w:rsidRPr="00363470" w:rsidR="005611AD" w:rsidP="001910E6" w:rsidRDefault="00D05B12" w14:paraId="7B2D3DAA" w14:textId="77777777">
            <w:pPr>
              <w:pStyle w:val="para"/>
              <w:spacing w:after="120"/>
              <w:rPr>
                <w:rFonts w:ascii="Arial" w:hAnsi="Arial" w:cs="Arial"/>
              </w:rPr>
            </w:pPr>
            <w:r w:rsidRPr="00363470">
              <w:rPr>
                <w:rFonts w:ascii="Arial" w:hAnsi="Arial" w:cs="Arial"/>
              </w:rPr>
              <w:t>2.2.1</w:t>
            </w:r>
          </w:p>
        </w:tc>
        <w:tc>
          <w:tcPr>
            <w:tcW w:w="4544" w:type="dxa"/>
          </w:tcPr>
          <w:p w:rsidRPr="00363470" w:rsidR="00D05B12" w:rsidP="001910E6" w:rsidRDefault="00D05B12" w14:paraId="11A39507" w14:textId="77777777">
            <w:pPr>
              <w:pStyle w:val="para"/>
              <w:spacing w:after="120"/>
              <w:rPr>
                <w:rFonts w:ascii="Arial" w:hAnsi="Arial" w:cs="Arial"/>
              </w:rPr>
            </w:pPr>
            <w:r w:rsidRPr="00363470">
              <w:rPr>
                <w:rFonts w:ascii="Arial" w:hAnsi="Arial" w:cs="Arial"/>
              </w:rPr>
              <w:t>A full assessment of the safety and legality of each product or product group shall be completed and be appropriate for the intended market. Records shall be available to demonstrate the safety and legality of each product.</w:t>
            </w:r>
          </w:p>
          <w:p w:rsidRPr="00363470" w:rsidR="005611AD" w:rsidP="001910E6" w:rsidRDefault="00D05B12" w14:paraId="4B98E12B" w14:textId="77777777">
            <w:pPr>
              <w:pStyle w:val="para"/>
              <w:spacing w:after="120"/>
              <w:rPr>
                <w:rFonts w:ascii="Arial" w:hAnsi="Arial" w:cs="Arial"/>
              </w:rPr>
            </w:pPr>
            <w:r w:rsidRPr="00363470">
              <w:rPr>
                <w:rFonts w:ascii="Arial" w:hAnsi="Arial" w:cs="Arial"/>
              </w:rPr>
              <w:t>Where the assessment has been completed by a service provider or by the customer, confirmation of the safety and legality of the product shall be available.</w:t>
            </w:r>
          </w:p>
        </w:tc>
        <w:tc>
          <w:tcPr>
            <w:tcW w:w="554" w:type="dxa"/>
          </w:tcPr>
          <w:p w:rsidRPr="005611AD" w:rsidR="005611AD" w:rsidP="005611AD" w:rsidRDefault="005611AD" w14:paraId="43030E3B" w14:textId="77777777">
            <w:pPr>
              <w:pStyle w:val="para"/>
              <w:rPr>
                <w:rFonts w:ascii="Arial" w:hAnsi="Arial" w:cs="Arial"/>
              </w:rPr>
            </w:pPr>
          </w:p>
        </w:tc>
        <w:tc>
          <w:tcPr>
            <w:tcW w:w="3265" w:type="dxa"/>
          </w:tcPr>
          <w:p w:rsidRPr="005611AD" w:rsidR="005611AD" w:rsidP="005611AD" w:rsidRDefault="005611AD" w14:paraId="6745BE94" w14:textId="77777777">
            <w:pPr>
              <w:pStyle w:val="para"/>
              <w:rPr>
                <w:rFonts w:ascii="Arial" w:hAnsi="Arial" w:cs="Arial"/>
              </w:rPr>
            </w:pPr>
          </w:p>
        </w:tc>
      </w:tr>
      <w:tr w:rsidRPr="005611AD" w:rsidR="005611AD" w:rsidTr="008C2FF6" w14:paraId="044214AB" w14:textId="77777777">
        <w:tc>
          <w:tcPr>
            <w:tcW w:w="1418" w:type="dxa"/>
          </w:tcPr>
          <w:p w:rsidRPr="00363470" w:rsidR="005611AD" w:rsidP="001910E6" w:rsidRDefault="00D05B12" w14:paraId="030EB586" w14:textId="77777777">
            <w:pPr>
              <w:pStyle w:val="para"/>
              <w:spacing w:after="120"/>
              <w:rPr>
                <w:rFonts w:ascii="Arial" w:hAnsi="Arial" w:cs="Arial"/>
              </w:rPr>
            </w:pPr>
            <w:r w:rsidRPr="00363470">
              <w:rPr>
                <w:rFonts w:ascii="Arial" w:hAnsi="Arial" w:cs="Arial"/>
              </w:rPr>
              <w:t>2.2.2</w:t>
            </w:r>
          </w:p>
        </w:tc>
        <w:tc>
          <w:tcPr>
            <w:tcW w:w="4544" w:type="dxa"/>
          </w:tcPr>
          <w:p w:rsidRPr="00363470" w:rsidR="005611AD" w:rsidP="001910E6" w:rsidRDefault="00D05B12" w14:paraId="66567885" w14:textId="77777777">
            <w:pPr>
              <w:pStyle w:val="para"/>
              <w:spacing w:after="120"/>
              <w:rPr>
                <w:rFonts w:ascii="Arial" w:hAnsi="Arial" w:cs="Arial"/>
              </w:rPr>
            </w:pPr>
            <w:r w:rsidRPr="00363470">
              <w:rPr>
                <w:rFonts w:ascii="Arial" w:hAnsi="Arial" w:cs="Arial"/>
              </w:rPr>
              <w:t>The assessment shall be undertaken by suitably trained and competent internal or external resources. Evidence of this shall be available unless the assessment is provided by the customer.</w:t>
            </w:r>
          </w:p>
        </w:tc>
        <w:tc>
          <w:tcPr>
            <w:tcW w:w="554" w:type="dxa"/>
          </w:tcPr>
          <w:p w:rsidRPr="005611AD" w:rsidR="005611AD" w:rsidP="005611AD" w:rsidRDefault="005611AD" w14:paraId="1E5A71EB" w14:textId="77777777">
            <w:pPr>
              <w:pStyle w:val="para"/>
              <w:rPr>
                <w:rFonts w:ascii="Arial" w:hAnsi="Arial" w:cs="Arial"/>
              </w:rPr>
            </w:pPr>
          </w:p>
        </w:tc>
        <w:tc>
          <w:tcPr>
            <w:tcW w:w="3265" w:type="dxa"/>
          </w:tcPr>
          <w:p w:rsidRPr="005611AD" w:rsidR="005611AD" w:rsidP="005611AD" w:rsidRDefault="005611AD" w14:paraId="0ED1088F" w14:textId="77777777">
            <w:pPr>
              <w:pStyle w:val="para"/>
              <w:rPr>
                <w:rFonts w:ascii="Arial" w:hAnsi="Arial" w:cs="Arial"/>
              </w:rPr>
            </w:pPr>
          </w:p>
        </w:tc>
      </w:tr>
      <w:tr w:rsidRPr="005611AD" w:rsidR="005611AD" w:rsidTr="008C2FF6" w14:paraId="3CB258C6" w14:textId="77777777">
        <w:tc>
          <w:tcPr>
            <w:tcW w:w="1418" w:type="dxa"/>
          </w:tcPr>
          <w:p w:rsidRPr="00363470" w:rsidR="005611AD" w:rsidP="001910E6" w:rsidRDefault="00D05B12" w14:paraId="761F98DE" w14:textId="77777777">
            <w:pPr>
              <w:pStyle w:val="para"/>
              <w:spacing w:after="120"/>
              <w:rPr>
                <w:rFonts w:ascii="Arial" w:hAnsi="Arial" w:cs="Arial"/>
              </w:rPr>
            </w:pPr>
            <w:r w:rsidRPr="00363470">
              <w:rPr>
                <w:rFonts w:ascii="Arial" w:hAnsi="Arial" w:cs="Arial"/>
              </w:rPr>
              <w:t>2.2.4</w:t>
            </w:r>
          </w:p>
        </w:tc>
        <w:tc>
          <w:tcPr>
            <w:tcW w:w="4544" w:type="dxa"/>
          </w:tcPr>
          <w:p w:rsidRPr="00035094" w:rsidR="005611AD" w:rsidP="00035094" w:rsidRDefault="00D05B12" w14:paraId="3538780E" w14:textId="77777777">
            <w:pPr>
              <w:pStyle w:val="ListBullet"/>
              <w:numPr>
                <w:ilvl w:val="0"/>
                <w:numId w:val="0"/>
              </w:numPr>
              <w:spacing w:after="120"/>
              <w:rPr>
                <w:rFonts w:ascii="Arial" w:hAnsi="Arial" w:cs="Arial"/>
              </w:rPr>
            </w:pPr>
            <w:r w:rsidRPr="00035094">
              <w:rPr>
                <w:rFonts w:ascii="Arial" w:hAnsi="Arial" w:cs="Arial"/>
              </w:rPr>
              <w:t>The assessment shall be reviewed whenever changes occur to specification, legislative requirements or in response to significant changes in production methods, complaints or incidents with the product or similar products.</w:t>
            </w:r>
          </w:p>
        </w:tc>
        <w:tc>
          <w:tcPr>
            <w:tcW w:w="554" w:type="dxa"/>
          </w:tcPr>
          <w:p w:rsidRPr="005611AD" w:rsidR="005611AD" w:rsidP="005611AD" w:rsidRDefault="005611AD" w14:paraId="52629138" w14:textId="77777777">
            <w:pPr>
              <w:pStyle w:val="para"/>
              <w:rPr>
                <w:rFonts w:ascii="Arial" w:hAnsi="Arial" w:cs="Arial"/>
              </w:rPr>
            </w:pPr>
          </w:p>
        </w:tc>
        <w:tc>
          <w:tcPr>
            <w:tcW w:w="3265" w:type="dxa"/>
          </w:tcPr>
          <w:p w:rsidRPr="005611AD" w:rsidR="005611AD" w:rsidP="005611AD" w:rsidRDefault="005611AD" w14:paraId="2A69ECE8" w14:textId="77777777">
            <w:pPr>
              <w:pStyle w:val="para"/>
              <w:rPr>
                <w:rFonts w:ascii="Arial" w:hAnsi="Arial" w:cs="Arial"/>
              </w:rPr>
            </w:pPr>
          </w:p>
        </w:tc>
      </w:tr>
      <w:tr w:rsidRPr="005611AD" w:rsidR="005611AD" w:rsidTr="008C2FF6" w14:paraId="11897364" w14:textId="77777777">
        <w:tc>
          <w:tcPr>
            <w:tcW w:w="1418" w:type="dxa"/>
          </w:tcPr>
          <w:p w:rsidRPr="00363470" w:rsidR="005611AD" w:rsidP="001910E6" w:rsidRDefault="00F013DE" w14:paraId="21046B43" w14:textId="77777777">
            <w:pPr>
              <w:pStyle w:val="para"/>
              <w:spacing w:after="120"/>
              <w:rPr>
                <w:rFonts w:ascii="Arial" w:hAnsi="Arial" w:cs="Arial"/>
              </w:rPr>
            </w:pPr>
            <w:r w:rsidRPr="00363470">
              <w:rPr>
                <w:rFonts w:ascii="Arial" w:hAnsi="Arial" w:cs="Arial"/>
              </w:rPr>
              <w:t>2.2.5</w:t>
            </w:r>
          </w:p>
        </w:tc>
        <w:tc>
          <w:tcPr>
            <w:tcW w:w="4544" w:type="dxa"/>
          </w:tcPr>
          <w:p w:rsidRPr="00035094" w:rsidR="005611AD" w:rsidP="00035094" w:rsidRDefault="00F013DE" w14:paraId="4193C02F" w14:textId="77777777">
            <w:pPr>
              <w:pStyle w:val="ListBullet"/>
              <w:numPr>
                <w:ilvl w:val="0"/>
                <w:numId w:val="0"/>
              </w:numPr>
              <w:spacing w:after="120"/>
              <w:rPr>
                <w:rFonts w:ascii="Arial" w:hAnsi="Arial" w:cs="Arial"/>
              </w:rPr>
            </w:pPr>
            <w:r w:rsidRPr="00035094">
              <w:rPr>
                <w:rFonts w:ascii="Arial" w:hAnsi="Arial" w:cs="Arial"/>
              </w:rPr>
              <w:t>Where there is a legal requirement to do so or when it is necessary to confirm its safety or legality, a representative product should be submitted for testing to a suitably qualified and, where applicable, an accredited laboratory (internal or external). The results of the test should form part of the risk assessment.</w:t>
            </w:r>
          </w:p>
        </w:tc>
        <w:tc>
          <w:tcPr>
            <w:tcW w:w="554" w:type="dxa"/>
          </w:tcPr>
          <w:p w:rsidRPr="005611AD" w:rsidR="005611AD" w:rsidP="005611AD" w:rsidRDefault="005611AD" w14:paraId="5C40928E" w14:textId="77777777">
            <w:pPr>
              <w:pStyle w:val="para"/>
              <w:rPr>
                <w:rFonts w:ascii="Arial" w:hAnsi="Arial" w:cs="Arial"/>
              </w:rPr>
            </w:pPr>
          </w:p>
        </w:tc>
        <w:tc>
          <w:tcPr>
            <w:tcW w:w="3265" w:type="dxa"/>
          </w:tcPr>
          <w:p w:rsidRPr="005611AD" w:rsidR="005611AD" w:rsidP="005611AD" w:rsidRDefault="005611AD" w14:paraId="3443365E" w14:textId="77777777">
            <w:pPr>
              <w:pStyle w:val="para"/>
              <w:rPr>
                <w:rFonts w:ascii="Arial" w:hAnsi="Arial" w:cs="Arial"/>
              </w:rPr>
            </w:pPr>
          </w:p>
        </w:tc>
      </w:tr>
      <w:tr w:rsidRPr="005611AD" w:rsidR="005611AD" w:rsidTr="008C2FF6" w14:paraId="77216C70" w14:textId="77777777">
        <w:tc>
          <w:tcPr>
            <w:tcW w:w="1418" w:type="dxa"/>
          </w:tcPr>
          <w:p w:rsidRPr="00363470" w:rsidR="005611AD" w:rsidP="001910E6" w:rsidRDefault="00F013DE" w14:paraId="611C827E" w14:textId="77777777">
            <w:pPr>
              <w:pStyle w:val="para"/>
              <w:spacing w:after="120"/>
              <w:rPr>
                <w:rFonts w:ascii="Arial" w:hAnsi="Arial" w:cs="Arial"/>
              </w:rPr>
            </w:pPr>
            <w:r w:rsidRPr="00363470">
              <w:rPr>
                <w:rFonts w:ascii="Arial" w:hAnsi="Arial" w:cs="Arial"/>
              </w:rPr>
              <w:t>2.2.6</w:t>
            </w:r>
          </w:p>
        </w:tc>
        <w:tc>
          <w:tcPr>
            <w:tcW w:w="4544" w:type="dxa"/>
          </w:tcPr>
          <w:p w:rsidRPr="00363470" w:rsidR="005611AD" w:rsidP="001910E6" w:rsidRDefault="00F013DE" w14:paraId="1DC6FA56" w14:textId="77777777">
            <w:pPr>
              <w:pStyle w:val="ListBullet"/>
              <w:numPr>
                <w:ilvl w:val="0"/>
                <w:numId w:val="0"/>
              </w:numPr>
              <w:spacing w:after="120"/>
              <w:rPr>
                <w:rFonts w:ascii="Arial" w:hAnsi="Arial" w:cs="Arial"/>
              </w:rPr>
            </w:pPr>
            <w:r w:rsidRPr="00363470">
              <w:rPr>
                <w:rFonts w:ascii="Arial" w:hAnsi="Arial" w:cs="Arial"/>
              </w:rPr>
              <w:t>Where legally required, the identity, competence, qualifications and/or licence of the person producing the safety review or risk assessment shall be documented and verified.</w:t>
            </w:r>
          </w:p>
        </w:tc>
        <w:tc>
          <w:tcPr>
            <w:tcW w:w="554" w:type="dxa"/>
          </w:tcPr>
          <w:p w:rsidRPr="005611AD" w:rsidR="005611AD" w:rsidP="005611AD" w:rsidRDefault="005611AD" w14:paraId="757E718E" w14:textId="77777777">
            <w:pPr>
              <w:pStyle w:val="para"/>
              <w:rPr>
                <w:rFonts w:ascii="Arial" w:hAnsi="Arial" w:cs="Arial"/>
              </w:rPr>
            </w:pPr>
          </w:p>
        </w:tc>
        <w:tc>
          <w:tcPr>
            <w:tcW w:w="3265" w:type="dxa"/>
          </w:tcPr>
          <w:p w:rsidRPr="005611AD" w:rsidR="005611AD" w:rsidP="005611AD" w:rsidRDefault="005611AD" w14:paraId="0ED75D42" w14:textId="77777777">
            <w:pPr>
              <w:pStyle w:val="para"/>
              <w:rPr>
                <w:rFonts w:ascii="Arial" w:hAnsi="Arial" w:cs="Arial"/>
              </w:rPr>
            </w:pPr>
          </w:p>
        </w:tc>
      </w:tr>
      <w:tr w:rsidRPr="00D05B12" w:rsidR="00F013DE" w:rsidTr="008C2FF6" w14:paraId="29CD1A9C" w14:textId="77777777">
        <w:tc>
          <w:tcPr>
            <w:tcW w:w="9781" w:type="dxa"/>
            <w:gridSpan w:val="4"/>
            <w:shd w:val="clear" w:color="auto" w:fill="C00000"/>
          </w:tcPr>
          <w:p w:rsidRPr="004B618C" w:rsidR="00F013DE" w:rsidP="004378F2" w:rsidRDefault="00F013DE" w14:paraId="5849FF1F" w14:textId="77777777">
            <w:pPr>
              <w:pStyle w:val="hdg2"/>
              <w:spacing w:before="120" w:after="120"/>
              <w:rPr>
                <w:b/>
                <w:sz w:val="22"/>
                <w:szCs w:val="22"/>
              </w:rPr>
            </w:pPr>
            <w:r w:rsidRPr="004B618C">
              <w:rPr>
                <w:rFonts w:cs="Arial"/>
                <w:b/>
                <w:color w:val="FFFFFF" w:themeColor="background1"/>
                <w:sz w:val="22"/>
                <w:szCs w:val="22"/>
              </w:rPr>
              <w:t>2.3</w:t>
            </w:r>
            <w:r w:rsidRPr="004B618C">
              <w:rPr>
                <w:rFonts w:cs="Arial"/>
                <w:b/>
                <w:color w:val="FFFFFF" w:themeColor="background1"/>
                <w:sz w:val="22"/>
                <w:szCs w:val="22"/>
              </w:rPr>
              <w:tab/>
            </w:r>
            <w:r w:rsidRPr="004B618C">
              <w:rPr>
                <w:b/>
                <w:color w:val="FFFFFF" w:themeColor="background1"/>
                <w:sz w:val="22"/>
                <w:szCs w:val="22"/>
              </w:rPr>
              <w:t>Product labelling and claims</w:t>
            </w:r>
          </w:p>
        </w:tc>
      </w:tr>
      <w:tr w:rsidRPr="005611AD" w:rsidR="005611AD" w:rsidTr="008C2FF6" w14:paraId="35097C82" w14:textId="77777777">
        <w:tc>
          <w:tcPr>
            <w:tcW w:w="1418" w:type="dxa"/>
          </w:tcPr>
          <w:p w:rsidRPr="00363470" w:rsidR="005611AD" w:rsidP="001910E6" w:rsidRDefault="00F013DE" w14:paraId="3C829E0D" w14:textId="77777777">
            <w:pPr>
              <w:pStyle w:val="para"/>
              <w:spacing w:after="120"/>
              <w:rPr>
                <w:rFonts w:ascii="Arial" w:hAnsi="Arial" w:cs="Arial"/>
              </w:rPr>
            </w:pPr>
            <w:r w:rsidRPr="00363470">
              <w:rPr>
                <w:rFonts w:ascii="Arial" w:hAnsi="Arial" w:cs="Arial"/>
              </w:rPr>
              <w:t>2.3.1</w:t>
            </w:r>
          </w:p>
        </w:tc>
        <w:tc>
          <w:tcPr>
            <w:tcW w:w="4544" w:type="dxa"/>
          </w:tcPr>
          <w:p w:rsidRPr="00363470" w:rsidR="005611AD" w:rsidP="001910E6" w:rsidRDefault="00F013DE" w14:paraId="79F62838" w14:textId="77777777">
            <w:pPr>
              <w:pStyle w:val="para"/>
              <w:spacing w:after="120"/>
              <w:rPr>
                <w:rFonts w:ascii="Arial" w:hAnsi="Arial" w:cs="Arial"/>
              </w:rPr>
            </w:pPr>
            <w:r w:rsidRPr="00363470">
              <w:rPr>
                <w:rFonts w:ascii="Arial" w:hAnsi="Arial" w:cs="Arial"/>
              </w:rPr>
              <w:t>The site shall verify that information shown on primary (consumer) package labels and outer cartons is correct and meets the regulatory and safety requirements of the region of intended sale.</w:t>
            </w:r>
          </w:p>
        </w:tc>
        <w:tc>
          <w:tcPr>
            <w:tcW w:w="554" w:type="dxa"/>
          </w:tcPr>
          <w:p w:rsidRPr="005611AD" w:rsidR="005611AD" w:rsidP="005611AD" w:rsidRDefault="005611AD" w14:paraId="7371E1D4" w14:textId="77777777">
            <w:pPr>
              <w:pStyle w:val="para"/>
              <w:rPr>
                <w:rFonts w:ascii="Arial" w:hAnsi="Arial" w:cs="Arial"/>
                <w:b/>
              </w:rPr>
            </w:pPr>
          </w:p>
        </w:tc>
        <w:tc>
          <w:tcPr>
            <w:tcW w:w="3265" w:type="dxa"/>
          </w:tcPr>
          <w:p w:rsidRPr="005611AD" w:rsidR="005611AD" w:rsidP="005611AD" w:rsidRDefault="005611AD" w14:paraId="72F17B06" w14:textId="77777777">
            <w:pPr>
              <w:pStyle w:val="para"/>
              <w:rPr>
                <w:rFonts w:ascii="Arial" w:hAnsi="Arial" w:cs="Arial"/>
                <w:b/>
              </w:rPr>
            </w:pPr>
          </w:p>
        </w:tc>
      </w:tr>
      <w:tr w:rsidRPr="005611AD" w:rsidR="00F013DE" w:rsidTr="008C2FF6" w14:paraId="00894E72" w14:textId="77777777">
        <w:tc>
          <w:tcPr>
            <w:tcW w:w="1418" w:type="dxa"/>
          </w:tcPr>
          <w:p w:rsidRPr="00363470" w:rsidR="00F013DE" w:rsidP="001910E6" w:rsidRDefault="00F013DE" w14:paraId="47FA4D49" w14:textId="77777777">
            <w:pPr>
              <w:pStyle w:val="para"/>
              <w:spacing w:after="120"/>
              <w:rPr>
                <w:rFonts w:ascii="Arial" w:hAnsi="Arial" w:cs="Arial"/>
              </w:rPr>
            </w:pPr>
            <w:r w:rsidRPr="00363470">
              <w:rPr>
                <w:rFonts w:ascii="Arial" w:hAnsi="Arial" w:cs="Arial"/>
              </w:rPr>
              <w:t>2.3.2</w:t>
            </w:r>
          </w:p>
          <w:p w:rsidRPr="00363470" w:rsidR="00F013DE" w:rsidP="001910E6" w:rsidRDefault="00F013DE" w14:paraId="6873BCFD" w14:textId="77777777">
            <w:pPr>
              <w:pStyle w:val="para"/>
              <w:spacing w:after="120"/>
              <w:rPr>
                <w:rFonts w:ascii="Arial" w:hAnsi="Arial" w:cs="Arial"/>
              </w:rPr>
            </w:pPr>
          </w:p>
        </w:tc>
        <w:tc>
          <w:tcPr>
            <w:tcW w:w="4544" w:type="dxa"/>
          </w:tcPr>
          <w:p w:rsidRPr="00363470" w:rsidR="00F013DE" w:rsidP="001910E6" w:rsidRDefault="00F013DE" w14:paraId="3B261D16" w14:textId="77777777">
            <w:pPr>
              <w:pStyle w:val="para"/>
              <w:spacing w:after="120"/>
              <w:rPr>
                <w:rFonts w:ascii="Arial" w:hAnsi="Arial" w:cs="Arial"/>
              </w:rPr>
            </w:pPr>
            <w:r w:rsidRPr="00363470">
              <w:rPr>
                <w:rFonts w:ascii="Arial" w:hAnsi="Arial" w:cs="Arial"/>
              </w:rPr>
              <w:t>The site shall have a process in place to ensure that any claims made about a product shall be fully validated to ensure that products meet the stated claim.</w:t>
            </w:r>
          </w:p>
        </w:tc>
        <w:tc>
          <w:tcPr>
            <w:tcW w:w="554" w:type="dxa"/>
          </w:tcPr>
          <w:p w:rsidRPr="005611AD" w:rsidR="00F013DE" w:rsidP="00F013DE" w:rsidRDefault="00F013DE" w14:paraId="4036B367" w14:textId="77777777">
            <w:pPr>
              <w:pStyle w:val="para"/>
              <w:rPr>
                <w:rFonts w:ascii="Arial" w:hAnsi="Arial" w:cs="Arial"/>
                <w:b/>
              </w:rPr>
            </w:pPr>
          </w:p>
        </w:tc>
        <w:tc>
          <w:tcPr>
            <w:tcW w:w="3265" w:type="dxa"/>
          </w:tcPr>
          <w:p w:rsidRPr="005611AD" w:rsidR="00F013DE" w:rsidP="00F013DE" w:rsidRDefault="00F013DE" w14:paraId="0D8D4B2A" w14:textId="77777777">
            <w:pPr>
              <w:pStyle w:val="para"/>
              <w:rPr>
                <w:rFonts w:ascii="Arial" w:hAnsi="Arial" w:cs="Arial"/>
                <w:b/>
              </w:rPr>
            </w:pPr>
          </w:p>
        </w:tc>
      </w:tr>
      <w:tr w:rsidRPr="005611AD" w:rsidR="00F013DE" w:rsidTr="008C2FF6" w14:paraId="07D66258" w14:textId="77777777">
        <w:tc>
          <w:tcPr>
            <w:tcW w:w="1418" w:type="dxa"/>
          </w:tcPr>
          <w:p w:rsidRPr="00363470" w:rsidR="00F013DE" w:rsidP="001910E6" w:rsidRDefault="00F013DE" w14:paraId="2E932A21" w14:textId="77777777">
            <w:pPr>
              <w:pStyle w:val="para"/>
              <w:spacing w:after="120"/>
              <w:rPr>
                <w:rFonts w:ascii="Arial" w:hAnsi="Arial" w:cs="Arial"/>
              </w:rPr>
            </w:pPr>
            <w:r w:rsidRPr="00363470">
              <w:rPr>
                <w:rFonts w:ascii="Arial" w:hAnsi="Arial" w:cs="Arial"/>
              </w:rPr>
              <w:t>2.3.3</w:t>
            </w:r>
          </w:p>
        </w:tc>
        <w:tc>
          <w:tcPr>
            <w:tcW w:w="4544" w:type="dxa"/>
          </w:tcPr>
          <w:p w:rsidRPr="00363470" w:rsidR="00F013DE" w:rsidP="001910E6" w:rsidRDefault="00F013DE" w14:paraId="5EC40F1A" w14:textId="77777777">
            <w:pPr>
              <w:pStyle w:val="para"/>
              <w:spacing w:after="120"/>
              <w:rPr>
                <w:rFonts w:ascii="Arial" w:hAnsi="Arial" w:cs="Arial"/>
              </w:rPr>
            </w:pPr>
            <w:r w:rsidRPr="00363470">
              <w:rPr>
                <w:rFonts w:ascii="Arial" w:hAnsi="Arial" w:cs="Arial"/>
              </w:rPr>
              <w:t>Where applicable, the site shall ensure that product-in-use evaluation (internal or external), reliability trials and shelf-life tests are validated. It shall be verified that the production of a safe and legal product is maintained, taking account of the category of consumers at risk.</w:t>
            </w:r>
          </w:p>
        </w:tc>
        <w:tc>
          <w:tcPr>
            <w:tcW w:w="554" w:type="dxa"/>
          </w:tcPr>
          <w:p w:rsidRPr="005611AD" w:rsidR="00F013DE" w:rsidP="00F013DE" w:rsidRDefault="00F013DE" w14:paraId="228438FE" w14:textId="77777777">
            <w:pPr>
              <w:pStyle w:val="para"/>
              <w:rPr>
                <w:rFonts w:ascii="Arial" w:hAnsi="Arial" w:cs="Arial"/>
              </w:rPr>
            </w:pPr>
          </w:p>
        </w:tc>
        <w:tc>
          <w:tcPr>
            <w:tcW w:w="3265" w:type="dxa"/>
          </w:tcPr>
          <w:p w:rsidRPr="005611AD" w:rsidR="00F013DE" w:rsidP="00F013DE" w:rsidRDefault="00F013DE" w14:paraId="458B30A7" w14:textId="77777777">
            <w:pPr>
              <w:pStyle w:val="para"/>
              <w:rPr>
                <w:rFonts w:ascii="Arial" w:hAnsi="Arial" w:cs="Arial"/>
              </w:rPr>
            </w:pPr>
          </w:p>
        </w:tc>
      </w:tr>
      <w:tr w:rsidRPr="004378F2" w:rsidR="00F013DE" w:rsidTr="008C2FF6" w14:paraId="56FE2EEC" w14:textId="77777777">
        <w:tc>
          <w:tcPr>
            <w:tcW w:w="9781" w:type="dxa"/>
            <w:gridSpan w:val="4"/>
            <w:shd w:val="clear" w:color="auto" w:fill="C00000"/>
          </w:tcPr>
          <w:p w:rsidRPr="004B618C" w:rsidR="00F013DE" w:rsidP="001910E6" w:rsidRDefault="00F013DE" w14:paraId="46877E1E" w14:textId="77777777">
            <w:pPr>
              <w:pStyle w:val="para"/>
              <w:spacing w:after="120"/>
              <w:rPr>
                <w:rFonts w:ascii="Arial" w:hAnsi="Arial" w:cs="Arial"/>
                <w:b/>
                <w:sz w:val="22"/>
                <w:szCs w:val="22"/>
              </w:rPr>
            </w:pPr>
            <w:r w:rsidRPr="004B618C">
              <w:rPr>
                <w:rFonts w:ascii="Arial" w:hAnsi="Arial" w:cs="Arial"/>
                <w:b/>
                <w:color w:val="FFFFFF" w:themeColor="background1"/>
                <w:sz w:val="22"/>
                <w:szCs w:val="22"/>
              </w:rPr>
              <w:t>2.4</w:t>
            </w:r>
            <w:r w:rsidRPr="004B618C">
              <w:rPr>
                <w:rFonts w:ascii="Arial" w:hAnsi="Arial" w:cs="Arial"/>
                <w:b/>
                <w:color w:val="FFFFFF" w:themeColor="background1"/>
                <w:sz w:val="22"/>
                <w:szCs w:val="22"/>
              </w:rPr>
              <w:tab/>
            </w:r>
            <w:r w:rsidRPr="004B618C">
              <w:rPr>
                <w:rFonts w:ascii="Arial" w:hAnsi="Arial" w:cs="Arial"/>
                <w:b/>
                <w:color w:val="FFFFFF" w:themeColor="background1"/>
                <w:sz w:val="22"/>
                <w:szCs w:val="22"/>
              </w:rPr>
              <w:t>Packaging materials</w:t>
            </w:r>
          </w:p>
        </w:tc>
      </w:tr>
      <w:tr w:rsidRPr="005611AD" w:rsidR="000B3C91" w:rsidTr="008C2FF6" w14:paraId="728899AD" w14:textId="77777777">
        <w:tc>
          <w:tcPr>
            <w:tcW w:w="1418" w:type="dxa"/>
          </w:tcPr>
          <w:p w:rsidRPr="005611AD" w:rsidR="00F013DE" w:rsidP="001910E6" w:rsidRDefault="00F013DE" w14:paraId="705AEE65" w14:textId="77777777">
            <w:pPr>
              <w:pStyle w:val="para"/>
              <w:spacing w:after="120"/>
              <w:rPr>
                <w:rFonts w:ascii="Arial" w:hAnsi="Arial" w:cs="Arial"/>
              </w:rPr>
            </w:pPr>
            <w:r>
              <w:rPr>
                <w:rFonts w:ascii="Arial" w:hAnsi="Arial" w:cs="Arial"/>
              </w:rPr>
              <w:t>2.4.1</w:t>
            </w:r>
          </w:p>
        </w:tc>
        <w:tc>
          <w:tcPr>
            <w:tcW w:w="4544" w:type="dxa"/>
          </w:tcPr>
          <w:p w:rsidRPr="00F44199" w:rsidR="00F013DE" w:rsidP="001910E6" w:rsidRDefault="00F013DE" w14:paraId="6B7890A6" w14:textId="77777777">
            <w:pPr>
              <w:pStyle w:val="para"/>
              <w:spacing w:after="120"/>
              <w:rPr>
                <w:rFonts w:ascii="Arial" w:hAnsi="Arial" w:cs="Arial"/>
              </w:rPr>
            </w:pPr>
            <w:r w:rsidRPr="00F44199">
              <w:rPr>
                <w:rFonts w:ascii="Arial" w:hAnsi="Arial" w:cs="Arial"/>
              </w:rPr>
              <w:t>Packaging shall be assessed for fitness for purpose and found suitable with regard to:</w:t>
            </w:r>
          </w:p>
          <w:p w:rsidRPr="00F44199" w:rsidR="00F013DE" w:rsidP="001910E6" w:rsidRDefault="00F013DE" w14:paraId="0B52292B" w14:textId="77777777">
            <w:pPr>
              <w:pStyle w:val="ListBullet"/>
              <w:spacing w:after="120"/>
              <w:rPr>
                <w:rFonts w:ascii="Arial" w:hAnsi="Arial" w:cs="Arial"/>
              </w:rPr>
            </w:pPr>
            <w:r w:rsidRPr="00F44199">
              <w:rPr>
                <w:rFonts w:ascii="Arial" w:hAnsi="Arial" w:cs="Arial"/>
              </w:rPr>
              <w:t>protecting the product from damage</w:t>
            </w:r>
          </w:p>
          <w:p w:rsidRPr="00F44199" w:rsidR="00F013DE" w:rsidP="001910E6" w:rsidRDefault="00F013DE" w14:paraId="6A0209A5" w14:textId="77777777">
            <w:pPr>
              <w:pStyle w:val="ListBullet"/>
              <w:spacing w:after="120"/>
              <w:rPr>
                <w:rFonts w:ascii="Arial" w:hAnsi="Arial" w:cs="Arial"/>
              </w:rPr>
            </w:pPr>
            <w:r w:rsidRPr="00F44199">
              <w:rPr>
                <w:rFonts w:ascii="Arial" w:hAnsi="Arial" w:cs="Arial"/>
              </w:rPr>
              <w:t xml:space="preserve">maintaining product integrity </w:t>
            </w:r>
          </w:p>
          <w:p w:rsidRPr="00F44199" w:rsidR="00F013DE" w:rsidP="001910E6" w:rsidRDefault="00F013DE" w14:paraId="6B38F387" w14:textId="77777777">
            <w:pPr>
              <w:pStyle w:val="ListBullet"/>
              <w:spacing w:after="120"/>
              <w:rPr>
                <w:rFonts w:ascii="Arial" w:hAnsi="Arial" w:cs="Arial"/>
              </w:rPr>
            </w:pPr>
            <w:r w:rsidRPr="00F44199">
              <w:rPr>
                <w:rFonts w:ascii="Arial" w:hAnsi="Arial" w:cs="Arial"/>
              </w:rPr>
              <w:t>protecting the consumer from injury</w:t>
            </w:r>
          </w:p>
          <w:p w:rsidRPr="00F44199" w:rsidR="00F013DE" w:rsidP="001910E6" w:rsidRDefault="00F013DE" w14:paraId="02E3742A" w14:textId="77777777">
            <w:pPr>
              <w:pStyle w:val="ListBullet"/>
              <w:spacing w:after="120"/>
              <w:rPr>
                <w:rFonts w:ascii="Arial" w:hAnsi="Arial" w:cs="Arial"/>
              </w:rPr>
            </w:pPr>
            <w:r w:rsidRPr="00F44199">
              <w:rPr>
                <w:rFonts w:ascii="Arial" w:hAnsi="Arial" w:cs="Arial"/>
              </w:rPr>
              <w:t>preventing contamination.</w:t>
            </w:r>
          </w:p>
        </w:tc>
        <w:tc>
          <w:tcPr>
            <w:tcW w:w="554" w:type="dxa"/>
          </w:tcPr>
          <w:p w:rsidRPr="005611AD" w:rsidR="00F013DE" w:rsidP="00F013DE" w:rsidRDefault="00F013DE" w14:paraId="6AEC14F2" w14:textId="77777777">
            <w:pPr>
              <w:pStyle w:val="para"/>
              <w:rPr>
                <w:rFonts w:ascii="Arial" w:hAnsi="Arial" w:cs="Arial"/>
              </w:rPr>
            </w:pPr>
          </w:p>
        </w:tc>
        <w:tc>
          <w:tcPr>
            <w:tcW w:w="3265" w:type="dxa"/>
          </w:tcPr>
          <w:p w:rsidRPr="005611AD" w:rsidR="00F013DE" w:rsidP="00F013DE" w:rsidRDefault="00F013DE" w14:paraId="7DEC6FC3" w14:textId="77777777">
            <w:pPr>
              <w:pStyle w:val="para"/>
              <w:rPr>
                <w:rFonts w:ascii="Arial" w:hAnsi="Arial" w:cs="Arial"/>
              </w:rPr>
            </w:pPr>
          </w:p>
        </w:tc>
      </w:tr>
      <w:tr w:rsidRPr="004378F2" w:rsidR="00F013DE" w:rsidTr="008C2FF6" w14:paraId="2BB5C88F" w14:textId="77777777">
        <w:tc>
          <w:tcPr>
            <w:tcW w:w="9781" w:type="dxa"/>
            <w:gridSpan w:val="4"/>
            <w:shd w:val="clear" w:color="auto" w:fill="C00000"/>
          </w:tcPr>
          <w:p w:rsidRPr="004B618C" w:rsidR="00F013DE" w:rsidP="001910E6" w:rsidRDefault="00F013DE" w14:paraId="7D7C7C34" w14:textId="77777777">
            <w:pPr>
              <w:pStyle w:val="para"/>
              <w:spacing w:after="120"/>
              <w:rPr>
                <w:rFonts w:ascii="Arial" w:hAnsi="Arial" w:cs="Arial"/>
                <w:b/>
                <w:color w:val="FFFFFF" w:themeColor="background1"/>
                <w:sz w:val="22"/>
                <w:szCs w:val="22"/>
              </w:rPr>
            </w:pPr>
            <w:r w:rsidRPr="004B618C">
              <w:rPr>
                <w:rFonts w:ascii="Arial" w:hAnsi="Arial" w:cs="Arial"/>
                <w:b/>
                <w:color w:val="FFFFFF" w:themeColor="background1"/>
                <w:sz w:val="22"/>
                <w:szCs w:val="22"/>
              </w:rPr>
              <w:t>3.1</w:t>
            </w:r>
            <w:r w:rsidRPr="004B618C">
              <w:rPr>
                <w:rFonts w:ascii="Arial" w:hAnsi="Arial" w:cs="Arial"/>
                <w:b/>
                <w:color w:val="FFFFFF" w:themeColor="background1"/>
                <w:sz w:val="22"/>
                <w:szCs w:val="22"/>
              </w:rPr>
              <w:tab/>
            </w:r>
            <w:r w:rsidRPr="004B618C">
              <w:rPr>
                <w:rFonts w:ascii="Arial" w:hAnsi="Arial" w:cs="Arial"/>
                <w:b/>
                <w:color w:val="FFFFFF" w:themeColor="background1"/>
                <w:sz w:val="22"/>
                <w:szCs w:val="22"/>
              </w:rPr>
              <w:t>General documentation requirements</w:t>
            </w:r>
          </w:p>
        </w:tc>
      </w:tr>
      <w:tr w:rsidRPr="004378F2" w:rsidR="00F013DE" w:rsidTr="008C2FF6" w14:paraId="48F5C7CD" w14:textId="77777777">
        <w:tc>
          <w:tcPr>
            <w:tcW w:w="9781" w:type="dxa"/>
            <w:gridSpan w:val="4"/>
            <w:shd w:val="clear" w:color="auto" w:fill="C00000"/>
          </w:tcPr>
          <w:p w:rsidRPr="004B618C" w:rsidR="00F013DE" w:rsidP="001910E6" w:rsidRDefault="00135ED8" w14:paraId="77DBDE8D" w14:textId="77777777">
            <w:pPr>
              <w:pStyle w:val="para"/>
              <w:spacing w:after="120"/>
              <w:rPr>
                <w:rFonts w:ascii="Arial" w:hAnsi="Arial" w:cs="Arial"/>
                <w:b/>
                <w:color w:val="FFFFFF" w:themeColor="background1"/>
                <w:sz w:val="22"/>
                <w:szCs w:val="22"/>
              </w:rPr>
            </w:pPr>
            <w:r>
              <w:rPr>
                <w:rFonts w:ascii="Arial" w:hAnsi="Arial" w:cs="Arial"/>
                <w:b/>
                <w:color w:val="FFFFFF" w:themeColor="background1"/>
                <w:sz w:val="22"/>
                <w:szCs w:val="22"/>
              </w:rPr>
              <w:t>3.1</w:t>
            </w:r>
            <w:r w:rsidRPr="004B618C" w:rsidR="00F013DE">
              <w:rPr>
                <w:rFonts w:ascii="Arial" w:hAnsi="Arial" w:cs="Arial"/>
                <w:b/>
                <w:color w:val="FFFFFF" w:themeColor="background1"/>
                <w:sz w:val="22"/>
                <w:szCs w:val="22"/>
              </w:rPr>
              <w:tab/>
            </w:r>
            <w:r w:rsidRPr="004B618C" w:rsidR="00F013DE">
              <w:rPr>
                <w:rFonts w:ascii="Arial" w:hAnsi="Arial" w:cs="Arial"/>
                <w:b/>
                <w:color w:val="FFFFFF" w:themeColor="background1"/>
                <w:sz w:val="22"/>
                <w:szCs w:val="22"/>
              </w:rPr>
              <w:t>Product safety and quality management system</w:t>
            </w:r>
          </w:p>
        </w:tc>
      </w:tr>
      <w:tr w:rsidRPr="005611AD" w:rsidR="00F013DE" w:rsidTr="008C2FF6" w14:paraId="0A6EEF73" w14:textId="77777777">
        <w:tc>
          <w:tcPr>
            <w:tcW w:w="1418" w:type="dxa"/>
            <w:shd w:val="clear" w:color="auto" w:fill="EB8585"/>
          </w:tcPr>
          <w:p w:rsidRPr="00F44199" w:rsidR="00F013DE" w:rsidP="001910E6" w:rsidRDefault="00F013DE" w14:paraId="17FED1A0" w14:textId="77777777">
            <w:pPr>
              <w:pStyle w:val="para"/>
              <w:spacing w:after="120"/>
              <w:rPr>
                <w:rFonts w:ascii="Arial" w:hAnsi="Arial" w:cs="Arial"/>
              </w:rPr>
            </w:pPr>
            <w:r w:rsidRPr="00F44199">
              <w:rPr>
                <w:rFonts w:ascii="Arial" w:hAnsi="Arial" w:cs="Arial"/>
              </w:rPr>
              <w:t>Statement of Intent</w:t>
            </w:r>
          </w:p>
        </w:tc>
        <w:tc>
          <w:tcPr>
            <w:tcW w:w="4544" w:type="dxa"/>
            <w:shd w:val="clear" w:color="auto" w:fill="EB8585"/>
          </w:tcPr>
          <w:p w:rsidRPr="00F44199" w:rsidR="00F013DE" w:rsidP="001910E6" w:rsidRDefault="00F013DE" w14:paraId="25BCABE9" w14:textId="77777777">
            <w:pPr>
              <w:pStyle w:val="para"/>
              <w:spacing w:after="120"/>
              <w:rPr>
                <w:rFonts w:ascii="Arial" w:hAnsi="Arial" w:cs="Arial"/>
              </w:rPr>
            </w:pPr>
            <w:r w:rsidRPr="00F44199">
              <w:rPr>
                <w:rFonts w:ascii="Arial" w:hAnsi="Arial" w:cs="Arial"/>
              </w:rPr>
              <w:t>The site’s processes and procedures to meet the requirements of this Standard shall allow consistent application, facilitate training, and support due diligence in the production of a safe and l</w:t>
            </w:r>
            <w:r w:rsidR="004378F2">
              <w:rPr>
                <w:rFonts w:ascii="Arial" w:hAnsi="Arial" w:cs="Arial"/>
              </w:rPr>
              <w:t>egal product to agreed quality.</w:t>
            </w:r>
          </w:p>
        </w:tc>
        <w:tc>
          <w:tcPr>
            <w:tcW w:w="554" w:type="dxa"/>
            <w:shd w:val="clear" w:color="auto" w:fill="EB8585"/>
          </w:tcPr>
          <w:p w:rsidRPr="005611AD" w:rsidR="00F013DE" w:rsidP="00F013DE" w:rsidRDefault="00F013DE" w14:paraId="521BD9BE" w14:textId="77777777">
            <w:pPr>
              <w:pStyle w:val="para"/>
              <w:rPr>
                <w:rFonts w:ascii="Arial" w:hAnsi="Arial" w:cs="Arial"/>
              </w:rPr>
            </w:pPr>
          </w:p>
        </w:tc>
        <w:tc>
          <w:tcPr>
            <w:tcW w:w="3265" w:type="dxa"/>
            <w:shd w:val="clear" w:color="auto" w:fill="EB8585"/>
          </w:tcPr>
          <w:p w:rsidRPr="005611AD" w:rsidR="00F013DE" w:rsidP="00F013DE" w:rsidRDefault="00F013DE" w14:paraId="117D2E89" w14:textId="77777777">
            <w:pPr>
              <w:pStyle w:val="para"/>
              <w:rPr>
                <w:rFonts w:ascii="Arial" w:hAnsi="Arial" w:cs="Arial"/>
              </w:rPr>
            </w:pPr>
          </w:p>
        </w:tc>
      </w:tr>
      <w:tr w:rsidRPr="005611AD" w:rsidR="00F013DE" w:rsidTr="008C2FF6" w14:paraId="5474C3B1" w14:textId="77777777">
        <w:tc>
          <w:tcPr>
            <w:tcW w:w="1418" w:type="dxa"/>
          </w:tcPr>
          <w:p w:rsidRPr="00F44199" w:rsidR="00F013DE" w:rsidP="001910E6" w:rsidRDefault="00F013DE" w14:paraId="5CE4D2A9" w14:textId="77777777">
            <w:pPr>
              <w:pStyle w:val="para"/>
              <w:spacing w:after="120"/>
              <w:rPr>
                <w:rFonts w:ascii="Arial" w:hAnsi="Arial" w:cs="Arial"/>
              </w:rPr>
            </w:pPr>
            <w:r w:rsidRPr="00F44199">
              <w:rPr>
                <w:rFonts w:ascii="Arial" w:hAnsi="Arial" w:cs="Arial"/>
              </w:rPr>
              <w:t>3.1.1</w:t>
            </w:r>
          </w:p>
        </w:tc>
        <w:tc>
          <w:tcPr>
            <w:tcW w:w="4544" w:type="dxa"/>
          </w:tcPr>
          <w:p w:rsidRPr="00F44199" w:rsidR="00F013DE" w:rsidP="001910E6" w:rsidRDefault="00F013DE" w14:paraId="51728CF6" w14:textId="77777777">
            <w:pPr>
              <w:pStyle w:val="para"/>
              <w:spacing w:after="120"/>
              <w:rPr>
                <w:rFonts w:ascii="Arial" w:hAnsi="Arial" w:cs="Arial"/>
              </w:rPr>
            </w:pPr>
            <w:r w:rsidRPr="00F44199">
              <w:rPr>
                <w:rFonts w:ascii="Arial" w:hAnsi="Arial" w:cs="Arial"/>
              </w:rPr>
              <w:t>The site shall have an established quality management system (QMS) in place which is appropriate to the size of business and risk associated with the products.</w:t>
            </w:r>
          </w:p>
          <w:p w:rsidRPr="00F44199" w:rsidR="00F013DE" w:rsidP="001910E6" w:rsidRDefault="00F013DE" w14:paraId="3296A4F7" w14:textId="77777777">
            <w:pPr>
              <w:pStyle w:val="para"/>
              <w:spacing w:after="120"/>
              <w:rPr>
                <w:rFonts w:ascii="Arial" w:hAnsi="Arial" w:cs="Arial"/>
              </w:rPr>
            </w:pPr>
            <w:r w:rsidRPr="00F44199">
              <w:rPr>
                <w:rFonts w:ascii="Arial" w:hAnsi="Arial" w:cs="Arial"/>
              </w:rPr>
              <w:t>The QMS shall be fully implemented, collated in a navigable and readily accessible way, and translated into appropriate languages if necessary.</w:t>
            </w:r>
          </w:p>
        </w:tc>
        <w:tc>
          <w:tcPr>
            <w:tcW w:w="554" w:type="dxa"/>
          </w:tcPr>
          <w:p w:rsidRPr="005611AD" w:rsidR="00F013DE" w:rsidP="00F013DE" w:rsidRDefault="00F013DE" w14:paraId="58436B46" w14:textId="77777777">
            <w:pPr>
              <w:pStyle w:val="para"/>
              <w:rPr>
                <w:rFonts w:ascii="Arial" w:hAnsi="Arial" w:cs="Arial"/>
              </w:rPr>
            </w:pPr>
          </w:p>
        </w:tc>
        <w:tc>
          <w:tcPr>
            <w:tcW w:w="3265" w:type="dxa"/>
          </w:tcPr>
          <w:p w:rsidRPr="005611AD" w:rsidR="00F013DE" w:rsidP="00F013DE" w:rsidRDefault="00F013DE" w14:paraId="2D774A93" w14:textId="77777777">
            <w:pPr>
              <w:pStyle w:val="para"/>
              <w:rPr>
                <w:rFonts w:ascii="Arial" w:hAnsi="Arial" w:cs="Arial"/>
              </w:rPr>
            </w:pPr>
          </w:p>
        </w:tc>
      </w:tr>
      <w:tr w:rsidRPr="004378F2" w:rsidR="00F013DE" w:rsidTr="008C2FF6" w14:paraId="508F19E6" w14:textId="77777777">
        <w:tc>
          <w:tcPr>
            <w:tcW w:w="9781" w:type="dxa"/>
            <w:gridSpan w:val="4"/>
            <w:shd w:val="clear" w:color="auto" w:fill="C00000"/>
          </w:tcPr>
          <w:p w:rsidRPr="004B618C" w:rsidR="00F013DE" w:rsidP="004378F2" w:rsidRDefault="00F013DE" w14:paraId="1E84326C" w14:textId="77777777">
            <w:pPr>
              <w:pStyle w:val="para"/>
              <w:spacing w:before="120" w:after="120"/>
              <w:rPr>
                <w:rFonts w:ascii="Arial" w:hAnsi="Arial" w:cs="Arial"/>
                <w:b/>
                <w:color w:val="FFFFFF" w:themeColor="background1"/>
                <w:sz w:val="22"/>
                <w:szCs w:val="22"/>
              </w:rPr>
            </w:pPr>
            <w:r w:rsidRPr="004B618C">
              <w:rPr>
                <w:rFonts w:ascii="Arial" w:hAnsi="Arial" w:cs="Arial"/>
                <w:b/>
                <w:color w:val="FFFFFF" w:themeColor="background1"/>
                <w:sz w:val="22"/>
                <w:szCs w:val="22"/>
              </w:rPr>
              <w:t>3.2</w:t>
            </w:r>
            <w:r w:rsidRPr="004B618C">
              <w:rPr>
                <w:rFonts w:ascii="Arial" w:hAnsi="Arial" w:cs="Arial"/>
                <w:b/>
                <w:color w:val="FFFFFF" w:themeColor="background1"/>
                <w:sz w:val="22"/>
                <w:szCs w:val="22"/>
              </w:rPr>
              <w:tab/>
            </w:r>
            <w:r w:rsidRPr="004B618C">
              <w:rPr>
                <w:rFonts w:ascii="Arial" w:hAnsi="Arial" w:cs="Arial"/>
                <w:b/>
                <w:color w:val="FFFFFF" w:themeColor="background1"/>
                <w:sz w:val="22"/>
                <w:szCs w:val="22"/>
              </w:rPr>
              <w:t>Documentation control</w:t>
            </w:r>
          </w:p>
        </w:tc>
      </w:tr>
      <w:tr w:rsidRPr="005611AD" w:rsidR="00F013DE" w:rsidTr="008C2FF6" w14:paraId="1F22611C" w14:textId="77777777">
        <w:tc>
          <w:tcPr>
            <w:tcW w:w="1418" w:type="dxa"/>
            <w:shd w:val="clear" w:color="auto" w:fill="EB8585"/>
          </w:tcPr>
          <w:p w:rsidRPr="00F44199" w:rsidR="00F013DE" w:rsidP="001910E6" w:rsidRDefault="00F013DE" w14:paraId="1CE15D08" w14:textId="77777777">
            <w:pPr>
              <w:pStyle w:val="para"/>
              <w:spacing w:after="120"/>
              <w:rPr>
                <w:rFonts w:ascii="Arial" w:hAnsi="Arial" w:cs="Arial"/>
              </w:rPr>
            </w:pPr>
            <w:r w:rsidRPr="00F44199">
              <w:rPr>
                <w:rFonts w:ascii="Arial" w:hAnsi="Arial" w:cs="Arial"/>
              </w:rPr>
              <w:t>Statement of Intent</w:t>
            </w:r>
          </w:p>
        </w:tc>
        <w:tc>
          <w:tcPr>
            <w:tcW w:w="4544" w:type="dxa"/>
            <w:shd w:val="clear" w:color="auto" w:fill="EB8585"/>
          </w:tcPr>
          <w:p w:rsidRPr="00F44199" w:rsidR="00F013DE" w:rsidP="001910E6" w:rsidRDefault="00F013DE" w14:paraId="0CBAB288" w14:textId="77777777">
            <w:pPr>
              <w:pStyle w:val="para"/>
              <w:spacing w:after="120"/>
              <w:rPr>
                <w:rFonts w:ascii="Arial" w:hAnsi="Arial" w:cs="Arial"/>
              </w:rPr>
            </w:pPr>
            <w:r w:rsidRPr="00F44199">
              <w:rPr>
                <w:rFonts w:ascii="Arial" w:hAnsi="Arial" w:cs="Arial"/>
              </w:rPr>
              <w:t>The site shall operate an effective document control system to ensure that only the correct approved versions of documents, including recording f</w:t>
            </w:r>
            <w:r w:rsidR="004378F2">
              <w:rPr>
                <w:rFonts w:ascii="Arial" w:hAnsi="Arial" w:cs="Arial"/>
              </w:rPr>
              <w:t>orms, are available and in use.</w:t>
            </w:r>
          </w:p>
        </w:tc>
        <w:tc>
          <w:tcPr>
            <w:tcW w:w="554" w:type="dxa"/>
            <w:shd w:val="clear" w:color="auto" w:fill="EB8585"/>
          </w:tcPr>
          <w:p w:rsidRPr="005611AD" w:rsidR="00F013DE" w:rsidP="00F013DE" w:rsidRDefault="00F013DE" w14:paraId="715FCED7" w14:textId="77777777">
            <w:pPr>
              <w:pStyle w:val="para"/>
              <w:rPr>
                <w:rFonts w:ascii="Arial" w:hAnsi="Arial" w:cs="Arial"/>
              </w:rPr>
            </w:pPr>
          </w:p>
        </w:tc>
        <w:tc>
          <w:tcPr>
            <w:tcW w:w="3265" w:type="dxa"/>
            <w:shd w:val="clear" w:color="auto" w:fill="EB8585"/>
          </w:tcPr>
          <w:p w:rsidRPr="005611AD" w:rsidR="00F013DE" w:rsidP="00F013DE" w:rsidRDefault="00F013DE" w14:paraId="038EFA3B" w14:textId="77777777">
            <w:pPr>
              <w:pStyle w:val="para"/>
              <w:rPr>
                <w:rFonts w:ascii="Arial" w:hAnsi="Arial" w:cs="Arial"/>
              </w:rPr>
            </w:pPr>
          </w:p>
        </w:tc>
      </w:tr>
      <w:tr w:rsidRPr="005611AD" w:rsidR="00F013DE" w:rsidTr="008C2FF6" w14:paraId="7F428AA6" w14:textId="77777777">
        <w:tc>
          <w:tcPr>
            <w:tcW w:w="1418" w:type="dxa"/>
          </w:tcPr>
          <w:p w:rsidRPr="00F44199" w:rsidR="00F013DE" w:rsidP="001910E6" w:rsidRDefault="00F013DE" w14:paraId="04F42114" w14:textId="77777777">
            <w:pPr>
              <w:pStyle w:val="para"/>
              <w:spacing w:after="120"/>
              <w:rPr>
                <w:rFonts w:ascii="Arial" w:hAnsi="Arial" w:cs="Arial"/>
              </w:rPr>
            </w:pPr>
            <w:r w:rsidRPr="00F44199">
              <w:rPr>
                <w:rFonts w:ascii="Arial" w:hAnsi="Arial" w:cs="Arial"/>
              </w:rPr>
              <w:t>3.2.1</w:t>
            </w:r>
          </w:p>
        </w:tc>
        <w:tc>
          <w:tcPr>
            <w:tcW w:w="4544" w:type="dxa"/>
          </w:tcPr>
          <w:p w:rsidRPr="00F44199" w:rsidR="00F013DE" w:rsidP="001910E6" w:rsidRDefault="00F013DE" w14:paraId="24A5AEB2" w14:textId="77777777">
            <w:pPr>
              <w:pStyle w:val="para"/>
              <w:spacing w:after="120"/>
              <w:rPr>
                <w:rFonts w:ascii="Arial" w:hAnsi="Arial" w:cs="Arial"/>
              </w:rPr>
            </w:pPr>
            <w:r w:rsidRPr="00F44199">
              <w:rPr>
                <w:rFonts w:ascii="Arial" w:hAnsi="Arial" w:cs="Arial"/>
              </w:rPr>
              <w:t>The site shall be able to demonstrate that key documents which form part of the product safety and quality system are identified with a version number and issue date.</w:t>
            </w:r>
          </w:p>
          <w:p w:rsidRPr="00F44199" w:rsidR="00F013DE" w:rsidP="001910E6" w:rsidRDefault="00F013DE" w14:paraId="032B9F83" w14:textId="77777777">
            <w:pPr>
              <w:pStyle w:val="para"/>
              <w:spacing w:after="120"/>
              <w:rPr>
                <w:rFonts w:ascii="Arial" w:hAnsi="Arial" w:cs="Arial"/>
              </w:rPr>
            </w:pPr>
            <w:r w:rsidRPr="00F44199">
              <w:rPr>
                <w:rFonts w:ascii="Arial" w:hAnsi="Arial" w:cs="Arial"/>
              </w:rPr>
              <w:t>This shall include a list of controlled documents indicating the last version number.</w:t>
            </w:r>
          </w:p>
        </w:tc>
        <w:tc>
          <w:tcPr>
            <w:tcW w:w="554" w:type="dxa"/>
          </w:tcPr>
          <w:p w:rsidRPr="005611AD" w:rsidR="00F013DE" w:rsidP="00F013DE" w:rsidRDefault="00F013DE" w14:paraId="3B930496" w14:textId="77777777">
            <w:pPr>
              <w:pStyle w:val="para"/>
              <w:rPr>
                <w:rFonts w:ascii="Arial" w:hAnsi="Arial" w:cs="Arial"/>
              </w:rPr>
            </w:pPr>
          </w:p>
        </w:tc>
        <w:tc>
          <w:tcPr>
            <w:tcW w:w="3265" w:type="dxa"/>
          </w:tcPr>
          <w:p w:rsidRPr="005611AD" w:rsidR="00F013DE" w:rsidP="00F013DE" w:rsidRDefault="00F013DE" w14:paraId="1223B77A" w14:textId="77777777">
            <w:pPr>
              <w:pStyle w:val="para"/>
              <w:rPr>
                <w:rFonts w:ascii="Arial" w:hAnsi="Arial" w:cs="Arial"/>
              </w:rPr>
            </w:pPr>
          </w:p>
        </w:tc>
      </w:tr>
      <w:tr w:rsidRPr="005611AD" w:rsidR="00F013DE" w:rsidTr="008C2FF6" w14:paraId="17D00C26" w14:textId="77777777">
        <w:tc>
          <w:tcPr>
            <w:tcW w:w="9781" w:type="dxa"/>
            <w:gridSpan w:val="4"/>
            <w:shd w:val="clear" w:color="auto" w:fill="C00000"/>
          </w:tcPr>
          <w:p w:rsidRPr="004B618C" w:rsidR="00F013DE" w:rsidP="004B618C" w:rsidRDefault="00F013DE" w14:paraId="36CDFF83" w14:textId="77777777">
            <w:pPr>
              <w:pStyle w:val="para"/>
              <w:spacing w:before="120" w:after="120"/>
              <w:rPr>
                <w:rFonts w:ascii="Arial" w:hAnsi="Arial" w:cs="Arial"/>
                <w:b/>
                <w:sz w:val="22"/>
                <w:szCs w:val="22"/>
              </w:rPr>
            </w:pPr>
            <w:r w:rsidRPr="004B618C">
              <w:rPr>
                <w:rFonts w:ascii="Arial" w:hAnsi="Arial" w:cs="Arial"/>
                <w:b/>
                <w:color w:val="FFFFFF" w:themeColor="background1"/>
                <w:sz w:val="22"/>
                <w:szCs w:val="22"/>
              </w:rPr>
              <w:t>3.3</w:t>
            </w:r>
            <w:r w:rsidRPr="004B618C">
              <w:rPr>
                <w:rFonts w:ascii="Arial" w:hAnsi="Arial" w:cs="Arial"/>
                <w:b/>
                <w:color w:val="FFFFFF" w:themeColor="background1"/>
                <w:sz w:val="22"/>
                <w:szCs w:val="22"/>
              </w:rPr>
              <w:tab/>
            </w:r>
            <w:r w:rsidRPr="004B618C">
              <w:rPr>
                <w:rFonts w:ascii="Arial" w:hAnsi="Arial" w:cs="Arial"/>
                <w:b/>
                <w:color w:val="FFFFFF" w:themeColor="background1"/>
                <w:sz w:val="22"/>
                <w:szCs w:val="22"/>
              </w:rPr>
              <w:t>Record completion and maintenance</w:t>
            </w:r>
          </w:p>
        </w:tc>
      </w:tr>
      <w:tr w:rsidRPr="005611AD" w:rsidR="00F013DE" w:rsidTr="008C2FF6" w14:paraId="5AAD23BE" w14:textId="77777777">
        <w:tc>
          <w:tcPr>
            <w:tcW w:w="1418" w:type="dxa"/>
          </w:tcPr>
          <w:p w:rsidRPr="005611AD" w:rsidR="00F013DE" w:rsidP="001910E6" w:rsidRDefault="00F013DE" w14:paraId="236ED331" w14:textId="77777777">
            <w:pPr>
              <w:pStyle w:val="para"/>
              <w:spacing w:after="120"/>
              <w:rPr>
                <w:rFonts w:ascii="Arial" w:hAnsi="Arial" w:cs="Arial"/>
              </w:rPr>
            </w:pPr>
            <w:r>
              <w:rPr>
                <w:rFonts w:ascii="Arial" w:hAnsi="Arial" w:cs="Arial"/>
              </w:rPr>
              <w:t>3.3.1</w:t>
            </w:r>
          </w:p>
        </w:tc>
        <w:tc>
          <w:tcPr>
            <w:tcW w:w="4544" w:type="dxa"/>
          </w:tcPr>
          <w:p w:rsidRPr="00F44199" w:rsidR="00F013DE" w:rsidP="001910E6" w:rsidRDefault="00F013DE" w14:paraId="6DA8B9EB" w14:textId="77777777">
            <w:pPr>
              <w:pStyle w:val="para"/>
              <w:spacing w:after="120"/>
              <w:rPr>
                <w:rFonts w:ascii="Arial" w:hAnsi="Arial" w:cs="Arial"/>
              </w:rPr>
            </w:pPr>
            <w:r w:rsidRPr="00F44199">
              <w:rPr>
                <w:rFonts w:ascii="Arial" w:hAnsi="Arial" w:cs="Arial"/>
              </w:rPr>
              <w:t>Records shall be maintained in good condition and retrievable. Any alterations to records shall be authorised and justification for alteration shall be recorded. Where records are in electronic form these shall be suitably backed up to prevent loss.</w:t>
            </w:r>
          </w:p>
        </w:tc>
        <w:tc>
          <w:tcPr>
            <w:tcW w:w="554" w:type="dxa"/>
          </w:tcPr>
          <w:p w:rsidRPr="005611AD" w:rsidR="00F013DE" w:rsidP="00F013DE" w:rsidRDefault="00F013DE" w14:paraId="7CF15245" w14:textId="77777777">
            <w:pPr>
              <w:pStyle w:val="para"/>
              <w:rPr>
                <w:rFonts w:ascii="Arial" w:hAnsi="Arial" w:cs="Arial"/>
              </w:rPr>
            </w:pPr>
          </w:p>
        </w:tc>
        <w:tc>
          <w:tcPr>
            <w:tcW w:w="3265" w:type="dxa"/>
          </w:tcPr>
          <w:p w:rsidRPr="005611AD" w:rsidR="00F013DE" w:rsidP="00F013DE" w:rsidRDefault="00F013DE" w14:paraId="50EE2278" w14:textId="77777777">
            <w:pPr>
              <w:pStyle w:val="para"/>
              <w:rPr>
                <w:rFonts w:ascii="Arial" w:hAnsi="Arial" w:cs="Arial"/>
              </w:rPr>
            </w:pPr>
          </w:p>
        </w:tc>
      </w:tr>
      <w:tr w:rsidRPr="005611AD" w:rsidR="00F013DE" w:rsidTr="008C2FF6" w14:paraId="2AF638C6" w14:textId="77777777">
        <w:tc>
          <w:tcPr>
            <w:tcW w:w="1418" w:type="dxa"/>
          </w:tcPr>
          <w:p w:rsidRPr="005611AD" w:rsidR="00F013DE" w:rsidP="001910E6" w:rsidRDefault="00F013DE" w14:paraId="3F411B2C" w14:textId="77777777">
            <w:pPr>
              <w:pStyle w:val="para"/>
              <w:spacing w:after="120"/>
              <w:rPr>
                <w:rFonts w:ascii="Arial" w:hAnsi="Arial" w:cs="Arial"/>
              </w:rPr>
            </w:pPr>
            <w:r>
              <w:rPr>
                <w:rFonts w:ascii="Arial" w:hAnsi="Arial" w:cs="Arial"/>
              </w:rPr>
              <w:t>3.3.2</w:t>
            </w:r>
          </w:p>
        </w:tc>
        <w:tc>
          <w:tcPr>
            <w:tcW w:w="4544" w:type="dxa"/>
          </w:tcPr>
          <w:p w:rsidRPr="00F44199" w:rsidR="006D30F1" w:rsidP="001910E6" w:rsidRDefault="006D30F1" w14:paraId="3FBC3715" w14:textId="77777777">
            <w:pPr>
              <w:pStyle w:val="para"/>
              <w:spacing w:after="120"/>
              <w:rPr>
                <w:rFonts w:ascii="Arial" w:hAnsi="Arial" w:cs="Arial"/>
              </w:rPr>
            </w:pPr>
            <w:r w:rsidRPr="00F44199">
              <w:rPr>
                <w:rFonts w:ascii="Arial" w:hAnsi="Arial" w:cs="Arial"/>
              </w:rPr>
              <w:t>Records shall be retained for a defined minimum period with consideration given to:</w:t>
            </w:r>
          </w:p>
          <w:p w:rsidRPr="00F44199" w:rsidR="006D30F1" w:rsidP="001910E6" w:rsidRDefault="006D30F1" w14:paraId="329A0123" w14:textId="77777777">
            <w:pPr>
              <w:pStyle w:val="ListBullet"/>
              <w:spacing w:after="120"/>
              <w:rPr>
                <w:rFonts w:ascii="Arial" w:hAnsi="Arial" w:cs="Arial"/>
              </w:rPr>
            </w:pPr>
            <w:r w:rsidRPr="00F44199">
              <w:rPr>
                <w:rFonts w:ascii="Arial" w:hAnsi="Arial" w:cs="Arial"/>
              </w:rPr>
              <w:t>legal requirements</w:t>
            </w:r>
          </w:p>
          <w:p w:rsidRPr="00F44199" w:rsidR="006D30F1" w:rsidP="001910E6" w:rsidRDefault="006D30F1" w14:paraId="592A73C1" w14:textId="77777777">
            <w:pPr>
              <w:pStyle w:val="ListBullet"/>
              <w:spacing w:after="120"/>
              <w:rPr>
                <w:rFonts w:ascii="Arial" w:hAnsi="Arial" w:cs="Arial"/>
              </w:rPr>
            </w:pPr>
            <w:r w:rsidRPr="00F44199">
              <w:rPr>
                <w:rFonts w:ascii="Arial" w:hAnsi="Arial" w:cs="Arial"/>
              </w:rPr>
              <w:t>the shelf life of the product</w:t>
            </w:r>
          </w:p>
          <w:p w:rsidRPr="00135ED8" w:rsidR="00F013DE" w:rsidP="00135ED8" w:rsidRDefault="006D30F1" w14:paraId="4CA79D5C" w14:textId="77777777">
            <w:pPr>
              <w:pStyle w:val="ListBullet"/>
              <w:rPr>
                <w:rFonts w:ascii="Arial" w:hAnsi="Arial" w:cs="Arial"/>
              </w:rPr>
            </w:pPr>
            <w:r w:rsidRPr="00135ED8">
              <w:rPr>
                <w:rFonts w:ascii="Arial" w:hAnsi="Arial" w:cs="Arial"/>
              </w:rPr>
              <w:t>customer requirements.</w:t>
            </w:r>
          </w:p>
        </w:tc>
        <w:tc>
          <w:tcPr>
            <w:tcW w:w="554" w:type="dxa"/>
          </w:tcPr>
          <w:p w:rsidRPr="005611AD" w:rsidR="00F013DE" w:rsidP="00F013DE" w:rsidRDefault="00F013DE" w14:paraId="554CC1FD" w14:textId="77777777">
            <w:pPr>
              <w:pStyle w:val="para"/>
              <w:rPr>
                <w:rFonts w:ascii="Arial" w:hAnsi="Arial" w:cs="Arial"/>
              </w:rPr>
            </w:pPr>
          </w:p>
        </w:tc>
        <w:tc>
          <w:tcPr>
            <w:tcW w:w="3265" w:type="dxa"/>
          </w:tcPr>
          <w:p w:rsidRPr="005611AD" w:rsidR="00F013DE" w:rsidP="00F013DE" w:rsidRDefault="00F013DE" w14:paraId="7CBAF281" w14:textId="77777777">
            <w:pPr>
              <w:pStyle w:val="para"/>
              <w:rPr>
                <w:rFonts w:ascii="Arial" w:hAnsi="Arial" w:cs="Arial"/>
              </w:rPr>
            </w:pPr>
          </w:p>
        </w:tc>
      </w:tr>
      <w:tr w:rsidRPr="004378F2" w:rsidR="00F013DE" w:rsidTr="008C2FF6" w14:paraId="1152BF48" w14:textId="77777777">
        <w:tc>
          <w:tcPr>
            <w:tcW w:w="9781" w:type="dxa"/>
            <w:gridSpan w:val="4"/>
            <w:shd w:val="clear" w:color="auto" w:fill="C00000"/>
          </w:tcPr>
          <w:p w:rsidRPr="004B618C" w:rsidR="00F013DE" w:rsidP="004378F2" w:rsidRDefault="006D30F1" w14:paraId="42ECCBC9" w14:textId="77777777">
            <w:pPr>
              <w:pStyle w:val="para"/>
              <w:spacing w:before="120" w:after="120"/>
              <w:rPr>
                <w:rFonts w:ascii="Arial" w:hAnsi="Arial" w:cs="Arial"/>
                <w:b/>
                <w:sz w:val="22"/>
                <w:szCs w:val="22"/>
              </w:rPr>
            </w:pPr>
            <w:r w:rsidRPr="004B618C">
              <w:rPr>
                <w:rFonts w:ascii="Arial" w:hAnsi="Arial" w:cs="Arial"/>
                <w:b/>
                <w:color w:val="FFFFFF" w:themeColor="background1"/>
                <w:sz w:val="22"/>
                <w:szCs w:val="22"/>
              </w:rPr>
              <w:t>3.4</w:t>
            </w:r>
            <w:r w:rsidRPr="004B618C" w:rsidR="00F013DE">
              <w:rPr>
                <w:rFonts w:ascii="Arial" w:hAnsi="Arial" w:cs="Arial"/>
                <w:b/>
                <w:color w:val="FFFFFF" w:themeColor="background1"/>
                <w:sz w:val="22"/>
                <w:szCs w:val="22"/>
              </w:rPr>
              <w:tab/>
            </w:r>
            <w:r w:rsidRPr="004B618C">
              <w:rPr>
                <w:rFonts w:ascii="Arial" w:hAnsi="Arial" w:cs="Arial"/>
                <w:b/>
                <w:color w:val="FFFFFF" w:themeColor="background1"/>
                <w:sz w:val="22"/>
                <w:szCs w:val="22"/>
              </w:rPr>
              <w:t>Internal audit</w:t>
            </w:r>
          </w:p>
        </w:tc>
      </w:tr>
      <w:tr w:rsidRPr="005611AD" w:rsidR="00F013DE" w:rsidTr="008C2FF6" w14:paraId="79099B90" w14:textId="77777777">
        <w:tc>
          <w:tcPr>
            <w:tcW w:w="1418" w:type="dxa"/>
            <w:shd w:val="clear" w:color="auto" w:fill="EB8585"/>
          </w:tcPr>
          <w:p w:rsidRPr="00F44199" w:rsidR="00F013DE" w:rsidP="001910E6" w:rsidRDefault="00F013DE" w14:paraId="2E80D7CB" w14:textId="77777777">
            <w:pPr>
              <w:pStyle w:val="para"/>
              <w:spacing w:after="120"/>
              <w:rPr>
                <w:rFonts w:ascii="Arial" w:hAnsi="Arial" w:cs="Arial"/>
              </w:rPr>
            </w:pPr>
            <w:r w:rsidRPr="00F44199">
              <w:rPr>
                <w:rFonts w:ascii="Arial" w:hAnsi="Arial" w:cs="Arial"/>
              </w:rPr>
              <w:t>Statement of Intent</w:t>
            </w:r>
          </w:p>
        </w:tc>
        <w:tc>
          <w:tcPr>
            <w:tcW w:w="4544" w:type="dxa"/>
            <w:shd w:val="clear" w:color="auto" w:fill="EB8585"/>
          </w:tcPr>
          <w:p w:rsidRPr="00F44199" w:rsidR="00F013DE" w:rsidP="001910E6" w:rsidRDefault="006D30F1" w14:paraId="1FE347C9" w14:textId="77777777">
            <w:pPr>
              <w:pStyle w:val="para"/>
              <w:spacing w:after="120"/>
              <w:rPr>
                <w:rFonts w:ascii="Arial" w:hAnsi="Arial" w:cs="Arial"/>
              </w:rPr>
            </w:pPr>
            <w:r w:rsidRPr="00F44199">
              <w:rPr>
                <w:rFonts w:ascii="Arial" w:hAnsi="Arial" w:cs="Arial"/>
              </w:rPr>
              <w:t>The company shall be able to demonstrate that it verifies the effectiveness of the product safety and quality requirements implemented from the Global Standard for C</w:t>
            </w:r>
            <w:r w:rsidR="004378F2">
              <w:rPr>
                <w:rFonts w:ascii="Arial" w:hAnsi="Arial" w:cs="Arial"/>
              </w:rPr>
              <w:t>onsumer Products.</w:t>
            </w:r>
          </w:p>
        </w:tc>
        <w:tc>
          <w:tcPr>
            <w:tcW w:w="554" w:type="dxa"/>
            <w:shd w:val="clear" w:color="auto" w:fill="EB8585"/>
          </w:tcPr>
          <w:p w:rsidRPr="005611AD" w:rsidR="00F013DE" w:rsidP="00F013DE" w:rsidRDefault="00F013DE" w14:paraId="6D45B6F8" w14:textId="77777777">
            <w:pPr>
              <w:pStyle w:val="para"/>
              <w:rPr>
                <w:rFonts w:ascii="Arial" w:hAnsi="Arial" w:cs="Arial"/>
              </w:rPr>
            </w:pPr>
          </w:p>
        </w:tc>
        <w:tc>
          <w:tcPr>
            <w:tcW w:w="3265" w:type="dxa"/>
            <w:shd w:val="clear" w:color="auto" w:fill="EB8585"/>
          </w:tcPr>
          <w:p w:rsidRPr="005611AD" w:rsidR="00F013DE" w:rsidP="00F013DE" w:rsidRDefault="00F013DE" w14:paraId="268936D7" w14:textId="77777777">
            <w:pPr>
              <w:pStyle w:val="para"/>
              <w:rPr>
                <w:rFonts w:ascii="Arial" w:hAnsi="Arial" w:cs="Arial"/>
              </w:rPr>
            </w:pPr>
          </w:p>
        </w:tc>
      </w:tr>
      <w:tr w:rsidRPr="005611AD" w:rsidR="00F013DE" w:rsidTr="008C2FF6" w14:paraId="2CAEE61D" w14:textId="77777777">
        <w:tc>
          <w:tcPr>
            <w:tcW w:w="1418" w:type="dxa"/>
          </w:tcPr>
          <w:p w:rsidRPr="00F44199" w:rsidR="00F013DE" w:rsidP="001910E6" w:rsidRDefault="006D30F1" w14:paraId="00A1CBC4" w14:textId="77777777">
            <w:pPr>
              <w:pStyle w:val="para"/>
              <w:spacing w:after="120"/>
              <w:rPr>
                <w:rFonts w:ascii="Arial" w:hAnsi="Arial" w:cs="Arial"/>
              </w:rPr>
            </w:pPr>
            <w:r w:rsidRPr="00F44199">
              <w:rPr>
                <w:rFonts w:ascii="Arial" w:hAnsi="Arial" w:cs="Arial"/>
              </w:rPr>
              <w:t>3.4.1</w:t>
            </w:r>
          </w:p>
        </w:tc>
        <w:tc>
          <w:tcPr>
            <w:tcW w:w="4544" w:type="dxa"/>
          </w:tcPr>
          <w:p w:rsidRPr="00F44199" w:rsidR="00F013DE" w:rsidP="001910E6" w:rsidRDefault="006D30F1" w14:paraId="5A12D9C5" w14:textId="77777777">
            <w:pPr>
              <w:pStyle w:val="para"/>
              <w:spacing w:after="120"/>
              <w:rPr>
                <w:rFonts w:ascii="Arial" w:hAnsi="Arial" w:cs="Arial"/>
              </w:rPr>
            </w:pPr>
            <w:r w:rsidRPr="00F44199">
              <w:rPr>
                <w:rFonts w:ascii="Arial" w:hAnsi="Arial" w:cs="Arial"/>
              </w:rPr>
              <w:t>The internal audit shall consist of a scheduled programme of recorded inspections by trained staff to ensure that the factory environment and processing equipment is maintained in a suitable condition for production of safe and legal product against GMP guidelines.</w:t>
            </w:r>
          </w:p>
        </w:tc>
        <w:tc>
          <w:tcPr>
            <w:tcW w:w="554" w:type="dxa"/>
          </w:tcPr>
          <w:p w:rsidRPr="005611AD" w:rsidR="00F013DE" w:rsidP="00F013DE" w:rsidRDefault="00F013DE" w14:paraId="203943EB" w14:textId="77777777">
            <w:pPr>
              <w:pStyle w:val="para"/>
              <w:rPr>
                <w:rFonts w:ascii="Arial" w:hAnsi="Arial" w:cs="Arial"/>
              </w:rPr>
            </w:pPr>
          </w:p>
        </w:tc>
        <w:tc>
          <w:tcPr>
            <w:tcW w:w="3265" w:type="dxa"/>
          </w:tcPr>
          <w:p w:rsidRPr="005611AD" w:rsidR="00F013DE" w:rsidP="00F013DE" w:rsidRDefault="00F013DE" w14:paraId="4FEF5C25" w14:textId="77777777">
            <w:pPr>
              <w:pStyle w:val="para"/>
              <w:rPr>
                <w:rFonts w:ascii="Arial" w:hAnsi="Arial" w:cs="Arial"/>
              </w:rPr>
            </w:pPr>
          </w:p>
        </w:tc>
      </w:tr>
      <w:tr w:rsidRPr="005611AD" w:rsidR="00F013DE" w:rsidTr="008C2FF6" w14:paraId="42E13CA7" w14:textId="77777777">
        <w:tc>
          <w:tcPr>
            <w:tcW w:w="1418" w:type="dxa"/>
          </w:tcPr>
          <w:p w:rsidRPr="00F44199" w:rsidR="00F013DE" w:rsidP="001910E6" w:rsidRDefault="00F013DE" w14:paraId="4CBEA4E0" w14:textId="77777777">
            <w:pPr>
              <w:pStyle w:val="para"/>
              <w:spacing w:after="120"/>
              <w:rPr>
                <w:rFonts w:ascii="Arial" w:hAnsi="Arial" w:cs="Arial"/>
              </w:rPr>
            </w:pPr>
            <w:r w:rsidRPr="00F44199">
              <w:rPr>
                <w:rFonts w:ascii="Arial" w:hAnsi="Arial" w:cs="Arial"/>
              </w:rPr>
              <w:t>3.</w:t>
            </w:r>
            <w:r w:rsidRPr="00F44199" w:rsidR="006D30F1">
              <w:rPr>
                <w:rFonts w:ascii="Arial" w:hAnsi="Arial" w:cs="Arial"/>
              </w:rPr>
              <w:t>4.3</w:t>
            </w:r>
          </w:p>
        </w:tc>
        <w:tc>
          <w:tcPr>
            <w:tcW w:w="4544" w:type="dxa"/>
          </w:tcPr>
          <w:p w:rsidRPr="00F44199" w:rsidR="00F013DE" w:rsidP="001910E6" w:rsidRDefault="006D30F1" w14:paraId="48C80402" w14:textId="77777777">
            <w:pPr>
              <w:pStyle w:val="para"/>
              <w:spacing w:after="120"/>
              <w:rPr>
                <w:rFonts w:ascii="Arial" w:hAnsi="Arial" w:cs="Arial"/>
              </w:rPr>
            </w:pPr>
            <w:r w:rsidRPr="00F44199">
              <w:rPr>
                <w:rFonts w:ascii="Arial" w:hAnsi="Arial" w:cs="Arial"/>
              </w:rPr>
              <w:t>The inspection programme shall be fully implemented, and the results shall be reported to a suitable person. Records of any non-</w:t>
            </w:r>
            <w:r w:rsidRPr="00F44199">
              <w:rPr>
                <w:rFonts w:ascii="Arial" w:hAnsi="Arial" w:cs="Arial"/>
              </w:rPr>
              <w:t>conformities and corrective actions shall be available within agreed timescales and completion verified.</w:t>
            </w:r>
          </w:p>
        </w:tc>
        <w:tc>
          <w:tcPr>
            <w:tcW w:w="554" w:type="dxa"/>
          </w:tcPr>
          <w:p w:rsidRPr="005611AD" w:rsidR="00F013DE" w:rsidP="00F013DE" w:rsidRDefault="00F013DE" w14:paraId="3C4EAA60" w14:textId="77777777">
            <w:pPr>
              <w:pStyle w:val="para"/>
              <w:rPr>
                <w:rFonts w:ascii="Arial" w:hAnsi="Arial" w:cs="Arial"/>
              </w:rPr>
            </w:pPr>
          </w:p>
        </w:tc>
        <w:tc>
          <w:tcPr>
            <w:tcW w:w="3265" w:type="dxa"/>
          </w:tcPr>
          <w:p w:rsidRPr="005611AD" w:rsidR="00F013DE" w:rsidP="00F013DE" w:rsidRDefault="00F013DE" w14:paraId="30EB0310" w14:textId="77777777">
            <w:pPr>
              <w:pStyle w:val="para"/>
              <w:rPr>
                <w:rFonts w:ascii="Arial" w:hAnsi="Arial" w:cs="Arial"/>
              </w:rPr>
            </w:pPr>
          </w:p>
        </w:tc>
      </w:tr>
      <w:tr w:rsidRPr="004378F2" w:rsidR="00F013DE" w:rsidTr="008C2FF6" w14:paraId="25E258F0" w14:textId="77777777">
        <w:tc>
          <w:tcPr>
            <w:tcW w:w="9781" w:type="dxa"/>
            <w:gridSpan w:val="4"/>
            <w:shd w:val="clear" w:color="auto" w:fill="C00000"/>
          </w:tcPr>
          <w:p w:rsidRPr="004B618C" w:rsidR="00F013DE" w:rsidP="004378F2" w:rsidRDefault="00F013DE" w14:paraId="55E0A337" w14:textId="77777777">
            <w:pPr>
              <w:pStyle w:val="para"/>
              <w:spacing w:before="120" w:after="120"/>
              <w:rPr>
                <w:rFonts w:ascii="Arial" w:hAnsi="Arial" w:cs="Arial"/>
                <w:b/>
                <w:color w:val="FFFFFF" w:themeColor="background1"/>
                <w:sz w:val="22"/>
                <w:szCs w:val="22"/>
              </w:rPr>
            </w:pPr>
            <w:r w:rsidRPr="004B618C">
              <w:rPr>
                <w:rFonts w:ascii="Arial" w:hAnsi="Arial" w:cs="Arial"/>
                <w:b/>
                <w:color w:val="FFFFFF" w:themeColor="background1"/>
                <w:sz w:val="22"/>
                <w:szCs w:val="22"/>
              </w:rPr>
              <w:t>3.</w:t>
            </w:r>
            <w:r w:rsidRPr="004B618C" w:rsidR="006D30F1">
              <w:rPr>
                <w:rFonts w:ascii="Arial" w:hAnsi="Arial" w:cs="Arial"/>
                <w:b/>
                <w:color w:val="FFFFFF" w:themeColor="background1"/>
                <w:sz w:val="22"/>
                <w:szCs w:val="22"/>
              </w:rPr>
              <w:t>5</w:t>
            </w:r>
            <w:r w:rsidRPr="004B618C">
              <w:rPr>
                <w:rFonts w:ascii="Arial" w:hAnsi="Arial" w:cs="Arial"/>
                <w:b/>
                <w:color w:val="FFFFFF" w:themeColor="background1"/>
                <w:sz w:val="22"/>
                <w:szCs w:val="22"/>
              </w:rPr>
              <w:tab/>
            </w:r>
            <w:r w:rsidRPr="004B618C" w:rsidR="006D30F1">
              <w:rPr>
                <w:rFonts w:ascii="Arial" w:hAnsi="Arial" w:cs="Arial"/>
                <w:b/>
                <w:color w:val="FFFFFF" w:themeColor="background1"/>
                <w:sz w:val="22"/>
                <w:szCs w:val="22"/>
              </w:rPr>
              <w:t>Supplier approval and performance monitoring</w:t>
            </w:r>
          </w:p>
        </w:tc>
      </w:tr>
      <w:tr w:rsidRPr="004378F2" w:rsidR="006D30F1" w:rsidTr="008C2FF6" w14:paraId="388550FF" w14:textId="77777777">
        <w:tc>
          <w:tcPr>
            <w:tcW w:w="9781" w:type="dxa"/>
            <w:gridSpan w:val="4"/>
            <w:shd w:val="clear" w:color="auto" w:fill="C00000"/>
          </w:tcPr>
          <w:p w:rsidRPr="004B618C" w:rsidR="006D30F1" w:rsidP="004378F2" w:rsidRDefault="006D30F1" w14:paraId="777AAE80" w14:textId="77777777">
            <w:pPr>
              <w:pStyle w:val="hdg4"/>
              <w:spacing w:before="120"/>
              <w:rPr>
                <w:color w:val="FFFFFF" w:themeColor="background1"/>
                <w:sz w:val="22"/>
                <w:szCs w:val="22"/>
              </w:rPr>
            </w:pPr>
            <w:r w:rsidRPr="004B618C">
              <w:rPr>
                <w:color w:val="FFFFFF" w:themeColor="background1"/>
                <w:sz w:val="22"/>
                <w:szCs w:val="22"/>
              </w:rPr>
              <w:t>3.5.1 Management of suppliers of raw materials, components and packaging</w:t>
            </w:r>
          </w:p>
        </w:tc>
      </w:tr>
      <w:tr w:rsidRPr="005611AD" w:rsidR="00F013DE" w:rsidTr="008C2FF6" w14:paraId="48A47708" w14:textId="77777777">
        <w:tc>
          <w:tcPr>
            <w:tcW w:w="1418" w:type="dxa"/>
            <w:shd w:val="clear" w:color="auto" w:fill="EB8585"/>
          </w:tcPr>
          <w:p w:rsidRPr="00F44199" w:rsidR="00F013DE" w:rsidP="001910E6" w:rsidRDefault="00F013DE" w14:paraId="6D812113" w14:textId="77777777">
            <w:pPr>
              <w:pStyle w:val="para"/>
              <w:spacing w:after="120"/>
              <w:rPr>
                <w:rFonts w:ascii="Arial" w:hAnsi="Arial" w:cs="Arial"/>
              </w:rPr>
            </w:pPr>
            <w:r w:rsidRPr="00F44199">
              <w:rPr>
                <w:rFonts w:ascii="Arial" w:hAnsi="Arial" w:cs="Arial"/>
              </w:rPr>
              <w:t>Statement of Intent</w:t>
            </w:r>
          </w:p>
        </w:tc>
        <w:tc>
          <w:tcPr>
            <w:tcW w:w="4544" w:type="dxa"/>
            <w:shd w:val="clear" w:color="auto" w:fill="EB8585"/>
          </w:tcPr>
          <w:p w:rsidRPr="00F44199" w:rsidR="00F013DE" w:rsidP="001910E6" w:rsidRDefault="006D30F1" w14:paraId="0DDEB8F6" w14:textId="77777777">
            <w:pPr>
              <w:pStyle w:val="para"/>
              <w:spacing w:after="120"/>
              <w:rPr>
                <w:rFonts w:ascii="Arial" w:hAnsi="Arial" w:cs="Arial"/>
              </w:rPr>
            </w:pPr>
            <w:r w:rsidRPr="00F44199">
              <w:rPr>
                <w:rFonts w:ascii="Arial" w:hAnsi="Arial" w:cs="Arial"/>
              </w:rPr>
              <w:t>The site shall have an effective supplier approval and monitoring system to ensure that any potential risks from raw materials, components or packaging to the safety, legality and quality of the final product are understood and managed.</w:t>
            </w:r>
          </w:p>
        </w:tc>
        <w:tc>
          <w:tcPr>
            <w:tcW w:w="554" w:type="dxa"/>
            <w:shd w:val="clear" w:color="auto" w:fill="EB8585"/>
          </w:tcPr>
          <w:p w:rsidRPr="005611AD" w:rsidR="00F013DE" w:rsidP="00F013DE" w:rsidRDefault="00F013DE" w14:paraId="346A6DF0" w14:textId="77777777">
            <w:pPr>
              <w:pStyle w:val="para"/>
              <w:rPr>
                <w:rFonts w:ascii="Arial" w:hAnsi="Arial" w:cs="Arial"/>
              </w:rPr>
            </w:pPr>
          </w:p>
        </w:tc>
        <w:tc>
          <w:tcPr>
            <w:tcW w:w="3265" w:type="dxa"/>
            <w:shd w:val="clear" w:color="auto" w:fill="EB8585"/>
          </w:tcPr>
          <w:p w:rsidRPr="005611AD" w:rsidR="00F013DE" w:rsidP="00F013DE" w:rsidRDefault="00F013DE" w14:paraId="72086F58" w14:textId="77777777">
            <w:pPr>
              <w:pStyle w:val="para"/>
              <w:rPr>
                <w:rFonts w:ascii="Arial" w:hAnsi="Arial" w:cs="Arial"/>
              </w:rPr>
            </w:pPr>
          </w:p>
        </w:tc>
      </w:tr>
      <w:tr w:rsidRPr="005611AD" w:rsidR="00F013DE" w:rsidTr="008C2FF6" w14:paraId="0C60B052" w14:textId="77777777">
        <w:tc>
          <w:tcPr>
            <w:tcW w:w="1418" w:type="dxa"/>
          </w:tcPr>
          <w:p w:rsidRPr="00F44199" w:rsidR="00F013DE" w:rsidP="001910E6" w:rsidRDefault="006D30F1" w14:paraId="687755AE" w14:textId="77777777">
            <w:pPr>
              <w:pStyle w:val="para"/>
              <w:spacing w:after="120"/>
              <w:rPr>
                <w:rFonts w:ascii="Arial" w:hAnsi="Arial" w:cs="Arial"/>
              </w:rPr>
            </w:pPr>
            <w:r w:rsidRPr="00F44199">
              <w:rPr>
                <w:rFonts w:ascii="Arial" w:hAnsi="Arial" w:cs="Arial"/>
              </w:rPr>
              <w:t>3.5.1.1</w:t>
            </w:r>
          </w:p>
        </w:tc>
        <w:tc>
          <w:tcPr>
            <w:tcW w:w="4544" w:type="dxa"/>
          </w:tcPr>
          <w:p w:rsidRPr="00F44199" w:rsidR="006D30F1" w:rsidP="001910E6" w:rsidRDefault="006D30F1" w14:paraId="451EE401" w14:textId="77777777">
            <w:pPr>
              <w:pStyle w:val="para"/>
              <w:spacing w:after="120"/>
              <w:rPr>
                <w:rFonts w:ascii="Arial" w:hAnsi="Arial" w:cs="Arial"/>
              </w:rPr>
            </w:pPr>
            <w:r w:rsidRPr="00F44199">
              <w:rPr>
                <w:rFonts w:ascii="Arial" w:hAnsi="Arial" w:cs="Arial"/>
              </w:rPr>
              <w:t>The site shall have a defined and implemented process for supplier approval, including a list of approved suppliers of raw materials, components and packaging impacting product safety, legality or quality.</w:t>
            </w:r>
          </w:p>
          <w:p w:rsidRPr="00F44199" w:rsidR="006D30F1" w:rsidP="001910E6" w:rsidRDefault="006D30F1" w14:paraId="4D1DD480" w14:textId="77777777">
            <w:pPr>
              <w:pStyle w:val="para"/>
              <w:spacing w:after="120"/>
              <w:rPr>
                <w:rFonts w:ascii="Arial" w:hAnsi="Arial" w:cs="Arial"/>
              </w:rPr>
            </w:pPr>
            <w:r w:rsidRPr="00F44199">
              <w:rPr>
                <w:rFonts w:ascii="Arial" w:hAnsi="Arial" w:cs="Arial"/>
              </w:rPr>
              <w:t>The approval of these suppliers shall be based on at least one or a combination of the following:</w:t>
            </w:r>
          </w:p>
          <w:p w:rsidRPr="00F44199" w:rsidR="006D30F1" w:rsidP="001910E6" w:rsidRDefault="006D30F1" w14:paraId="0C6E200C" w14:textId="77777777">
            <w:pPr>
              <w:pStyle w:val="ListBullet"/>
              <w:spacing w:after="120"/>
              <w:rPr>
                <w:rFonts w:ascii="Arial" w:hAnsi="Arial" w:cs="Arial"/>
              </w:rPr>
            </w:pPr>
            <w:r w:rsidRPr="00F44199">
              <w:rPr>
                <w:rFonts w:ascii="Arial" w:hAnsi="Arial" w:cs="Arial"/>
              </w:rPr>
              <w:t>supplier questionnaire</w:t>
            </w:r>
          </w:p>
          <w:p w:rsidRPr="00F44199" w:rsidR="006D30F1" w:rsidP="001910E6" w:rsidRDefault="006D30F1" w14:paraId="77D03543" w14:textId="77777777">
            <w:pPr>
              <w:pStyle w:val="ListBullet"/>
              <w:spacing w:after="120"/>
              <w:rPr>
                <w:rFonts w:ascii="Arial" w:hAnsi="Arial" w:cs="Arial"/>
              </w:rPr>
            </w:pPr>
            <w:r w:rsidRPr="00F44199">
              <w:rPr>
                <w:rFonts w:ascii="Arial" w:hAnsi="Arial" w:cs="Arial"/>
              </w:rPr>
              <w:t>certificate of analysis</w:t>
            </w:r>
          </w:p>
          <w:p w:rsidRPr="00F44199" w:rsidR="006D30F1" w:rsidP="001910E6" w:rsidRDefault="006D30F1" w14:paraId="0998416E" w14:textId="77777777">
            <w:pPr>
              <w:pStyle w:val="ListBullet"/>
              <w:spacing w:after="120"/>
              <w:rPr>
                <w:rFonts w:ascii="Arial" w:hAnsi="Arial" w:cs="Arial"/>
              </w:rPr>
            </w:pPr>
            <w:r w:rsidRPr="00F44199">
              <w:rPr>
                <w:rFonts w:ascii="Arial" w:hAnsi="Arial" w:cs="Arial"/>
              </w:rPr>
              <w:t>supplier audits</w:t>
            </w:r>
          </w:p>
          <w:p w:rsidRPr="00F44199" w:rsidR="006D30F1" w:rsidP="001910E6" w:rsidRDefault="006D30F1" w14:paraId="3112D6A1" w14:textId="77777777">
            <w:pPr>
              <w:pStyle w:val="ListBullet"/>
              <w:spacing w:after="120"/>
              <w:rPr>
                <w:rFonts w:ascii="Arial" w:hAnsi="Arial" w:cs="Arial"/>
              </w:rPr>
            </w:pPr>
            <w:r w:rsidRPr="00F44199">
              <w:rPr>
                <w:rFonts w:ascii="Arial" w:hAnsi="Arial" w:cs="Arial"/>
              </w:rPr>
              <w:t>supplier certification with a scope covering the products supplied</w:t>
            </w:r>
          </w:p>
          <w:p w:rsidRPr="00135ED8" w:rsidR="00F013DE" w:rsidP="00135ED8" w:rsidRDefault="006D30F1" w14:paraId="3AC0A4C6" w14:textId="77777777">
            <w:pPr>
              <w:pStyle w:val="ListBullet"/>
              <w:rPr>
                <w:rFonts w:ascii="Arial" w:hAnsi="Arial" w:cs="Arial"/>
              </w:rPr>
            </w:pPr>
            <w:r w:rsidRPr="00135ED8">
              <w:rPr>
                <w:rFonts w:ascii="Arial" w:hAnsi="Arial" w:cs="Arial"/>
              </w:rPr>
              <w:t>historical evidence of good supply.</w:t>
            </w:r>
          </w:p>
        </w:tc>
        <w:tc>
          <w:tcPr>
            <w:tcW w:w="554" w:type="dxa"/>
          </w:tcPr>
          <w:p w:rsidRPr="005611AD" w:rsidR="00F013DE" w:rsidP="00F013DE" w:rsidRDefault="00F013DE" w14:paraId="0B7E01F2" w14:textId="77777777">
            <w:pPr>
              <w:pStyle w:val="para"/>
              <w:rPr>
                <w:rFonts w:ascii="Arial" w:hAnsi="Arial" w:cs="Arial"/>
              </w:rPr>
            </w:pPr>
          </w:p>
        </w:tc>
        <w:tc>
          <w:tcPr>
            <w:tcW w:w="3265" w:type="dxa"/>
          </w:tcPr>
          <w:p w:rsidRPr="005611AD" w:rsidR="00F013DE" w:rsidP="00F013DE" w:rsidRDefault="00F013DE" w14:paraId="7C1D555C" w14:textId="77777777">
            <w:pPr>
              <w:pStyle w:val="para"/>
              <w:rPr>
                <w:rFonts w:ascii="Arial" w:hAnsi="Arial" w:cs="Arial"/>
              </w:rPr>
            </w:pPr>
          </w:p>
        </w:tc>
      </w:tr>
      <w:tr w:rsidRPr="005611AD" w:rsidR="00F013DE" w:rsidTr="008C2FF6" w14:paraId="15FCF410" w14:textId="77777777">
        <w:tc>
          <w:tcPr>
            <w:tcW w:w="9781" w:type="dxa"/>
            <w:gridSpan w:val="4"/>
            <w:shd w:val="clear" w:color="auto" w:fill="C00000"/>
          </w:tcPr>
          <w:p w:rsidRPr="004B618C" w:rsidR="00F013DE" w:rsidP="001910E6" w:rsidRDefault="006D30F1" w14:paraId="7459040A" w14:textId="77777777">
            <w:pPr>
              <w:pStyle w:val="hdg4"/>
              <w:spacing w:before="120"/>
              <w:rPr>
                <w:color w:val="FFFFFF" w:themeColor="background1"/>
                <w:sz w:val="22"/>
                <w:szCs w:val="22"/>
              </w:rPr>
            </w:pPr>
            <w:r w:rsidRPr="004B618C">
              <w:rPr>
                <w:color w:val="FFFFFF" w:themeColor="background1"/>
                <w:sz w:val="22"/>
                <w:szCs w:val="22"/>
              </w:rPr>
              <w:t>3.5.2</w:t>
            </w:r>
            <w:r w:rsidRPr="004B618C">
              <w:rPr>
                <w:color w:val="FFFFFF" w:themeColor="background1"/>
                <w:sz w:val="22"/>
                <w:szCs w:val="22"/>
              </w:rPr>
              <w:tab/>
            </w:r>
            <w:r w:rsidRPr="004B618C">
              <w:rPr>
                <w:color w:val="FFFFFF" w:themeColor="background1"/>
                <w:sz w:val="22"/>
                <w:szCs w:val="22"/>
              </w:rPr>
              <w:t>Control and acceptance of incoming raw materials, components and packaging materials</w:t>
            </w:r>
          </w:p>
        </w:tc>
      </w:tr>
      <w:tr w:rsidRPr="005611AD" w:rsidR="00F013DE" w:rsidTr="008C2FF6" w14:paraId="73835194" w14:textId="77777777">
        <w:tc>
          <w:tcPr>
            <w:tcW w:w="1418" w:type="dxa"/>
            <w:shd w:val="clear" w:color="auto" w:fill="EB8585"/>
          </w:tcPr>
          <w:p w:rsidRPr="00F44199" w:rsidR="00F013DE" w:rsidP="001910E6" w:rsidRDefault="006D30F1" w14:paraId="242BCA2E" w14:textId="77777777">
            <w:pPr>
              <w:pStyle w:val="para"/>
              <w:spacing w:after="120"/>
              <w:rPr>
                <w:rFonts w:ascii="Arial" w:hAnsi="Arial" w:cs="Arial"/>
              </w:rPr>
            </w:pPr>
            <w:r w:rsidRPr="00F44199">
              <w:rPr>
                <w:rFonts w:ascii="Arial" w:hAnsi="Arial" w:cs="Arial"/>
              </w:rPr>
              <w:t xml:space="preserve">Fundamental </w:t>
            </w:r>
            <w:r w:rsidRPr="00F44199" w:rsidR="00F013DE">
              <w:rPr>
                <w:rFonts w:ascii="Arial" w:hAnsi="Arial" w:cs="Arial"/>
              </w:rPr>
              <w:t>Statement of Intent</w:t>
            </w:r>
          </w:p>
        </w:tc>
        <w:tc>
          <w:tcPr>
            <w:tcW w:w="4544" w:type="dxa"/>
            <w:shd w:val="clear" w:color="auto" w:fill="EB8585"/>
          </w:tcPr>
          <w:p w:rsidRPr="00F44199" w:rsidR="00F013DE" w:rsidP="001910E6" w:rsidRDefault="006D30F1" w14:paraId="3EF7FB50" w14:textId="77777777">
            <w:pPr>
              <w:pStyle w:val="para"/>
              <w:spacing w:after="120"/>
              <w:rPr>
                <w:rFonts w:ascii="Arial" w:hAnsi="Arial" w:cs="Arial"/>
              </w:rPr>
            </w:pPr>
            <w:r w:rsidRPr="00F44199">
              <w:rPr>
                <w:rFonts w:ascii="Arial" w:hAnsi="Arial" w:cs="Arial"/>
              </w:rPr>
              <w:t>The company shall have an effective process to ensure that incoming raw materials, components and packaging materials are suitable for use and do not adversely affect the safety, legality or q</w:t>
            </w:r>
            <w:r w:rsidR="004378F2">
              <w:rPr>
                <w:rFonts w:ascii="Arial" w:hAnsi="Arial" w:cs="Arial"/>
              </w:rPr>
              <w:t>uality of the finished product.</w:t>
            </w:r>
          </w:p>
        </w:tc>
        <w:tc>
          <w:tcPr>
            <w:tcW w:w="554" w:type="dxa"/>
            <w:shd w:val="clear" w:color="auto" w:fill="EB8585"/>
          </w:tcPr>
          <w:p w:rsidRPr="005611AD" w:rsidR="00F013DE" w:rsidP="00F013DE" w:rsidRDefault="00F013DE" w14:paraId="4A70F32B" w14:textId="77777777">
            <w:pPr>
              <w:pStyle w:val="para"/>
              <w:rPr>
                <w:rFonts w:ascii="Arial" w:hAnsi="Arial" w:cs="Arial"/>
              </w:rPr>
            </w:pPr>
          </w:p>
        </w:tc>
        <w:tc>
          <w:tcPr>
            <w:tcW w:w="3265" w:type="dxa"/>
            <w:shd w:val="clear" w:color="auto" w:fill="EB8585"/>
          </w:tcPr>
          <w:p w:rsidRPr="005611AD" w:rsidR="00F013DE" w:rsidP="00F013DE" w:rsidRDefault="00F013DE" w14:paraId="6A2DA0EB" w14:textId="77777777">
            <w:pPr>
              <w:pStyle w:val="para"/>
              <w:rPr>
                <w:rFonts w:ascii="Arial" w:hAnsi="Arial" w:cs="Arial"/>
              </w:rPr>
            </w:pPr>
          </w:p>
        </w:tc>
      </w:tr>
      <w:tr w:rsidRPr="005611AD" w:rsidR="00F013DE" w:rsidTr="008C2FF6" w14:paraId="01D1B3FD" w14:textId="77777777">
        <w:tc>
          <w:tcPr>
            <w:tcW w:w="1418" w:type="dxa"/>
          </w:tcPr>
          <w:p w:rsidRPr="00F44199" w:rsidR="00F013DE" w:rsidP="001910E6" w:rsidRDefault="006D30F1" w14:paraId="0FDD7E6C" w14:textId="77777777">
            <w:pPr>
              <w:pStyle w:val="para"/>
              <w:spacing w:after="120"/>
              <w:rPr>
                <w:rFonts w:ascii="Arial" w:hAnsi="Arial" w:cs="Arial"/>
              </w:rPr>
            </w:pPr>
            <w:r w:rsidRPr="00F44199">
              <w:rPr>
                <w:rFonts w:ascii="Arial" w:hAnsi="Arial" w:cs="Arial"/>
              </w:rPr>
              <w:t>3.5.2.1</w:t>
            </w:r>
          </w:p>
        </w:tc>
        <w:tc>
          <w:tcPr>
            <w:tcW w:w="4544" w:type="dxa"/>
          </w:tcPr>
          <w:p w:rsidRPr="00F44199" w:rsidR="00F013DE" w:rsidP="001910E6" w:rsidRDefault="006D30F1" w14:paraId="3F47BF30" w14:textId="77777777">
            <w:pPr>
              <w:pStyle w:val="para"/>
              <w:spacing w:after="120"/>
              <w:rPr>
                <w:rFonts w:ascii="Arial" w:hAnsi="Arial" w:cs="Arial"/>
              </w:rPr>
            </w:pPr>
            <w:r w:rsidRPr="00F44199">
              <w:rPr>
                <w:rFonts w:ascii="Arial" w:hAnsi="Arial" w:cs="Arial"/>
              </w:rPr>
              <w:t>Raw materials, components and packaging shall be checked on arrival to ensure they conform to agreed specifications and any agreed acceptance criteria, e.g. certificates of analysis.</w:t>
            </w:r>
          </w:p>
        </w:tc>
        <w:tc>
          <w:tcPr>
            <w:tcW w:w="554" w:type="dxa"/>
          </w:tcPr>
          <w:p w:rsidRPr="005611AD" w:rsidR="00F013DE" w:rsidP="00F013DE" w:rsidRDefault="00F013DE" w14:paraId="3E7E78FE" w14:textId="77777777">
            <w:pPr>
              <w:pStyle w:val="para"/>
              <w:rPr>
                <w:rFonts w:ascii="Arial" w:hAnsi="Arial" w:cs="Arial"/>
              </w:rPr>
            </w:pPr>
          </w:p>
        </w:tc>
        <w:tc>
          <w:tcPr>
            <w:tcW w:w="3265" w:type="dxa"/>
          </w:tcPr>
          <w:p w:rsidRPr="005611AD" w:rsidR="00F013DE" w:rsidP="00F013DE" w:rsidRDefault="00F013DE" w14:paraId="14F478F9" w14:textId="77777777">
            <w:pPr>
              <w:pStyle w:val="para"/>
              <w:rPr>
                <w:rFonts w:ascii="Arial" w:hAnsi="Arial" w:cs="Arial"/>
              </w:rPr>
            </w:pPr>
          </w:p>
        </w:tc>
      </w:tr>
      <w:tr w:rsidRPr="005611AD" w:rsidR="00F013DE" w:rsidTr="008C2FF6" w14:paraId="2D09B6BE" w14:textId="77777777">
        <w:tc>
          <w:tcPr>
            <w:tcW w:w="1418" w:type="dxa"/>
          </w:tcPr>
          <w:p w:rsidRPr="00F44199" w:rsidR="00F013DE" w:rsidP="001910E6" w:rsidRDefault="006D30F1" w14:paraId="64F2A7FB" w14:textId="77777777">
            <w:pPr>
              <w:pStyle w:val="para"/>
              <w:spacing w:after="120"/>
              <w:rPr>
                <w:rFonts w:ascii="Arial" w:hAnsi="Arial" w:cs="Arial"/>
              </w:rPr>
            </w:pPr>
            <w:r w:rsidRPr="00F44199">
              <w:rPr>
                <w:rFonts w:ascii="Arial" w:hAnsi="Arial" w:cs="Arial"/>
              </w:rPr>
              <w:t>3.5.2.2</w:t>
            </w:r>
          </w:p>
        </w:tc>
        <w:tc>
          <w:tcPr>
            <w:tcW w:w="4544" w:type="dxa"/>
          </w:tcPr>
          <w:p w:rsidRPr="00F44199" w:rsidR="00F013DE" w:rsidP="001910E6" w:rsidRDefault="006D30F1" w14:paraId="4C23356E" w14:textId="77777777">
            <w:pPr>
              <w:pStyle w:val="para"/>
              <w:spacing w:after="120"/>
              <w:rPr>
                <w:rFonts w:ascii="Arial" w:hAnsi="Arial" w:cs="Arial"/>
              </w:rPr>
            </w:pPr>
            <w:r w:rsidRPr="00F44199">
              <w:rPr>
                <w:rFonts w:ascii="Arial" w:hAnsi="Arial" w:cs="Arial"/>
              </w:rPr>
              <w:t>The company shall have a process to ensure that raw materials, components and packaging used by home workers (when used and if authorised by the customer) are approved.</w:t>
            </w:r>
          </w:p>
        </w:tc>
        <w:tc>
          <w:tcPr>
            <w:tcW w:w="554" w:type="dxa"/>
          </w:tcPr>
          <w:p w:rsidRPr="005611AD" w:rsidR="00F013DE" w:rsidP="00F013DE" w:rsidRDefault="00F013DE" w14:paraId="7DC5A75B" w14:textId="77777777">
            <w:pPr>
              <w:pStyle w:val="para"/>
              <w:rPr>
                <w:rFonts w:ascii="Arial" w:hAnsi="Arial" w:cs="Arial"/>
              </w:rPr>
            </w:pPr>
          </w:p>
        </w:tc>
        <w:tc>
          <w:tcPr>
            <w:tcW w:w="3265" w:type="dxa"/>
          </w:tcPr>
          <w:p w:rsidRPr="005611AD" w:rsidR="00F013DE" w:rsidP="00F013DE" w:rsidRDefault="00F013DE" w14:paraId="22B24B91" w14:textId="77777777">
            <w:pPr>
              <w:pStyle w:val="para"/>
              <w:rPr>
                <w:rFonts w:ascii="Arial" w:hAnsi="Arial" w:cs="Arial"/>
              </w:rPr>
            </w:pPr>
          </w:p>
        </w:tc>
      </w:tr>
      <w:tr w:rsidRPr="005611AD" w:rsidR="006D30F1" w:rsidTr="008C2FF6" w14:paraId="751D5A35" w14:textId="77777777">
        <w:tc>
          <w:tcPr>
            <w:tcW w:w="1418" w:type="dxa"/>
          </w:tcPr>
          <w:p w:rsidRPr="00F44199" w:rsidR="006D30F1" w:rsidP="001910E6" w:rsidRDefault="006D30F1" w14:paraId="68B47249" w14:textId="77777777">
            <w:pPr>
              <w:pStyle w:val="para"/>
              <w:spacing w:after="120"/>
              <w:rPr>
                <w:rFonts w:ascii="Arial" w:hAnsi="Arial" w:cs="Arial"/>
              </w:rPr>
            </w:pPr>
            <w:r w:rsidRPr="00F44199">
              <w:rPr>
                <w:rFonts w:ascii="Arial" w:hAnsi="Arial" w:cs="Arial"/>
              </w:rPr>
              <w:t>3.5.2.3</w:t>
            </w:r>
          </w:p>
        </w:tc>
        <w:tc>
          <w:tcPr>
            <w:tcW w:w="4544" w:type="dxa"/>
          </w:tcPr>
          <w:p w:rsidRPr="00135ED8" w:rsidR="006D30F1" w:rsidP="00135ED8" w:rsidRDefault="006D30F1" w14:paraId="6D913D7F" w14:textId="77777777">
            <w:pPr>
              <w:pStyle w:val="ListBullet"/>
              <w:numPr>
                <w:ilvl w:val="0"/>
                <w:numId w:val="0"/>
              </w:numPr>
              <w:spacing w:after="120"/>
              <w:ind w:left="30" w:right="57"/>
              <w:rPr>
                <w:rFonts w:ascii="Arial" w:hAnsi="Arial" w:cs="Arial"/>
              </w:rPr>
            </w:pPr>
            <w:r w:rsidRPr="00135ED8">
              <w:rPr>
                <w:rFonts w:ascii="Arial" w:hAnsi="Arial" w:cs="Arial"/>
              </w:rPr>
              <w:t>The company shall have in place a process to ensure the authenticity of raw materials, components and packaging to prevent fraud.</w:t>
            </w:r>
          </w:p>
        </w:tc>
        <w:tc>
          <w:tcPr>
            <w:tcW w:w="554" w:type="dxa"/>
          </w:tcPr>
          <w:p w:rsidRPr="005611AD" w:rsidR="006D30F1" w:rsidP="006D30F1" w:rsidRDefault="006D30F1" w14:paraId="77F12F50" w14:textId="77777777">
            <w:pPr>
              <w:pStyle w:val="para"/>
              <w:rPr>
                <w:rFonts w:ascii="Arial" w:hAnsi="Arial" w:cs="Arial"/>
              </w:rPr>
            </w:pPr>
          </w:p>
        </w:tc>
        <w:tc>
          <w:tcPr>
            <w:tcW w:w="3265" w:type="dxa"/>
          </w:tcPr>
          <w:p w:rsidRPr="005611AD" w:rsidR="006D30F1" w:rsidP="006D30F1" w:rsidRDefault="006D30F1" w14:paraId="7AB10BC4" w14:textId="77777777">
            <w:pPr>
              <w:pStyle w:val="para"/>
              <w:rPr>
                <w:rFonts w:ascii="Arial" w:hAnsi="Arial" w:cs="Arial"/>
              </w:rPr>
            </w:pPr>
          </w:p>
        </w:tc>
      </w:tr>
      <w:tr w:rsidRPr="005611AD" w:rsidR="006D30F1" w:rsidTr="008C2FF6" w14:paraId="50CA2A99" w14:textId="77777777">
        <w:tc>
          <w:tcPr>
            <w:tcW w:w="9781" w:type="dxa"/>
            <w:gridSpan w:val="4"/>
            <w:shd w:val="clear" w:color="auto" w:fill="C00000"/>
          </w:tcPr>
          <w:p w:rsidRPr="004B618C" w:rsidR="006D30F1" w:rsidP="001910E6" w:rsidRDefault="00363470" w14:paraId="021A94C6" w14:textId="77777777">
            <w:pPr>
              <w:pStyle w:val="hdg3"/>
              <w:spacing w:before="120" w:after="120"/>
              <w:rPr>
                <w:b/>
                <w:sz w:val="22"/>
                <w:szCs w:val="22"/>
              </w:rPr>
            </w:pPr>
            <w:bookmarkStart w:name="_Toc458180053" w:id="1"/>
            <w:r w:rsidRPr="004B618C">
              <w:rPr>
                <w:b/>
                <w:color w:val="FFFFFF" w:themeColor="background1"/>
                <w:sz w:val="22"/>
                <w:szCs w:val="22"/>
              </w:rPr>
              <w:t>3.6</w:t>
            </w:r>
            <w:r w:rsidRPr="004B618C">
              <w:rPr>
                <w:b/>
                <w:color w:val="FFFFFF" w:themeColor="background1"/>
                <w:sz w:val="22"/>
                <w:szCs w:val="22"/>
              </w:rPr>
              <w:tab/>
            </w:r>
            <w:r w:rsidRPr="004B618C">
              <w:rPr>
                <w:b/>
                <w:color w:val="FFFFFF" w:themeColor="background1"/>
                <w:sz w:val="22"/>
                <w:szCs w:val="22"/>
              </w:rPr>
              <w:t>Specifications and technical files</w:t>
            </w:r>
            <w:bookmarkEnd w:id="1"/>
          </w:p>
        </w:tc>
      </w:tr>
      <w:tr w:rsidRPr="005611AD" w:rsidR="006D30F1" w:rsidTr="008C2FF6" w14:paraId="2E0C618E" w14:textId="77777777">
        <w:tc>
          <w:tcPr>
            <w:tcW w:w="1418" w:type="dxa"/>
            <w:shd w:val="clear" w:color="auto" w:fill="EB8585"/>
          </w:tcPr>
          <w:p w:rsidRPr="00F44199" w:rsidR="006D30F1" w:rsidP="001910E6" w:rsidRDefault="006D30F1" w14:paraId="76D1120A" w14:textId="77777777">
            <w:pPr>
              <w:pStyle w:val="para"/>
              <w:spacing w:after="120"/>
              <w:rPr>
                <w:rFonts w:ascii="Arial" w:hAnsi="Arial" w:cs="Arial"/>
              </w:rPr>
            </w:pPr>
            <w:r w:rsidRPr="00F44199">
              <w:rPr>
                <w:rFonts w:ascii="Arial" w:hAnsi="Arial" w:cs="Arial"/>
              </w:rPr>
              <w:t>Statement of Intent</w:t>
            </w:r>
          </w:p>
        </w:tc>
        <w:tc>
          <w:tcPr>
            <w:tcW w:w="4544" w:type="dxa"/>
            <w:shd w:val="clear" w:color="auto" w:fill="EB8585"/>
          </w:tcPr>
          <w:p w:rsidRPr="00F44199" w:rsidR="006D30F1" w:rsidP="001910E6" w:rsidRDefault="00363470" w14:paraId="4DADEE09" w14:textId="77777777">
            <w:pPr>
              <w:pStyle w:val="para"/>
              <w:spacing w:after="120"/>
              <w:rPr>
                <w:rFonts w:ascii="Arial" w:hAnsi="Arial" w:cs="Arial"/>
              </w:rPr>
            </w:pPr>
            <w:r w:rsidRPr="00F44199">
              <w:rPr>
                <w:rFonts w:ascii="Arial" w:hAnsi="Arial" w:cs="Arial"/>
              </w:rPr>
              <w:t>A system shall be in place to manage specifications and technical data for raw materials, components and packaging materials.</w:t>
            </w:r>
          </w:p>
        </w:tc>
        <w:tc>
          <w:tcPr>
            <w:tcW w:w="554" w:type="dxa"/>
            <w:shd w:val="clear" w:color="auto" w:fill="EB8585"/>
          </w:tcPr>
          <w:p w:rsidRPr="005611AD" w:rsidR="006D30F1" w:rsidP="006D30F1" w:rsidRDefault="006D30F1" w14:paraId="2491B865" w14:textId="77777777">
            <w:pPr>
              <w:pStyle w:val="para"/>
              <w:rPr>
                <w:rFonts w:ascii="Arial" w:hAnsi="Arial" w:cs="Arial"/>
                <w:highlight w:val="lightGray"/>
              </w:rPr>
            </w:pPr>
          </w:p>
        </w:tc>
        <w:tc>
          <w:tcPr>
            <w:tcW w:w="3265" w:type="dxa"/>
            <w:shd w:val="clear" w:color="auto" w:fill="EB8585"/>
          </w:tcPr>
          <w:p w:rsidRPr="005611AD" w:rsidR="006D30F1" w:rsidP="006D30F1" w:rsidRDefault="006D30F1" w14:paraId="055BCE77" w14:textId="77777777">
            <w:pPr>
              <w:pStyle w:val="para"/>
              <w:rPr>
                <w:rFonts w:ascii="Arial" w:hAnsi="Arial" w:cs="Arial"/>
                <w:highlight w:val="lightGray"/>
              </w:rPr>
            </w:pPr>
          </w:p>
        </w:tc>
      </w:tr>
      <w:tr w:rsidRPr="005611AD" w:rsidR="006D30F1" w:rsidTr="008C2FF6" w14:paraId="27907D18" w14:textId="77777777">
        <w:tc>
          <w:tcPr>
            <w:tcW w:w="1418" w:type="dxa"/>
          </w:tcPr>
          <w:p w:rsidRPr="00F44199" w:rsidR="006D30F1" w:rsidP="001910E6" w:rsidRDefault="00363470" w14:paraId="2C075283" w14:textId="77777777">
            <w:pPr>
              <w:pStyle w:val="para"/>
              <w:spacing w:after="120"/>
              <w:rPr>
                <w:rFonts w:ascii="Arial" w:hAnsi="Arial" w:cs="Arial"/>
              </w:rPr>
            </w:pPr>
            <w:r w:rsidRPr="00F44199">
              <w:rPr>
                <w:rFonts w:ascii="Arial" w:hAnsi="Arial" w:cs="Arial"/>
              </w:rPr>
              <w:t>3.6</w:t>
            </w:r>
            <w:r w:rsidRPr="00F44199" w:rsidR="006D30F1">
              <w:rPr>
                <w:rFonts w:ascii="Arial" w:hAnsi="Arial" w:cs="Arial"/>
              </w:rPr>
              <w:t>.1</w:t>
            </w:r>
          </w:p>
        </w:tc>
        <w:tc>
          <w:tcPr>
            <w:tcW w:w="4544" w:type="dxa"/>
          </w:tcPr>
          <w:p w:rsidRPr="00F44199" w:rsidR="006D30F1" w:rsidP="001910E6" w:rsidRDefault="00363470" w14:paraId="2FF541D5" w14:textId="77777777">
            <w:pPr>
              <w:pStyle w:val="para"/>
              <w:spacing w:after="120"/>
              <w:rPr>
                <w:rFonts w:ascii="Arial" w:hAnsi="Arial" w:cs="Arial"/>
              </w:rPr>
            </w:pPr>
            <w:r w:rsidRPr="00F44199">
              <w:rPr>
                <w:rFonts w:ascii="Arial" w:hAnsi="Arial" w:cs="Arial"/>
              </w:rPr>
              <w:t xml:space="preserve">Suitably detailed and accurate specifications shall be held for all raw materials, components, packaging materials and finished products to ensure compliance with relevant safety, </w:t>
            </w:r>
            <w:r w:rsidRPr="00F44199">
              <w:rPr>
                <w:rFonts w:ascii="Arial" w:hAnsi="Arial" w:cs="Arial"/>
              </w:rPr>
              <w:t>legislative, quality and customer requirements. The specifications shall be accessible to relevant staff and the company shall seek formal agreement of specifications with relevant parties.</w:t>
            </w:r>
          </w:p>
        </w:tc>
        <w:tc>
          <w:tcPr>
            <w:tcW w:w="554" w:type="dxa"/>
          </w:tcPr>
          <w:p w:rsidRPr="005611AD" w:rsidR="006D30F1" w:rsidP="006D30F1" w:rsidRDefault="006D30F1" w14:paraId="6EEB64D6" w14:textId="77777777">
            <w:pPr>
              <w:pStyle w:val="para"/>
              <w:rPr>
                <w:rFonts w:ascii="Arial" w:hAnsi="Arial" w:cs="Arial"/>
              </w:rPr>
            </w:pPr>
          </w:p>
        </w:tc>
        <w:tc>
          <w:tcPr>
            <w:tcW w:w="3265" w:type="dxa"/>
          </w:tcPr>
          <w:p w:rsidRPr="005611AD" w:rsidR="006D30F1" w:rsidP="006D30F1" w:rsidRDefault="006D30F1" w14:paraId="57886B7D" w14:textId="77777777">
            <w:pPr>
              <w:pStyle w:val="para"/>
              <w:rPr>
                <w:rFonts w:ascii="Arial" w:hAnsi="Arial" w:cs="Arial"/>
              </w:rPr>
            </w:pPr>
          </w:p>
        </w:tc>
      </w:tr>
      <w:tr w:rsidRPr="005611AD" w:rsidR="006D30F1" w:rsidTr="008C2FF6" w14:paraId="201904CC" w14:textId="77777777">
        <w:tc>
          <w:tcPr>
            <w:tcW w:w="1418" w:type="dxa"/>
          </w:tcPr>
          <w:p w:rsidRPr="005611AD" w:rsidR="006D30F1" w:rsidP="001910E6" w:rsidRDefault="000B3C91" w14:paraId="6D1BBDA9" w14:textId="77777777">
            <w:pPr>
              <w:pStyle w:val="para"/>
              <w:spacing w:after="120"/>
              <w:rPr>
                <w:rFonts w:ascii="Arial" w:hAnsi="Arial" w:cs="Arial"/>
              </w:rPr>
            </w:pPr>
            <w:r>
              <w:rPr>
                <w:rFonts w:ascii="Arial" w:hAnsi="Arial" w:cs="Arial"/>
              </w:rPr>
              <w:t>3.6.2</w:t>
            </w:r>
          </w:p>
        </w:tc>
        <w:tc>
          <w:tcPr>
            <w:tcW w:w="4544" w:type="dxa"/>
          </w:tcPr>
          <w:p w:rsidRPr="009C1A68" w:rsidR="000B3C91" w:rsidP="001910E6" w:rsidRDefault="000B3C91" w14:paraId="5C47E238" w14:textId="77777777">
            <w:pPr>
              <w:pStyle w:val="para"/>
              <w:spacing w:after="120"/>
              <w:rPr>
                <w:rFonts w:ascii="Arial" w:hAnsi="Arial" w:cs="Arial"/>
              </w:rPr>
            </w:pPr>
            <w:r w:rsidRPr="009C1A68">
              <w:rPr>
                <w:rFonts w:ascii="Arial" w:hAnsi="Arial" w:cs="Arial"/>
              </w:rPr>
              <w:t>A specification shall be available for each finished product and shall have been verified to ensure it is fit for purpose, meets customer requirements and is compliant with relevant safety and legislative requirements in the regions of intended sale.</w:t>
            </w:r>
          </w:p>
          <w:p w:rsidRPr="009C1A68" w:rsidR="000B3C91" w:rsidP="001910E6" w:rsidRDefault="000B3C91" w14:paraId="4CBE78DA" w14:textId="77777777">
            <w:pPr>
              <w:pStyle w:val="para"/>
              <w:spacing w:after="120"/>
              <w:rPr>
                <w:rFonts w:ascii="Arial" w:hAnsi="Arial" w:cs="Arial"/>
              </w:rPr>
            </w:pPr>
            <w:r w:rsidRPr="009C1A68">
              <w:rPr>
                <w:rFonts w:ascii="Arial" w:hAnsi="Arial" w:cs="Arial"/>
              </w:rPr>
              <w:t>As a minimum, the specification may include the following, although this is not an exhaustive list:</w:t>
            </w:r>
          </w:p>
          <w:p w:rsidRPr="009C1A68" w:rsidR="000B3C91" w:rsidP="001910E6" w:rsidRDefault="000B3C91" w14:paraId="422F1C5C" w14:textId="77777777">
            <w:pPr>
              <w:pStyle w:val="ListBullet"/>
              <w:spacing w:after="120"/>
              <w:rPr>
                <w:rFonts w:ascii="Arial" w:hAnsi="Arial" w:cs="Arial"/>
              </w:rPr>
            </w:pPr>
            <w:r w:rsidRPr="009C1A68">
              <w:rPr>
                <w:rFonts w:ascii="Arial" w:hAnsi="Arial" w:cs="Arial"/>
              </w:rPr>
              <w:t>product name and description</w:t>
            </w:r>
          </w:p>
          <w:p w:rsidRPr="009C1A68" w:rsidR="000B3C91" w:rsidP="001910E6" w:rsidRDefault="000B3C91" w14:paraId="245FD51B" w14:textId="77777777">
            <w:pPr>
              <w:pStyle w:val="ListBullet"/>
              <w:spacing w:after="120"/>
              <w:rPr>
                <w:rFonts w:ascii="Arial" w:hAnsi="Arial" w:cs="Arial"/>
              </w:rPr>
            </w:pPr>
            <w:r w:rsidRPr="009C1A68">
              <w:rPr>
                <w:rFonts w:ascii="Arial" w:hAnsi="Arial" w:cs="Arial"/>
              </w:rPr>
              <w:t>composition</w:t>
            </w:r>
          </w:p>
          <w:p w:rsidRPr="009C1A68" w:rsidR="000B3C91" w:rsidP="001910E6" w:rsidRDefault="000B3C91" w14:paraId="0B7F44EE" w14:textId="77777777">
            <w:pPr>
              <w:pStyle w:val="ListBullet"/>
              <w:spacing w:after="120"/>
              <w:rPr>
                <w:rFonts w:ascii="Arial" w:hAnsi="Arial" w:cs="Arial"/>
              </w:rPr>
            </w:pPr>
            <w:r w:rsidRPr="009C1A68">
              <w:rPr>
                <w:rFonts w:ascii="Arial" w:hAnsi="Arial" w:cs="Arial"/>
              </w:rPr>
              <w:t>physical and/or chemical parameters</w:t>
            </w:r>
          </w:p>
          <w:p w:rsidRPr="009C1A68" w:rsidR="000B3C91" w:rsidP="001910E6" w:rsidRDefault="000B3C91" w14:paraId="2C8402F4" w14:textId="77777777">
            <w:pPr>
              <w:pStyle w:val="ListBullet"/>
              <w:spacing w:after="120"/>
              <w:rPr>
                <w:rFonts w:ascii="Arial" w:hAnsi="Arial" w:cs="Arial"/>
              </w:rPr>
            </w:pPr>
            <w:r w:rsidRPr="009C1A68">
              <w:rPr>
                <w:rFonts w:ascii="Arial" w:hAnsi="Arial" w:cs="Arial"/>
              </w:rPr>
              <w:t>assembly diagrams</w:t>
            </w:r>
          </w:p>
          <w:p w:rsidRPr="009C1A68" w:rsidR="000B3C91" w:rsidP="001910E6" w:rsidRDefault="000B3C91" w14:paraId="5F720FB9" w14:textId="77777777">
            <w:pPr>
              <w:pStyle w:val="ListBullet"/>
              <w:spacing w:after="120"/>
              <w:rPr>
                <w:rFonts w:ascii="Arial" w:hAnsi="Arial" w:cs="Arial"/>
              </w:rPr>
            </w:pPr>
            <w:r w:rsidRPr="009C1A68">
              <w:rPr>
                <w:rFonts w:ascii="Arial" w:hAnsi="Arial" w:cs="Arial"/>
              </w:rPr>
              <w:t>packaging</w:t>
            </w:r>
          </w:p>
          <w:p w:rsidRPr="009C1A68" w:rsidR="000B3C91" w:rsidP="001910E6" w:rsidRDefault="000B3C91" w14:paraId="35D2182E" w14:textId="77777777">
            <w:pPr>
              <w:pStyle w:val="ListBullet"/>
              <w:spacing w:after="120"/>
              <w:rPr>
                <w:rFonts w:ascii="Arial" w:hAnsi="Arial" w:cs="Arial"/>
              </w:rPr>
            </w:pPr>
            <w:r w:rsidRPr="009C1A68">
              <w:rPr>
                <w:rFonts w:ascii="Arial" w:hAnsi="Arial" w:cs="Arial"/>
              </w:rPr>
              <w:t>labelling</w:t>
            </w:r>
          </w:p>
          <w:p w:rsidRPr="009C1A68" w:rsidR="000B3C91" w:rsidP="001910E6" w:rsidRDefault="000B3C91" w14:paraId="57F66CBC" w14:textId="77777777">
            <w:pPr>
              <w:pStyle w:val="ListBullet"/>
              <w:spacing w:after="120"/>
              <w:rPr>
                <w:rFonts w:ascii="Arial" w:hAnsi="Arial" w:cs="Arial"/>
              </w:rPr>
            </w:pPr>
            <w:r w:rsidRPr="009C1A68">
              <w:rPr>
                <w:rFonts w:ascii="Arial" w:hAnsi="Arial" w:cs="Arial"/>
              </w:rPr>
              <w:t>intended shelf life</w:t>
            </w:r>
          </w:p>
          <w:p w:rsidRPr="009C1A68" w:rsidR="000B3C91" w:rsidP="001910E6" w:rsidRDefault="000B3C91" w14:paraId="23B641D7" w14:textId="77777777">
            <w:pPr>
              <w:pStyle w:val="ListBullet"/>
              <w:spacing w:after="120"/>
              <w:rPr>
                <w:rFonts w:ascii="Arial" w:hAnsi="Arial" w:cs="Arial"/>
              </w:rPr>
            </w:pPr>
            <w:r w:rsidRPr="009C1A68">
              <w:rPr>
                <w:rFonts w:ascii="Arial" w:hAnsi="Arial" w:cs="Arial"/>
              </w:rPr>
              <w:t>warnings</w:t>
            </w:r>
          </w:p>
          <w:p w:rsidRPr="00135ED8" w:rsidR="006D30F1" w:rsidP="00135ED8" w:rsidRDefault="000B3C91" w14:paraId="22088AE8" w14:textId="77777777">
            <w:pPr>
              <w:pStyle w:val="ListBullet"/>
              <w:rPr>
                <w:rFonts w:ascii="Arial" w:hAnsi="Arial" w:cs="Arial"/>
              </w:rPr>
            </w:pPr>
            <w:r w:rsidRPr="00135ED8">
              <w:rPr>
                <w:rFonts w:ascii="Arial" w:hAnsi="Arial" w:cs="Arial"/>
              </w:rPr>
              <w:t>instructions for use.</w:t>
            </w:r>
          </w:p>
        </w:tc>
        <w:tc>
          <w:tcPr>
            <w:tcW w:w="554" w:type="dxa"/>
          </w:tcPr>
          <w:p w:rsidRPr="005611AD" w:rsidR="006D30F1" w:rsidP="006D30F1" w:rsidRDefault="006D30F1" w14:paraId="3CC5A9CB" w14:textId="77777777">
            <w:pPr>
              <w:pStyle w:val="para"/>
              <w:rPr>
                <w:rFonts w:ascii="Arial" w:hAnsi="Arial" w:cs="Arial"/>
              </w:rPr>
            </w:pPr>
          </w:p>
        </w:tc>
        <w:tc>
          <w:tcPr>
            <w:tcW w:w="3265" w:type="dxa"/>
          </w:tcPr>
          <w:p w:rsidRPr="005611AD" w:rsidR="006D30F1" w:rsidP="006D30F1" w:rsidRDefault="006D30F1" w14:paraId="060F9D7A" w14:textId="77777777">
            <w:pPr>
              <w:pStyle w:val="para"/>
              <w:rPr>
                <w:rFonts w:ascii="Arial" w:hAnsi="Arial" w:cs="Arial"/>
              </w:rPr>
            </w:pPr>
          </w:p>
        </w:tc>
      </w:tr>
      <w:tr w:rsidRPr="005611AD" w:rsidR="006D30F1" w:rsidTr="008C2FF6" w14:paraId="5A585202" w14:textId="77777777">
        <w:tc>
          <w:tcPr>
            <w:tcW w:w="1418" w:type="dxa"/>
          </w:tcPr>
          <w:p w:rsidRPr="005611AD" w:rsidR="006D30F1" w:rsidP="001910E6" w:rsidRDefault="000B3C91" w14:paraId="7AD9D7C7" w14:textId="77777777">
            <w:pPr>
              <w:pStyle w:val="para"/>
              <w:spacing w:after="120"/>
              <w:rPr>
                <w:rFonts w:ascii="Arial" w:hAnsi="Arial" w:cs="Arial"/>
              </w:rPr>
            </w:pPr>
            <w:r w:rsidRPr="009C1A68">
              <w:rPr>
                <w:rFonts w:ascii="Arial" w:hAnsi="Arial" w:cs="Arial"/>
              </w:rPr>
              <w:t>3.6.3</w:t>
            </w:r>
          </w:p>
        </w:tc>
        <w:tc>
          <w:tcPr>
            <w:tcW w:w="4544" w:type="dxa"/>
          </w:tcPr>
          <w:p w:rsidRPr="009C1A68" w:rsidR="000B3C91" w:rsidP="001910E6" w:rsidRDefault="000B3C91" w14:paraId="1237ED0D" w14:textId="77777777">
            <w:pPr>
              <w:pStyle w:val="para"/>
              <w:spacing w:after="120"/>
              <w:rPr>
                <w:rFonts w:ascii="Arial" w:hAnsi="Arial" w:cs="Arial"/>
              </w:rPr>
            </w:pPr>
            <w:r w:rsidRPr="009C1A68">
              <w:rPr>
                <w:rFonts w:ascii="Arial" w:hAnsi="Arial" w:cs="Arial"/>
              </w:rPr>
              <w:t>Companies shall maintain the data in a technical file that is accessible to relevant staff containing all relevant data (or details of where such data is located) to ensure that products meet the requirements of the specification and legislative and customer requirements.</w:t>
            </w:r>
          </w:p>
          <w:p w:rsidRPr="009C1A68" w:rsidR="000B3C91" w:rsidP="001910E6" w:rsidRDefault="000B3C91" w14:paraId="068DB3AA" w14:textId="77777777">
            <w:pPr>
              <w:pStyle w:val="para"/>
              <w:spacing w:after="120"/>
              <w:rPr>
                <w:rFonts w:ascii="Arial" w:hAnsi="Arial" w:cs="Arial"/>
              </w:rPr>
            </w:pPr>
            <w:r w:rsidRPr="009C1A68">
              <w:rPr>
                <w:rFonts w:ascii="Arial" w:hAnsi="Arial" w:cs="Arial"/>
              </w:rPr>
              <w:t>Relevant data may include:</w:t>
            </w:r>
          </w:p>
          <w:p w:rsidRPr="009C1A68" w:rsidR="000B3C91" w:rsidP="001910E6" w:rsidRDefault="000B3C91" w14:paraId="05322D1F" w14:textId="77777777">
            <w:pPr>
              <w:pStyle w:val="ListBullet"/>
              <w:spacing w:after="120"/>
              <w:rPr>
                <w:rFonts w:ascii="Arial" w:hAnsi="Arial" w:cs="Arial"/>
              </w:rPr>
            </w:pPr>
            <w:r w:rsidRPr="009C1A68">
              <w:rPr>
                <w:rFonts w:ascii="Arial" w:hAnsi="Arial" w:cs="Arial"/>
              </w:rPr>
              <w:t>bill of materials</w:t>
            </w:r>
          </w:p>
          <w:p w:rsidRPr="009C1A68" w:rsidR="000B3C91" w:rsidP="001910E6" w:rsidRDefault="000B3C91" w14:paraId="70F99FC1" w14:textId="77777777">
            <w:pPr>
              <w:pStyle w:val="ListBullet"/>
              <w:spacing w:after="120"/>
              <w:rPr>
                <w:rFonts w:ascii="Arial" w:hAnsi="Arial" w:cs="Arial"/>
              </w:rPr>
            </w:pPr>
            <w:r w:rsidRPr="009C1A68">
              <w:rPr>
                <w:rFonts w:ascii="Arial" w:hAnsi="Arial" w:cs="Arial"/>
              </w:rPr>
              <w:t>safety data sheets on all chemicals used where relevant to the safety, legality or quality of the product</w:t>
            </w:r>
          </w:p>
          <w:p w:rsidRPr="009C1A68" w:rsidR="000B3C91" w:rsidP="001910E6" w:rsidRDefault="000B3C91" w14:paraId="3372905F" w14:textId="77777777">
            <w:pPr>
              <w:pStyle w:val="ListBullet"/>
              <w:spacing w:after="120"/>
              <w:rPr>
                <w:rFonts w:ascii="Arial" w:hAnsi="Arial" w:cs="Arial"/>
              </w:rPr>
            </w:pPr>
            <w:r w:rsidRPr="009C1A68">
              <w:rPr>
                <w:rFonts w:ascii="Arial" w:hAnsi="Arial" w:cs="Arial"/>
              </w:rPr>
              <w:t>risk assessment(s)</w:t>
            </w:r>
          </w:p>
          <w:p w:rsidRPr="009C1A68" w:rsidR="000B3C91" w:rsidP="001910E6" w:rsidRDefault="000B3C91" w14:paraId="4D195DA9" w14:textId="77777777">
            <w:pPr>
              <w:pStyle w:val="ListBullet"/>
              <w:spacing w:after="120"/>
              <w:rPr>
                <w:rFonts w:ascii="Arial" w:hAnsi="Arial" w:cs="Arial"/>
              </w:rPr>
            </w:pPr>
            <w:r w:rsidRPr="009C1A68">
              <w:rPr>
                <w:rFonts w:ascii="Arial" w:hAnsi="Arial" w:cs="Arial"/>
              </w:rPr>
              <w:t>description of the conformity assessment procedure</w:t>
            </w:r>
          </w:p>
          <w:p w:rsidRPr="009C1A68" w:rsidR="000B3C91" w:rsidP="001910E6" w:rsidRDefault="000B3C91" w14:paraId="612AEB5E" w14:textId="77777777">
            <w:pPr>
              <w:pStyle w:val="ListBullet"/>
              <w:spacing w:after="120"/>
              <w:rPr>
                <w:rFonts w:ascii="Arial" w:hAnsi="Arial" w:cs="Arial"/>
              </w:rPr>
            </w:pPr>
            <w:r w:rsidRPr="009C1A68">
              <w:rPr>
                <w:rFonts w:ascii="Arial" w:hAnsi="Arial" w:cs="Arial"/>
              </w:rPr>
              <w:t>test reports</w:t>
            </w:r>
          </w:p>
          <w:p w:rsidRPr="009C1A68" w:rsidR="000B3C91" w:rsidP="001910E6" w:rsidRDefault="000B3C91" w14:paraId="46946039" w14:textId="77777777">
            <w:pPr>
              <w:pStyle w:val="ListBullet"/>
              <w:spacing w:after="120"/>
              <w:rPr>
                <w:rFonts w:ascii="Arial" w:hAnsi="Arial" w:cs="Arial"/>
              </w:rPr>
            </w:pPr>
            <w:r w:rsidRPr="009C1A68">
              <w:rPr>
                <w:rFonts w:ascii="Arial" w:hAnsi="Arial" w:cs="Arial"/>
              </w:rPr>
              <w:t>inspection reports</w:t>
            </w:r>
          </w:p>
          <w:p w:rsidRPr="009C1A68" w:rsidR="000B3C91" w:rsidP="001910E6" w:rsidRDefault="000B3C91" w14:paraId="453C33D6" w14:textId="77777777">
            <w:pPr>
              <w:pStyle w:val="ListBullet"/>
              <w:spacing w:after="120"/>
              <w:rPr>
                <w:rFonts w:ascii="Arial" w:hAnsi="Arial" w:cs="Arial"/>
              </w:rPr>
            </w:pPr>
            <w:r w:rsidRPr="009C1A68">
              <w:rPr>
                <w:rFonts w:ascii="Arial" w:hAnsi="Arial" w:cs="Arial"/>
              </w:rPr>
              <w:t>list of the legislation and product standards with which the products are manufactured to comply</w:t>
            </w:r>
          </w:p>
          <w:p w:rsidRPr="009C1A68" w:rsidR="000B3C91" w:rsidP="001910E6" w:rsidRDefault="000B3C91" w14:paraId="319D7D5F" w14:textId="77777777">
            <w:pPr>
              <w:pStyle w:val="ListBullet"/>
              <w:spacing w:after="120"/>
              <w:rPr>
                <w:rFonts w:ascii="Arial" w:hAnsi="Arial" w:cs="Arial"/>
              </w:rPr>
            </w:pPr>
            <w:r w:rsidRPr="009C1A68">
              <w:rPr>
                <w:rFonts w:ascii="Arial" w:hAnsi="Arial" w:cs="Arial"/>
              </w:rPr>
              <w:t>production control procedures and charts</w:t>
            </w:r>
          </w:p>
          <w:p w:rsidRPr="009C1A68" w:rsidR="000B3C91" w:rsidP="001910E6" w:rsidRDefault="000B3C91" w14:paraId="01DF7D2F" w14:textId="77777777">
            <w:pPr>
              <w:pStyle w:val="ListBullet"/>
              <w:spacing w:after="120"/>
              <w:rPr>
                <w:rFonts w:ascii="Arial" w:hAnsi="Arial" w:cs="Arial"/>
              </w:rPr>
            </w:pPr>
            <w:r w:rsidRPr="009C1A68">
              <w:rPr>
                <w:rFonts w:ascii="Arial" w:hAnsi="Arial" w:cs="Arial"/>
              </w:rPr>
              <w:t>approvals by any government body (if applicable)</w:t>
            </w:r>
          </w:p>
          <w:p w:rsidRPr="009C1A68" w:rsidR="000B3C91" w:rsidP="001910E6" w:rsidRDefault="000B3C91" w14:paraId="75D2151D" w14:textId="77777777">
            <w:pPr>
              <w:pStyle w:val="ListBullet"/>
              <w:spacing w:after="120"/>
              <w:rPr>
                <w:rFonts w:ascii="Arial" w:hAnsi="Arial" w:cs="Arial"/>
              </w:rPr>
            </w:pPr>
            <w:r w:rsidRPr="009C1A68">
              <w:rPr>
                <w:rFonts w:ascii="Arial" w:hAnsi="Arial" w:cs="Arial"/>
              </w:rPr>
              <w:t>declarations of conformity to legal requirements (if applicable)</w:t>
            </w:r>
          </w:p>
          <w:p w:rsidRPr="009C1A68" w:rsidR="000B3C91" w:rsidP="001910E6" w:rsidRDefault="000B3C91" w14:paraId="1780FDB7" w14:textId="77777777">
            <w:pPr>
              <w:pStyle w:val="ListBullet"/>
              <w:spacing w:after="120"/>
              <w:rPr>
                <w:rFonts w:ascii="Arial" w:hAnsi="Arial" w:cs="Arial"/>
              </w:rPr>
            </w:pPr>
            <w:r w:rsidRPr="009C1A68">
              <w:rPr>
                <w:rFonts w:ascii="Arial" w:hAnsi="Arial" w:cs="Arial"/>
              </w:rPr>
              <w:t>self-inspection reports</w:t>
            </w:r>
          </w:p>
          <w:p w:rsidRPr="005611AD" w:rsidR="006D30F1" w:rsidP="001910E6" w:rsidRDefault="000B3C91" w14:paraId="4A92098E" w14:textId="77777777">
            <w:pPr>
              <w:pStyle w:val="para"/>
              <w:spacing w:after="120"/>
              <w:rPr>
                <w:rFonts w:ascii="Arial" w:hAnsi="Arial" w:cs="Arial"/>
              </w:rPr>
            </w:pPr>
            <w:r w:rsidRPr="009C1A68">
              <w:rPr>
                <w:rFonts w:ascii="Arial" w:hAnsi="Arial" w:cs="Arial"/>
              </w:rPr>
              <w:t>corrective actions.</w:t>
            </w:r>
          </w:p>
        </w:tc>
        <w:tc>
          <w:tcPr>
            <w:tcW w:w="554" w:type="dxa"/>
          </w:tcPr>
          <w:p w:rsidRPr="005611AD" w:rsidR="006D30F1" w:rsidP="006D30F1" w:rsidRDefault="006D30F1" w14:paraId="5F856FA4" w14:textId="77777777">
            <w:pPr>
              <w:pStyle w:val="para"/>
              <w:rPr>
                <w:rFonts w:ascii="Arial" w:hAnsi="Arial" w:cs="Arial"/>
              </w:rPr>
            </w:pPr>
          </w:p>
        </w:tc>
        <w:tc>
          <w:tcPr>
            <w:tcW w:w="3265" w:type="dxa"/>
          </w:tcPr>
          <w:p w:rsidRPr="005611AD" w:rsidR="006D30F1" w:rsidP="006D30F1" w:rsidRDefault="006D30F1" w14:paraId="1D18C55D" w14:textId="77777777">
            <w:pPr>
              <w:pStyle w:val="para"/>
              <w:rPr>
                <w:rFonts w:ascii="Arial" w:hAnsi="Arial" w:cs="Arial"/>
              </w:rPr>
            </w:pPr>
          </w:p>
        </w:tc>
      </w:tr>
      <w:tr w:rsidRPr="004378F2" w:rsidR="006D30F1" w:rsidTr="008C2FF6" w14:paraId="33DA4313" w14:textId="77777777">
        <w:tc>
          <w:tcPr>
            <w:tcW w:w="9781" w:type="dxa"/>
            <w:gridSpan w:val="4"/>
            <w:shd w:val="clear" w:color="auto" w:fill="C00000"/>
          </w:tcPr>
          <w:p w:rsidRPr="004B618C" w:rsidR="006D30F1" w:rsidP="004378F2" w:rsidRDefault="006D30F1" w14:paraId="094EECAC" w14:textId="77777777">
            <w:pPr>
              <w:pStyle w:val="para"/>
              <w:spacing w:before="120" w:after="120"/>
              <w:rPr>
                <w:rFonts w:ascii="Arial" w:hAnsi="Arial" w:cs="Arial"/>
                <w:b/>
                <w:sz w:val="22"/>
                <w:szCs w:val="22"/>
              </w:rPr>
            </w:pPr>
            <w:r w:rsidRPr="004B618C">
              <w:rPr>
                <w:rFonts w:ascii="Arial" w:hAnsi="Arial" w:cs="Arial"/>
                <w:b/>
                <w:color w:val="FFFFFF" w:themeColor="background1"/>
                <w:sz w:val="22"/>
                <w:szCs w:val="22"/>
              </w:rPr>
              <w:t>3.</w:t>
            </w:r>
            <w:r w:rsidRPr="004B618C" w:rsidR="000B3C91">
              <w:rPr>
                <w:rFonts w:ascii="Arial" w:hAnsi="Arial" w:cs="Arial"/>
                <w:b/>
                <w:color w:val="FFFFFF" w:themeColor="background1"/>
                <w:sz w:val="22"/>
                <w:szCs w:val="22"/>
              </w:rPr>
              <w:t>7</w:t>
            </w:r>
            <w:r w:rsidRPr="004B618C">
              <w:rPr>
                <w:rFonts w:ascii="Arial" w:hAnsi="Arial" w:cs="Arial"/>
                <w:b/>
                <w:color w:val="FFFFFF" w:themeColor="background1"/>
                <w:sz w:val="22"/>
                <w:szCs w:val="22"/>
              </w:rPr>
              <w:tab/>
            </w:r>
            <w:r w:rsidRPr="004B618C" w:rsidR="000B3C91">
              <w:rPr>
                <w:rFonts w:ascii="Arial" w:hAnsi="Arial" w:cs="Arial"/>
                <w:b/>
                <w:color w:val="FFFFFF" w:themeColor="background1"/>
                <w:sz w:val="22"/>
                <w:szCs w:val="22"/>
              </w:rPr>
              <w:t xml:space="preserve">Corrective and preventive action </w:t>
            </w:r>
          </w:p>
        </w:tc>
      </w:tr>
      <w:tr w:rsidRPr="005611AD" w:rsidR="006D30F1" w:rsidTr="008C2FF6" w14:paraId="3F1C4E60" w14:textId="77777777">
        <w:tc>
          <w:tcPr>
            <w:tcW w:w="1418" w:type="dxa"/>
            <w:shd w:val="clear" w:color="auto" w:fill="EB8585"/>
          </w:tcPr>
          <w:p w:rsidRPr="005611AD" w:rsidR="006D30F1" w:rsidP="004378F2" w:rsidRDefault="000B3C91" w14:paraId="574BF968" w14:textId="77777777">
            <w:pPr>
              <w:pStyle w:val="para"/>
              <w:spacing w:after="120"/>
              <w:rPr>
                <w:rFonts w:ascii="Arial" w:hAnsi="Arial" w:cs="Arial"/>
              </w:rPr>
            </w:pPr>
            <w:r>
              <w:rPr>
                <w:rFonts w:ascii="Arial" w:hAnsi="Arial" w:cs="Arial"/>
              </w:rPr>
              <w:t xml:space="preserve">Fundamental </w:t>
            </w:r>
            <w:r w:rsidRPr="005611AD" w:rsidR="006D30F1">
              <w:rPr>
                <w:rFonts w:ascii="Arial" w:hAnsi="Arial" w:cs="Arial"/>
              </w:rPr>
              <w:t>Statement of Intent</w:t>
            </w:r>
          </w:p>
        </w:tc>
        <w:tc>
          <w:tcPr>
            <w:tcW w:w="4544" w:type="dxa"/>
            <w:shd w:val="clear" w:color="auto" w:fill="EB8585"/>
          </w:tcPr>
          <w:p w:rsidRPr="005611AD" w:rsidR="006D30F1" w:rsidP="004378F2" w:rsidRDefault="000B3C91" w14:paraId="18ABEBE4" w14:textId="77777777">
            <w:pPr>
              <w:pStyle w:val="para"/>
              <w:spacing w:after="120"/>
              <w:rPr>
                <w:rFonts w:ascii="Arial" w:hAnsi="Arial" w:cs="Arial"/>
              </w:rPr>
            </w:pPr>
            <w:r w:rsidRPr="000B3C91">
              <w:rPr>
                <w:rFonts w:ascii="Arial" w:hAnsi="Arial" w:cs="Arial"/>
              </w:rPr>
              <w:t xml:space="preserve">The site shall be able to demonstrate that it uses the information from identified failures in the product safety and quality management system </w:t>
            </w:r>
            <w:r w:rsidRPr="000B3C91">
              <w:rPr>
                <w:rFonts w:ascii="Arial" w:hAnsi="Arial" w:cs="Arial"/>
              </w:rPr>
              <w:t>to make necessary corrections and prevent recurrence.</w:t>
            </w:r>
          </w:p>
        </w:tc>
        <w:tc>
          <w:tcPr>
            <w:tcW w:w="554" w:type="dxa"/>
            <w:shd w:val="clear" w:color="auto" w:fill="EB8585"/>
          </w:tcPr>
          <w:p w:rsidRPr="005611AD" w:rsidR="006D30F1" w:rsidP="004378F2" w:rsidRDefault="006D30F1" w14:paraId="16854CE4" w14:textId="77777777">
            <w:pPr>
              <w:pStyle w:val="para"/>
              <w:spacing w:after="120"/>
              <w:rPr>
                <w:rFonts w:ascii="Arial" w:hAnsi="Arial" w:cs="Arial"/>
              </w:rPr>
            </w:pPr>
          </w:p>
        </w:tc>
        <w:tc>
          <w:tcPr>
            <w:tcW w:w="3265" w:type="dxa"/>
            <w:shd w:val="clear" w:color="auto" w:fill="EB8585"/>
          </w:tcPr>
          <w:p w:rsidRPr="005611AD" w:rsidR="006D30F1" w:rsidP="004378F2" w:rsidRDefault="006D30F1" w14:paraId="12E3901C" w14:textId="77777777">
            <w:pPr>
              <w:pStyle w:val="para"/>
              <w:spacing w:after="120"/>
              <w:rPr>
                <w:rFonts w:ascii="Arial" w:hAnsi="Arial" w:cs="Arial"/>
              </w:rPr>
            </w:pPr>
          </w:p>
        </w:tc>
      </w:tr>
      <w:tr w:rsidRPr="005611AD" w:rsidR="006D30F1" w:rsidTr="008C2FF6" w14:paraId="7285C6CF" w14:textId="77777777">
        <w:tc>
          <w:tcPr>
            <w:tcW w:w="1418" w:type="dxa"/>
          </w:tcPr>
          <w:p w:rsidRPr="005611AD" w:rsidR="006D30F1" w:rsidP="004378F2" w:rsidRDefault="000B3C91" w14:paraId="3BF7884D" w14:textId="77777777">
            <w:pPr>
              <w:pStyle w:val="para"/>
              <w:spacing w:after="120"/>
              <w:rPr>
                <w:rFonts w:ascii="Arial" w:hAnsi="Arial" w:cs="Arial"/>
              </w:rPr>
            </w:pPr>
            <w:r>
              <w:rPr>
                <w:rFonts w:ascii="Arial" w:hAnsi="Arial" w:cs="Arial"/>
              </w:rPr>
              <w:t>3.7.</w:t>
            </w:r>
            <w:r w:rsidRPr="005611AD" w:rsidR="006D30F1">
              <w:rPr>
                <w:rFonts w:ascii="Arial" w:hAnsi="Arial" w:cs="Arial"/>
              </w:rPr>
              <w:t>1</w:t>
            </w:r>
          </w:p>
        </w:tc>
        <w:tc>
          <w:tcPr>
            <w:tcW w:w="4544" w:type="dxa"/>
          </w:tcPr>
          <w:p w:rsidRPr="005611AD" w:rsidR="006D30F1" w:rsidP="00135ED8" w:rsidRDefault="000B3C91" w14:paraId="2234BA21" w14:textId="77777777">
            <w:pPr>
              <w:pStyle w:val="ListBullet"/>
              <w:numPr>
                <w:ilvl w:val="0"/>
                <w:numId w:val="0"/>
              </w:numPr>
              <w:spacing w:after="120"/>
              <w:ind w:left="30" w:hanging="30"/>
              <w:rPr>
                <w:rFonts w:ascii="Arial" w:hAnsi="Arial" w:cs="Arial"/>
              </w:rPr>
            </w:pPr>
            <w:r w:rsidRPr="009C1A68">
              <w:rPr>
                <w:rFonts w:ascii="Arial" w:hAnsi="Arial" w:cs="Arial"/>
              </w:rPr>
              <w:t>The company shall operate an effective system for the capture, recording and timely corrective actions of non-conformities or matters reported as possible non-conformities</w:t>
            </w:r>
            <w:r w:rsidRPr="009C1A68" w:rsidDel="00307970">
              <w:rPr>
                <w:rFonts w:ascii="Arial" w:hAnsi="Arial" w:cs="Arial"/>
              </w:rPr>
              <w:t xml:space="preserve"> </w:t>
            </w:r>
            <w:r w:rsidRPr="009C1A68">
              <w:rPr>
                <w:rFonts w:ascii="Arial" w:hAnsi="Arial" w:cs="Arial"/>
              </w:rPr>
              <w:t>critical to product safety, legality or quality.</w:t>
            </w:r>
          </w:p>
        </w:tc>
        <w:tc>
          <w:tcPr>
            <w:tcW w:w="554" w:type="dxa"/>
          </w:tcPr>
          <w:p w:rsidRPr="005611AD" w:rsidR="006D30F1" w:rsidP="004378F2" w:rsidRDefault="006D30F1" w14:paraId="5BD55AC1" w14:textId="77777777">
            <w:pPr>
              <w:pStyle w:val="para"/>
              <w:spacing w:after="120"/>
              <w:rPr>
                <w:rFonts w:ascii="Arial" w:hAnsi="Arial" w:cs="Arial"/>
              </w:rPr>
            </w:pPr>
          </w:p>
        </w:tc>
        <w:tc>
          <w:tcPr>
            <w:tcW w:w="3265" w:type="dxa"/>
          </w:tcPr>
          <w:p w:rsidRPr="005611AD" w:rsidR="006D30F1" w:rsidP="004378F2" w:rsidRDefault="006D30F1" w14:paraId="230784FE" w14:textId="77777777">
            <w:pPr>
              <w:pStyle w:val="para"/>
              <w:spacing w:after="120"/>
              <w:rPr>
                <w:rFonts w:ascii="Arial" w:hAnsi="Arial" w:cs="Arial"/>
              </w:rPr>
            </w:pPr>
          </w:p>
        </w:tc>
      </w:tr>
      <w:tr w:rsidRPr="005611AD" w:rsidR="006D30F1" w:rsidTr="008C2FF6" w14:paraId="162EEA28" w14:textId="77777777">
        <w:tc>
          <w:tcPr>
            <w:tcW w:w="1418" w:type="dxa"/>
          </w:tcPr>
          <w:p w:rsidRPr="000B3C91" w:rsidR="006D30F1" w:rsidP="004378F2" w:rsidRDefault="000B3C91" w14:paraId="1128D86E" w14:textId="77777777">
            <w:pPr>
              <w:pStyle w:val="para"/>
              <w:spacing w:after="120"/>
              <w:rPr>
                <w:rFonts w:ascii="Arial" w:hAnsi="Arial" w:cs="Arial"/>
                <w:sz w:val="22"/>
                <w:szCs w:val="22"/>
              </w:rPr>
            </w:pPr>
            <w:r w:rsidRPr="000B3C91">
              <w:rPr>
                <w:rFonts w:ascii="Arial" w:hAnsi="Arial" w:cs="Arial"/>
                <w:sz w:val="22"/>
                <w:szCs w:val="22"/>
              </w:rPr>
              <w:t>3.7.3</w:t>
            </w:r>
          </w:p>
        </w:tc>
        <w:tc>
          <w:tcPr>
            <w:tcW w:w="4544" w:type="dxa"/>
          </w:tcPr>
          <w:p w:rsidRPr="005611AD" w:rsidR="006D30F1" w:rsidP="004378F2" w:rsidRDefault="000B3C91" w14:paraId="6703B6B8" w14:textId="77777777">
            <w:pPr>
              <w:pStyle w:val="para"/>
              <w:spacing w:after="120"/>
              <w:rPr>
                <w:rFonts w:ascii="Arial" w:hAnsi="Arial" w:cs="Arial"/>
              </w:rPr>
            </w:pPr>
            <w:r w:rsidRPr="009C1A68">
              <w:rPr>
                <w:rFonts w:ascii="Arial" w:hAnsi="Arial" w:cs="Arial"/>
              </w:rPr>
              <w:t>The company shall ensure that corrective actions prevent recurrence of the problem and shall monitor and record their completion.</w:t>
            </w:r>
          </w:p>
        </w:tc>
        <w:tc>
          <w:tcPr>
            <w:tcW w:w="554" w:type="dxa"/>
          </w:tcPr>
          <w:p w:rsidRPr="005611AD" w:rsidR="006D30F1" w:rsidP="004378F2" w:rsidRDefault="006D30F1" w14:paraId="1485AAFB" w14:textId="77777777">
            <w:pPr>
              <w:pStyle w:val="para"/>
              <w:spacing w:after="120"/>
              <w:rPr>
                <w:rFonts w:ascii="Arial" w:hAnsi="Arial" w:cs="Arial"/>
              </w:rPr>
            </w:pPr>
          </w:p>
        </w:tc>
        <w:tc>
          <w:tcPr>
            <w:tcW w:w="3265" w:type="dxa"/>
          </w:tcPr>
          <w:p w:rsidRPr="005611AD" w:rsidR="006D30F1" w:rsidP="004378F2" w:rsidRDefault="006D30F1" w14:paraId="66FD1581" w14:textId="77777777">
            <w:pPr>
              <w:pStyle w:val="para"/>
              <w:spacing w:after="120"/>
              <w:rPr>
                <w:rFonts w:ascii="Arial" w:hAnsi="Arial" w:cs="Arial"/>
              </w:rPr>
            </w:pPr>
          </w:p>
        </w:tc>
      </w:tr>
      <w:tr w:rsidRPr="005611AD" w:rsidR="006D30F1" w:rsidTr="008C2FF6" w14:paraId="5A51889B" w14:textId="77777777">
        <w:tc>
          <w:tcPr>
            <w:tcW w:w="9781" w:type="dxa"/>
            <w:gridSpan w:val="4"/>
            <w:shd w:val="clear" w:color="auto" w:fill="C00000"/>
          </w:tcPr>
          <w:p w:rsidRPr="004B618C" w:rsidR="006D30F1" w:rsidP="004378F2" w:rsidRDefault="000B3C91" w14:paraId="20D9B06A" w14:textId="77777777">
            <w:pPr>
              <w:pStyle w:val="hdg3"/>
              <w:spacing w:before="120" w:after="120"/>
              <w:rPr>
                <w:rFonts w:cs="Arial"/>
                <w:b/>
                <w:sz w:val="22"/>
                <w:szCs w:val="22"/>
              </w:rPr>
            </w:pPr>
            <w:bookmarkStart w:name="_Toc458180055" w:id="2"/>
            <w:r w:rsidRPr="004B618C">
              <w:rPr>
                <w:rFonts w:cs="Arial"/>
                <w:b/>
                <w:color w:val="FFFFFF" w:themeColor="background1"/>
                <w:sz w:val="22"/>
                <w:szCs w:val="22"/>
              </w:rPr>
              <w:t>3.8</w:t>
            </w:r>
            <w:r w:rsidRPr="004B618C">
              <w:rPr>
                <w:rFonts w:cs="Arial"/>
                <w:b/>
                <w:color w:val="FFFFFF" w:themeColor="background1"/>
                <w:sz w:val="22"/>
                <w:szCs w:val="22"/>
              </w:rPr>
              <w:tab/>
            </w:r>
            <w:r w:rsidRPr="004B618C">
              <w:rPr>
                <w:rFonts w:cs="Arial"/>
                <w:b/>
                <w:color w:val="FFFFFF" w:themeColor="background1"/>
                <w:sz w:val="22"/>
                <w:szCs w:val="22"/>
              </w:rPr>
              <w:t>Control of non-conforming materials</w:t>
            </w:r>
            <w:bookmarkEnd w:id="2"/>
          </w:p>
        </w:tc>
      </w:tr>
      <w:tr w:rsidRPr="005611AD" w:rsidR="006D30F1" w:rsidTr="008C2FF6" w14:paraId="4C7D352D" w14:textId="77777777">
        <w:tc>
          <w:tcPr>
            <w:tcW w:w="1418" w:type="dxa"/>
            <w:shd w:val="clear" w:color="auto" w:fill="EB8585"/>
          </w:tcPr>
          <w:p w:rsidRPr="005611AD" w:rsidR="006D30F1" w:rsidP="004378F2" w:rsidRDefault="006D30F1" w14:paraId="04F281B2" w14:textId="77777777">
            <w:pPr>
              <w:pStyle w:val="para"/>
              <w:spacing w:after="120"/>
              <w:rPr>
                <w:rFonts w:ascii="Arial" w:hAnsi="Arial" w:cs="Arial"/>
              </w:rPr>
            </w:pPr>
            <w:r w:rsidRPr="005611AD">
              <w:rPr>
                <w:rFonts w:ascii="Arial" w:hAnsi="Arial" w:cs="Arial"/>
              </w:rPr>
              <w:t>Statement of Intent</w:t>
            </w:r>
          </w:p>
        </w:tc>
        <w:tc>
          <w:tcPr>
            <w:tcW w:w="4544" w:type="dxa"/>
            <w:shd w:val="clear" w:color="auto" w:fill="EB8585"/>
          </w:tcPr>
          <w:p w:rsidRPr="005611AD" w:rsidR="006D30F1" w:rsidP="004378F2" w:rsidRDefault="000B3C91" w14:paraId="666645E8" w14:textId="77777777">
            <w:pPr>
              <w:pStyle w:val="para"/>
              <w:spacing w:after="120"/>
              <w:rPr>
                <w:rFonts w:ascii="Arial" w:hAnsi="Arial" w:cs="Arial"/>
              </w:rPr>
            </w:pPr>
            <w:r w:rsidRPr="000B3C91">
              <w:rPr>
                <w:rFonts w:ascii="Arial" w:hAnsi="Arial" w:cs="Arial"/>
              </w:rPr>
              <w:t>The company shall ensure that non-conforming raw materials, packaging, components and products are clearly identified, labelled, quarantined, investigated and documented.</w:t>
            </w:r>
          </w:p>
        </w:tc>
        <w:tc>
          <w:tcPr>
            <w:tcW w:w="554" w:type="dxa"/>
            <w:shd w:val="clear" w:color="auto" w:fill="EB8585"/>
          </w:tcPr>
          <w:p w:rsidRPr="005611AD" w:rsidR="006D30F1" w:rsidP="004378F2" w:rsidRDefault="006D30F1" w14:paraId="7C94B09E" w14:textId="77777777">
            <w:pPr>
              <w:pStyle w:val="para"/>
              <w:spacing w:after="120"/>
              <w:rPr>
                <w:rFonts w:ascii="Arial" w:hAnsi="Arial" w:cs="Arial"/>
              </w:rPr>
            </w:pPr>
          </w:p>
        </w:tc>
        <w:tc>
          <w:tcPr>
            <w:tcW w:w="3265" w:type="dxa"/>
            <w:shd w:val="clear" w:color="auto" w:fill="EB8585"/>
          </w:tcPr>
          <w:p w:rsidRPr="005611AD" w:rsidR="006D30F1" w:rsidP="004378F2" w:rsidRDefault="006D30F1" w14:paraId="6F488758" w14:textId="77777777">
            <w:pPr>
              <w:pStyle w:val="para"/>
              <w:spacing w:after="120"/>
              <w:rPr>
                <w:rFonts w:ascii="Arial" w:hAnsi="Arial" w:cs="Arial"/>
              </w:rPr>
            </w:pPr>
          </w:p>
        </w:tc>
      </w:tr>
      <w:tr w:rsidRPr="005611AD" w:rsidR="000B3C91" w:rsidTr="008C2FF6" w14:paraId="4BE0CF60" w14:textId="77777777">
        <w:tc>
          <w:tcPr>
            <w:tcW w:w="1418" w:type="dxa"/>
          </w:tcPr>
          <w:p w:rsidRPr="009C1A68" w:rsidR="000B3C91" w:rsidP="004378F2" w:rsidRDefault="000B3C91" w14:paraId="7A6DE313" w14:textId="77777777">
            <w:pPr>
              <w:pStyle w:val="para"/>
              <w:spacing w:after="120"/>
              <w:rPr>
                <w:rFonts w:ascii="Arial" w:hAnsi="Arial" w:cs="Arial"/>
              </w:rPr>
            </w:pPr>
            <w:r w:rsidRPr="009C1A68">
              <w:rPr>
                <w:rFonts w:ascii="Arial" w:hAnsi="Arial" w:cs="Arial"/>
              </w:rPr>
              <w:t>3.8.1</w:t>
            </w:r>
          </w:p>
        </w:tc>
        <w:tc>
          <w:tcPr>
            <w:tcW w:w="4544" w:type="dxa"/>
          </w:tcPr>
          <w:p w:rsidRPr="005611AD" w:rsidR="000B3C91" w:rsidP="004378F2" w:rsidRDefault="000B3C91" w14:paraId="64AD4709" w14:textId="77777777">
            <w:pPr>
              <w:pStyle w:val="para"/>
              <w:spacing w:after="120"/>
              <w:rPr>
                <w:rFonts w:ascii="Arial" w:hAnsi="Arial" w:cs="Arial"/>
              </w:rPr>
            </w:pPr>
            <w:r w:rsidRPr="009C1A68">
              <w:rPr>
                <w:rFonts w:ascii="Arial" w:hAnsi="Arial" w:cs="Arial"/>
              </w:rPr>
              <w:t>Clear procedures for the control of non-conforming materials and products, including customer returns, shall be in place and understood by all relevant, authorised personnel. These shall include effective identification and quarantining before a decision has been made on the final disposition of the non-conforming product by rejection, acceptance by concession or regrading for an alternative use.</w:t>
            </w:r>
          </w:p>
        </w:tc>
        <w:tc>
          <w:tcPr>
            <w:tcW w:w="554" w:type="dxa"/>
          </w:tcPr>
          <w:p w:rsidRPr="005611AD" w:rsidR="000B3C91" w:rsidP="004378F2" w:rsidRDefault="000B3C91" w14:paraId="668B1D47" w14:textId="77777777">
            <w:pPr>
              <w:pStyle w:val="para"/>
              <w:spacing w:after="120"/>
              <w:rPr>
                <w:rFonts w:ascii="Arial" w:hAnsi="Arial" w:cs="Arial"/>
              </w:rPr>
            </w:pPr>
          </w:p>
        </w:tc>
        <w:tc>
          <w:tcPr>
            <w:tcW w:w="3265" w:type="dxa"/>
          </w:tcPr>
          <w:p w:rsidRPr="005611AD" w:rsidR="000B3C91" w:rsidP="004378F2" w:rsidRDefault="000B3C91" w14:paraId="01EF140C" w14:textId="77777777">
            <w:pPr>
              <w:pStyle w:val="para"/>
              <w:spacing w:after="120"/>
              <w:rPr>
                <w:rFonts w:ascii="Arial" w:hAnsi="Arial" w:cs="Arial"/>
              </w:rPr>
            </w:pPr>
          </w:p>
        </w:tc>
      </w:tr>
      <w:tr w:rsidRPr="004378F2" w:rsidR="000B3C91" w:rsidTr="008C2FF6" w14:paraId="7AE9180F" w14:textId="77777777">
        <w:tc>
          <w:tcPr>
            <w:tcW w:w="9781" w:type="dxa"/>
            <w:gridSpan w:val="4"/>
            <w:shd w:val="clear" w:color="auto" w:fill="C00000"/>
          </w:tcPr>
          <w:p w:rsidRPr="004B618C" w:rsidR="000B3C91" w:rsidP="004378F2" w:rsidRDefault="000B3C91" w14:paraId="0A806681" w14:textId="77777777">
            <w:pPr>
              <w:pStyle w:val="hdg3"/>
              <w:spacing w:before="120" w:after="120"/>
              <w:rPr>
                <w:rFonts w:cs="Arial"/>
                <w:b/>
                <w:sz w:val="22"/>
                <w:szCs w:val="22"/>
              </w:rPr>
            </w:pPr>
            <w:bookmarkStart w:name="_Toc458180056" w:id="3"/>
            <w:r w:rsidRPr="004B618C">
              <w:rPr>
                <w:rFonts w:cs="Arial"/>
                <w:b/>
                <w:color w:val="FFFFFF" w:themeColor="background1"/>
                <w:sz w:val="22"/>
                <w:szCs w:val="22"/>
              </w:rPr>
              <w:t>3.9</w:t>
            </w:r>
            <w:r w:rsidRPr="004B618C">
              <w:rPr>
                <w:rFonts w:cs="Arial"/>
                <w:b/>
                <w:color w:val="FFFFFF" w:themeColor="background1"/>
                <w:sz w:val="22"/>
                <w:szCs w:val="22"/>
              </w:rPr>
              <w:tab/>
            </w:r>
            <w:r w:rsidRPr="004B618C">
              <w:rPr>
                <w:rFonts w:cs="Arial"/>
                <w:b/>
                <w:color w:val="FFFFFF" w:themeColor="background1"/>
                <w:sz w:val="22"/>
                <w:szCs w:val="22"/>
              </w:rPr>
              <w:t>Traceability</w:t>
            </w:r>
            <w:bookmarkEnd w:id="3"/>
          </w:p>
        </w:tc>
      </w:tr>
      <w:tr w:rsidRPr="005611AD" w:rsidR="006D30F1" w:rsidTr="008C2FF6" w14:paraId="1E2BDA9A" w14:textId="77777777">
        <w:tc>
          <w:tcPr>
            <w:tcW w:w="1418" w:type="dxa"/>
            <w:shd w:val="clear" w:color="auto" w:fill="EB8585"/>
          </w:tcPr>
          <w:p w:rsidRPr="005611AD" w:rsidR="006D30F1" w:rsidP="004378F2" w:rsidRDefault="000B3C91" w14:paraId="5B4CF64D" w14:textId="77777777">
            <w:pPr>
              <w:pStyle w:val="para"/>
              <w:spacing w:after="120"/>
              <w:rPr>
                <w:rFonts w:ascii="Arial" w:hAnsi="Arial" w:cs="Arial"/>
              </w:rPr>
            </w:pPr>
            <w:r>
              <w:rPr>
                <w:rFonts w:ascii="Arial" w:hAnsi="Arial" w:cs="Arial"/>
              </w:rPr>
              <w:t xml:space="preserve">Fundamental </w:t>
            </w:r>
            <w:r w:rsidRPr="005611AD">
              <w:rPr>
                <w:rFonts w:ascii="Arial" w:hAnsi="Arial" w:cs="Arial"/>
              </w:rPr>
              <w:t>Statement of Intent</w:t>
            </w:r>
          </w:p>
        </w:tc>
        <w:tc>
          <w:tcPr>
            <w:tcW w:w="4544" w:type="dxa"/>
            <w:shd w:val="clear" w:color="auto" w:fill="EB8585"/>
          </w:tcPr>
          <w:p w:rsidRPr="005611AD" w:rsidR="006D30F1" w:rsidP="004378F2" w:rsidRDefault="003138EB" w14:paraId="3291D5BE" w14:textId="77777777">
            <w:pPr>
              <w:pStyle w:val="para"/>
              <w:spacing w:after="120"/>
              <w:rPr>
                <w:rFonts w:ascii="Arial" w:hAnsi="Arial" w:cs="Arial"/>
              </w:rPr>
            </w:pPr>
            <w:r w:rsidRPr="003138EB">
              <w:rPr>
                <w:rFonts w:ascii="Arial" w:hAnsi="Arial" w:cs="Arial"/>
              </w:rPr>
              <w:t>The site shall be able to trace all raw materials, components and packaging from its suppliers through all stages of processing and dispatch to its primary customers, and from the customer back to the supplier.</w:t>
            </w:r>
          </w:p>
        </w:tc>
        <w:tc>
          <w:tcPr>
            <w:tcW w:w="554" w:type="dxa"/>
            <w:shd w:val="clear" w:color="auto" w:fill="EB8585"/>
          </w:tcPr>
          <w:p w:rsidRPr="005611AD" w:rsidR="006D30F1" w:rsidP="004378F2" w:rsidRDefault="006D30F1" w14:paraId="1FC1B7D6" w14:textId="77777777">
            <w:pPr>
              <w:pStyle w:val="para"/>
              <w:spacing w:after="120"/>
              <w:rPr>
                <w:rFonts w:ascii="Arial" w:hAnsi="Arial" w:cs="Arial"/>
              </w:rPr>
            </w:pPr>
          </w:p>
        </w:tc>
        <w:tc>
          <w:tcPr>
            <w:tcW w:w="3265" w:type="dxa"/>
            <w:shd w:val="clear" w:color="auto" w:fill="EB8585"/>
          </w:tcPr>
          <w:p w:rsidRPr="005611AD" w:rsidR="006D30F1" w:rsidP="004378F2" w:rsidRDefault="006D30F1" w14:paraId="65B6501A" w14:textId="77777777">
            <w:pPr>
              <w:pStyle w:val="para"/>
              <w:spacing w:after="120"/>
              <w:rPr>
                <w:rFonts w:ascii="Arial" w:hAnsi="Arial" w:cs="Arial"/>
              </w:rPr>
            </w:pPr>
          </w:p>
        </w:tc>
      </w:tr>
      <w:tr w:rsidRPr="005611AD" w:rsidR="003138EB" w:rsidTr="008C2FF6" w14:paraId="1916CE55" w14:textId="77777777">
        <w:tc>
          <w:tcPr>
            <w:tcW w:w="1418" w:type="dxa"/>
          </w:tcPr>
          <w:p w:rsidRPr="009C1A68" w:rsidR="003138EB" w:rsidP="004378F2" w:rsidRDefault="003138EB" w14:paraId="136E01AB" w14:textId="77777777">
            <w:pPr>
              <w:pStyle w:val="para"/>
              <w:spacing w:after="120"/>
              <w:rPr>
                <w:rFonts w:ascii="Arial" w:hAnsi="Arial" w:cs="Arial"/>
              </w:rPr>
            </w:pPr>
            <w:r w:rsidRPr="009C1A68">
              <w:rPr>
                <w:rFonts w:ascii="Arial" w:hAnsi="Arial" w:cs="Arial"/>
              </w:rPr>
              <w:t>3.9.1</w:t>
            </w:r>
          </w:p>
        </w:tc>
        <w:tc>
          <w:tcPr>
            <w:tcW w:w="4544" w:type="dxa"/>
          </w:tcPr>
          <w:p w:rsidRPr="009C1A68" w:rsidR="003138EB" w:rsidP="004378F2" w:rsidRDefault="003138EB" w14:paraId="7E42A7AD" w14:textId="77777777">
            <w:pPr>
              <w:pStyle w:val="para"/>
              <w:spacing w:after="120"/>
              <w:rPr>
                <w:rFonts w:ascii="Arial" w:hAnsi="Arial" w:cs="Arial"/>
              </w:rPr>
            </w:pPr>
            <w:r w:rsidRPr="009C1A68">
              <w:rPr>
                <w:rFonts w:ascii="Arial" w:hAnsi="Arial" w:cs="Arial"/>
              </w:rPr>
              <w:t>The site shall have a system in place to enable all raw materials, components and packaging materials critical to safety or where legally required to be traced to the supplier and the batch or order number.</w:t>
            </w:r>
          </w:p>
        </w:tc>
        <w:tc>
          <w:tcPr>
            <w:tcW w:w="554" w:type="dxa"/>
          </w:tcPr>
          <w:p w:rsidRPr="005611AD" w:rsidR="003138EB" w:rsidP="004378F2" w:rsidRDefault="003138EB" w14:paraId="5E279EA4" w14:textId="77777777">
            <w:pPr>
              <w:pStyle w:val="para"/>
              <w:spacing w:after="120"/>
              <w:rPr>
                <w:rFonts w:ascii="Arial" w:hAnsi="Arial" w:cs="Arial"/>
              </w:rPr>
            </w:pPr>
          </w:p>
        </w:tc>
        <w:tc>
          <w:tcPr>
            <w:tcW w:w="3265" w:type="dxa"/>
          </w:tcPr>
          <w:p w:rsidRPr="005611AD" w:rsidR="003138EB" w:rsidP="004378F2" w:rsidRDefault="003138EB" w14:paraId="30FDF117" w14:textId="77777777">
            <w:pPr>
              <w:pStyle w:val="para"/>
              <w:spacing w:after="120"/>
              <w:rPr>
                <w:rFonts w:ascii="Arial" w:hAnsi="Arial" w:cs="Arial"/>
              </w:rPr>
            </w:pPr>
          </w:p>
        </w:tc>
      </w:tr>
      <w:tr w:rsidRPr="005611AD" w:rsidR="003138EB" w:rsidTr="008C2FF6" w14:paraId="2F16BABB" w14:textId="77777777">
        <w:tc>
          <w:tcPr>
            <w:tcW w:w="1418" w:type="dxa"/>
          </w:tcPr>
          <w:p w:rsidRPr="009C1A68" w:rsidR="003138EB" w:rsidP="004378F2" w:rsidRDefault="003138EB" w14:paraId="1AF65797" w14:textId="77777777">
            <w:pPr>
              <w:pStyle w:val="para"/>
              <w:spacing w:after="120"/>
              <w:rPr>
                <w:rFonts w:ascii="Arial" w:hAnsi="Arial" w:cs="Arial"/>
              </w:rPr>
            </w:pPr>
            <w:r w:rsidRPr="009C1A68">
              <w:rPr>
                <w:rFonts w:ascii="Arial" w:hAnsi="Arial" w:cs="Arial"/>
              </w:rPr>
              <w:t>3.9.2</w:t>
            </w:r>
          </w:p>
        </w:tc>
        <w:tc>
          <w:tcPr>
            <w:tcW w:w="4544" w:type="dxa"/>
          </w:tcPr>
          <w:p w:rsidRPr="009C1A68" w:rsidR="003138EB" w:rsidP="004378F2" w:rsidRDefault="003138EB" w14:paraId="778B04FB" w14:textId="77777777">
            <w:pPr>
              <w:pStyle w:val="para"/>
              <w:spacing w:after="120"/>
              <w:rPr>
                <w:rFonts w:ascii="Arial" w:hAnsi="Arial" w:cs="Arial"/>
              </w:rPr>
            </w:pPr>
            <w:r w:rsidRPr="009C1A68">
              <w:rPr>
                <w:rFonts w:ascii="Arial" w:hAnsi="Arial" w:cs="Arial"/>
              </w:rPr>
              <w:t>Identification of lots/batches of raw materials, including packaging, processing aids, intermediate/semi-processed products, part-used materials, rework, finished products and materials pending investigation, shall be sufficient to ensure traceability.</w:t>
            </w:r>
          </w:p>
        </w:tc>
        <w:tc>
          <w:tcPr>
            <w:tcW w:w="554" w:type="dxa"/>
          </w:tcPr>
          <w:p w:rsidRPr="005611AD" w:rsidR="003138EB" w:rsidP="004378F2" w:rsidRDefault="003138EB" w14:paraId="2B4B1C2D" w14:textId="77777777">
            <w:pPr>
              <w:pStyle w:val="para"/>
              <w:spacing w:after="120"/>
              <w:rPr>
                <w:rFonts w:ascii="Arial" w:hAnsi="Arial" w:cs="Arial"/>
              </w:rPr>
            </w:pPr>
          </w:p>
        </w:tc>
        <w:tc>
          <w:tcPr>
            <w:tcW w:w="3265" w:type="dxa"/>
          </w:tcPr>
          <w:p w:rsidRPr="005611AD" w:rsidR="003138EB" w:rsidP="004378F2" w:rsidRDefault="003138EB" w14:paraId="7B84C216" w14:textId="77777777">
            <w:pPr>
              <w:pStyle w:val="para"/>
              <w:spacing w:after="120"/>
              <w:rPr>
                <w:rFonts w:ascii="Arial" w:hAnsi="Arial" w:cs="Arial"/>
              </w:rPr>
            </w:pPr>
          </w:p>
        </w:tc>
      </w:tr>
      <w:tr w:rsidRPr="005611AD" w:rsidR="00F3363E" w:rsidTr="008C2FF6" w14:paraId="1774B150" w14:textId="77777777">
        <w:tc>
          <w:tcPr>
            <w:tcW w:w="1418" w:type="dxa"/>
          </w:tcPr>
          <w:p w:rsidRPr="009C1A68" w:rsidR="00F3363E" w:rsidP="004378F2" w:rsidRDefault="00F3363E" w14:paraId="160671C7" w14:textId="77777777">
            <w:pPr>
              <w:pStyle w:val="para"/>
              <w:spacing w:after="120"/>
              <w:rPr>
                <w:rFonts w:ascii="Arial" w:hAnsi="Arial" w:cs="Arial"/>
              </w:rPr>
            </w:pPr>
            <w:r w:rsidRPr="009C1A68">
              <w:rPr>
                <w:rFonts w:ascii="Arial" w:hAnsi="Arial" w:cs="Arial"/>
              </w:rPr>
              <w:t>3.9.3</w:t>
            </w:r>
          </w:p>
        </w:tc>
        <w:tc>
          <w:tcPr>
            <w:tcW w:w="4544" w:type="dxa"/>
          </w:tcPr>
          <w:p w:rsidRPr="009C1A68" w:rsidR="00F3363E" w:rsidP="004378F2" w:rsidRDefault="00F3363E" w14:paraId="10478A9B" w14:textId="77777777">
            <w:pPr>
              <w:pStyle w:val="para"/>
              <w:spacing w:after="120"/>
              <w:rPr>
                <w:rFonts w:ascii="Arial" w:hAnsi="Arial" w:cs="Arial"/>
              </w:rPr>
            </w:pPr>
            <w:r w:rsidRPr="009C1A68">
              <w:rPr>
                <w:rFonts w:ascii="Arial" w:hAnsi="Arial" w:cs="Arial"/>
              </w:rPr>
              <w:t>Finished product shall be identified with a unique code such as a batch code applied to the product or packaging where legally required or specified by the customer.</w:t>
            </w:r>
          </w:p>
          <w:p w:rsidRPr="009C1A68" w:rsidR="00F3363E" w:rsidP="004378F2" w:rsidRDefault="00F3363E" w14:paraId="239D0F56" w14:textId="77777777">
            <w:pPr>
              <w:pStyle w:val="para"/>
              <w:spacing w:after="120"/>
              <w:rPr>
                <w:rFonts w:ascii="Arial" w:hAnsi="Arial" w:cs="Arial"/>
              </w:rPr>
            </w:pPr>
            <w:r w:rsidRPr="009C1A68">
              <w:rPr>
                <w:rFonts w:ascii="Arial" w:hAnsi="Arial" w:cs="Arial"/>
              </w:rPr>
              <w:t>Systems must be in place to trace a finished product back to the batch of raw materials or packaging used.</w:t>
            </w:r>
          </w:p>
        </w:tc>
        <w:tc>
          <w:tcPr>
            <w:tcW w:w="554" w:type="dxa"/>
          </w:tcPr>
          <w:p w:rsidRPr="005611AD" w:rsidR="00F3363E" w:rsidP="004378F2" w:rsidRDefault="00F3363E" w14:paraId="5B622477" w14:textId="77777777">
            <w:pPr>
              <w:pStyle w:val="para"/>
              <w:spacing w:after="120"/>
              <w:rPr>
                <w:rFonts w:ascii="Arial" w:hAnsi="Arial" w:cs="Arial"/>
              </w:rPr>
            </w:pPr>
          </w:p>
        </w:tc>
        <w:tc>
          <w:tcPr>
            <w:tcW w:w="3265" w:type="dxa"/>
          </w:tcPr>
          <w:p w:rsidRPr="005611AD" w:rsidR="00F3363E" w:rsidP="004378F2" w:rsidRDefault="00F3363E" w14:paraId="5F1DDB58" w14:textId="77777777">
            <w:pPr>
              <w:pStyle w:val="para"/>
              <w:spacing w:after="120"/>
              <w:rPr>
                <w:rFonts w:ascii="Arial" w:hAnsi="Arial" w:cs="Arial"/>
              </w:rPr>
            </w:pPr>
          </w:p>
        </w:tc>
      </w:tr>
      <w:tr w:rsidRPr="005611AD" w:rsidR="00F3363E" w:rsidTr="008C2FF6" w14:paraId="1AD6E70D" w14:textId="77777777">
        <w:tc>
          <w:tcPr>
            <w:tcW w:w="1418" w:type="dxa"/>
          </w:tcPr>
          <w:p w:rsidRPr="009C1A68" w:rsidR="00F3363E" w:rsidP="004378F2" w:rsidRDefault="00F3363E" w14:paraId="72C30494" w14:textId="77777777">
            <w:pPr>
              <w:pStyle w:val="para"/>
              <w:spacing w:after="120"/>
              <w:rPr>
                <w:rFonts w:ascii="Arial" w:hAnsi="Arial" w:cs="Arial"/>
              </w:rPr>
            </w:pPr>
            <w:r w:rsidRPr="009C1A68">
              <w:rPr>
                <w:rFonts w:ascii="Arial" w:hAnsi="Arial" w:cs="Arial"/>
              </w:rPr>
              <w:t>3.9.4</w:t>
            </w:r>
          </w:p>
        </w:tc>
        <w:tc>
          <w:tcPr>
            <w:tcW w:w="4544" w:type="dxa"/>
          </w:tcPr>
          <w:p w:rsidRPr="009C1A68" w:rsidR="00F3363E" w:rsidP="004378F2" w:rsidRDefault="00F3363E" w14:paraId="3E939CA6" w14:textId="77777777">
            <w:pPr>
              <w:pStyle w:val="para"/>
              <w:spacing w:after="120"/>
              <w:rPr>
                <w:rFonts w:ascii="Arial" w:hAnsi="Arial" w:cs="Arial"/>
              </w:rPr>
            </w:pPr>
            <w:r w:rsidRPr="009C1A68">
              <w:rPr>
                <w:rFonts w:ascii="Arial" w:hAnsi="Arial" w:cs="Arial"/>
              </w:rPr>
              <w:t xml:space="preserve">Subcontracted manufacture of products or components shall have prior customer approval </w:t>
            </w:r>
            <w:r w:rsidRPr="009C1A68">
              <w:rPr>
                <w:rFonts w:ascii="Arial" w:hAnsi="Arial" w:cs="Arial"/>
              </w:rPr>
              <w:t>and shall be traceable to a level appropriate to the risk.</w:t>
            </w:r>
          </w:p>
        </w:tc>
        <w:tc>
          <w:tcPr>
            <w:tcW w:w="554" w:type="dxa"/>
          </w:tcPr>
          <w:p w:rsidRPr="005611AD" w:rsidR="00F3363E" w:rsidP="004378F2" w:rsidRDefault="00F3363E" w14:paraId="3FED61F3" w14:textId="77777777">
            <w:pPr>
              <w:pStyle w:val="para"/>
              <w:spacing w:after="120"/>
              <w:rPr>
                <w:rFonts w:ascii="Arial" w:hAnsi="Arial" w:cs="Arial"/>
              </w:rPr>
            </w:pPr>
          </w:p>
        </w:tc>
        <w:tc>
          <w:tcPr>
            <w:tcW w:w="3265" w:type="dxa"/>
          </w:tcPr>
          <w:p w:rsidRPr="005611AD" w:rsidR="00F3363E" w:rsidP="004378F2" w:rsidRDefault="00F3363E" w14:paraId="10D3725C" w14:textId="77777777">
            <w:pPr>
              <w:pStyle w:val="para"/>
              <w:spacing w:after="120"/>
              <w:rPr>
                <w:rFonts w:ascii="Arial" w:hAnsi="Arial" w:cs="Arial"/>
              </w:rPr>
            </w:pPr>
          </w:p>
        </w:tc>
      </w:tr>
      <w:tr w:rsidRPr="005611AD" w:rsidR="00F3363E" w:rsidTr="008C2FF6" w14:paraId="6F0125BF" w14:textId="77777777">
        <w:tc>
          <w:tcPr>
            <w:tcW w:w="1418" w:type="dxa"/>
          </w:tcPr>
          <w:p w:rsidRPr="009C1A68" w:rsidR="00F3363E" w:rsidP="004378F2" w:rsidRDefault="00F3363E" w14:paraId="416A96F8" w14:textId="77777777">
            <w:pPr>
              <w:pStyle w:val="para"/>
              <w:spacing w:after="120"/>
              <w:rPr>
                <w:rFonts w:ascii="Arial" w:hAnsi="Arial" w:cs="Arial"/>
              </w:rPr>
            </w:pPr>
            <w:r w:rsidRPr="009C1A68">
              <w:rPr>
                <w:rFonts w:ascii="Arial" w:hAnsi="Arial" w:cs="Arial"/>
              </w:rPr>
              <w:t>3.9.5</w:t>
            </w:r>
          </w:p>
        </w:tc>
        <w:tc>
          <w:tcPr>
            <w:tcW w:w="4544" w:type="dxa"/>
          </w:tcPr>
          <w:p w:rsidRPr="009C1A68" w:rsidR="00F3363E" w:rsidP="004378F2" w:rsidRDefault="00F3363E" w14:paraId="312E793E" w14:textId="77777777">
            <w:pPr>
              <w:pStyle w:val="para"/>
              <w:spacing w:after="120"/>
              <w:rPr>
                <w:rFonts w:ascii="Arial" w:hAnsi="Arial" w:cs="Arial"/>
              </w:rPr>
            </w:pPr>
            <w:r w:rsidRPr="009C1A68">
              <w:rPr>
                <w:rFonts w:ascii="Arial" w:hAnsi="Arial" w:cs="Arial"/>
              </w:rPr>
              <w:t>The company shall test the traceability system to ensure traceability can be determined from raw-material receipt to finished product. This shall occur at a predetermined frequency, at least annually, and results shall be retained. The time taken to complete the exercise shall be measured and recorded.</w:t>
            </w:r>
          </w:p>
        </w:tc>
        <w:tc>
          <w:tcPr>
            <w:tcW w:w="554" w:type="dxa"/>
          </w:tcPr>
          <w:p w:rsidRPr="005611AD" w:rsidR="00F3363E" w:rsidP="004378F2" w:rsidRDefault="00F3363E" w14:paraId="5EEE0E7F" w14:textId="77777777">
            <w:pPr>
              <w:pStyle w:val="para"/>
              <w:spacing w:after="120"/>
              <w:rPr>
                <w:rFonts w:ascii="Arial" w:hAnsi="Arial" w:cs="Arial"/>
              </w:rPr>
            </w:pPr>
          </w:p>
        </w:tc>
        <w:tc>
          <w:tcPr>
            <w:tcW w:w="3265" w:type="dxa"/>
          </w:tcPr>
          <w:p w:rsidRPr="005611AD" w:rsidR="00F3363E" w:rsidP="004378F2" w:rsidRDefault="00F3363E" w14:paraId="6DAF0935" w14:textId="77777777">
            <w:pPr>
              <w:pStyle w:val="para"/>
              <w:spacing w:after="120"/>
              <w:rPr>
                <w:rFonts w:ascii="Arial" w:hAnsi="Arial" w:cs="Arial"/>
              </w:rPr>
            </w:pPr>
          </w:p>
        </w:tc>
      </w:tr>
      <w:tr w:rsidRPr="005611AD" w:rsidR="00F3363E" w:rsidTr="008C2FF6" w14:paraId="30375377" w14:textId="77777777">
        <w:tc>
          <w:tcPr>
            <w:tcW w:w="1418" w:type="dxa"/>
          </w:tcPr>
          <w:p w:rsidRPr="009C1A68" w:rsidR="00F3363E" w:rsidP="004378F2" w:rsidRDefault="00F3363E" w14:paraId="1A11F505" w14:textId="77777777">
            <w:pPr>
              <w:pStyle w:val="para"/>
              <w:spacing w:after="120"/>
              <w:rPr>
                <w:rFonts w:ascii="Arial" w:hAnsi="Arial" w:cs="Arial"/>
              </w:rPr>
            </w:pPr>
            <w:r w:rsidRPr="009C1A68">
              <w:rPr>
                <w:rFonts w:ascii="Arial" w:hAnsi="Arial" w:cs="Arial"/>
              </w:rPr>
              <w:t>3.9.6</w:t>
            </w:r>
          </w:p>
        </w:tc>
        <w:tc>
          <w:tcPr>
            <w:tcW w:w="4544" w:type="dxa"/>
          </w:tcPr>
          <w:p w:rsidRPr="009C1A68" w:rsidR="00F3363E" w:rsidP="004378F2" w:rsidRDefault="00F3363E" w14:paraId="3DF17232" w14:textId="77777777">
            <w:pPr>
              <w:pStyle w:val="para"/>
              <w:spacing w:after="120"/>
              <w:rPr>
                <w:rFonts w:ascii="Arial" w:hAnsi="Arial" w:cs="Arial"/>
              </w:rPr>
            </w:pPr>
            <w:r w:rsidRPr="009C1A68">
              <w:rPr>
                <w:rFonts w:ascii="Arial" w:hAnsi="Arial" w:cs="Arial"/>
              </w:rPr>
              <w:t>The need for extended traceability through the chain should be established on the basis of risk and any legal or specific customer requirements. Where required, extended traceability shall be implemented.</w:t>
            </w:r>
          </w:p>
        </w:tc>
        <w:tc>
          <w:tcPr>
            <w:tcW w:w="554" w:type="dxa"/>
          </w:tcPr>
          <w:p w:rsidRPr="009C1A68" w:rsidR="00F3363E" w:rsidP="004378F2" w:rsidRDefault="00F3363E" w14:paraId="72B6B689" w14:textId="77777777">
            <w:pPr>
              <w:pStyle w:val="para"/>
              <w:spacing w:after="120"/>
              <w:rPr>
                <w:rFonts w:ascii="Arial" w:hAnsi="Arial" w:cs="Arial"/>
              </w:rPr>
            </w:pPr>
          </w:p>
        </w:tc>
        <w:tc>
          <w:tcPr>
            <w:tcW w:w="3265" w:type="dxa"/>
          </w:tcPr>
          <w:p w:rsidRPr="009C1A68" w:rsidR="00F3363E" w:rsidP="004378F2" w:rsidRDefault="00F3363E" w14:paraId="6685A5D2" w14:textId="77777777">
            <w:pPr>
              <w:pStyle w:val="para"/>
              <w:spacing w:after="120"/>
              <w:rPr>
                <w:rFonts w:ascii="Arial" w:hAnsi="Arial" w:cs="Arial"/>
              </w:rPr>
            </w:pPr>
          </w:p>
        </w:tc>
      </w:tr>
      <w:tr w:rsidRPr="004378F2" w:rsidR="00F3363E" w:rsidTr="008C2FF6" w14:paraId="205CCAF3" w14:textId="77777777">
        <w:tc>
          <w:tcPr>
            <w:tcW w:w="9781" w:type="dxa"/>
            <w:gridSpan w:val="4"/>
            <w:shd w:val="clear" w:color="auto" w:fill="C00000"/>
          </w:tcPr>
          <w:p w:rsidRPr="004B618C" w:rsidR="00F3363E" w:rsidP="004378F2" w:rsidRDefault="00F3363E" w14:paraId="5589BE77" w14:textId="77777777">
            <w:pPr>
              <w:pStyle w:val="para"/>
              <w:spacing w:before="120" w:after="120"/>
              <w:rPr>
                <w:rFonts w:ascii="Arial" w:hAnsi="Arial" w:cs="Arial"/>
                <w:b/>
                <w:sz w:val="22"/>
                <w:szCs w:val="22"/>
              </w:rPr>
            </w:pPr>
            <w:bookmarkStart w:name="_Toc458180057" w:id="4"/>
            <w:r w:rsidRPr="004B618C">
              <w:rPr>
                <w:rFonts w:ascii="Arial" w:hAnsi="Arial" w:cs="Arial"/>
                <w:b/>
                <w:color w:val="FFFFFF" w:themeColor="background1"/>
                <w:sz w:val="22"/>
                <w:szCs w:val="22"/>
              </w:rPr>
              <w:t>3.10</w:t>
            </w:r>
            <w:r w:rsidRPr="004B618C">
              <w:rPr>
                <w:rFonts w:ascii="Arial" w:hAnsi="Arial" w:cs="Arial"/>
                <w:b/>
                <w:color w:val="FFFFFF" w:themeColor="background1"/>
                <w:sz w:val="22"/>
                <w:szCs w:val="22"/>
              </w:rPr>
              <w:tab/>
            </w:r>
            <w:r w:rsidRPr="004B618C">
              <w:rPr>
                <w:rFonts w:ascii="Arial" w:hAnsi="Arial" w:cs="Arial"/>
                <w:b/>
                <w:color w:val="FFFFFF" w:themeColor="background1"/>
                <w:sz w:val="22"/>
                <w:szCs w:val="22"/>
              </w:rPr>
              <w:t>Complaint handling</w:t>
            </w:r>
            <w:bookmarkEnd w:id="4"/>
          </w:p>
        </w:tc>
      </w:tr>
      <w:tr w:rsidRPr="005611AD" w:rsidR="00F3363E" w:rsidTr="008C2FF6" w14:paraId="7604841A" w14:textId="77777777">
        <w:tc>
          <w:tcPr>
            <w:tcW w:w="1418" w:type="dxa"/>
            <w:shd w:val="clear" w:color="auto" w:fill="EB8585"/>
          </w:tcPr>
          <w:p w:rsidRPr="005611AD" w:rsidR="00F3363E" w:rsidP="004378F2" w:rsidRDefault="00F3363E" w14:paraId="22E29F73" w14:textId="77777777">
            <w:pPr>
              <w:pStyle w:val="para"/>
              <w:spacing w:after="120"/>
              <w:rPr>
                <w:rFonts w:ascii="Arial" w:hAnsi="Arial" w:cs="Arial"/>
              </w:rPr>
            </w:pPr>
            <w:r w:rsidRPr="005611AD">
              <w:rPr>
                <w:rFonts w:ascii="Arial" w:hAnsi="Arial" w:cs="Arial"/>
              </w:rPr>
              <w:t>Statement of Intent</w:t>
            </w:r>
          </w:p>
        </w:tc>
        <w:tc>
          <w:tcPr>
            <w:tcW w:w="4544" w:type="dxa"/>
            <w:shd w:val="clear" w:color="auto" w:fill="EB8585"/>
          </w:tcPr>
          <w:p w:rsidRPr="009C1A68" w:rsidR="00F3363E" w:rsidP="004378F2" w:rsidRDefault="00F3363E" w14:paraId="6B0BCA14" w14:textId="77777777">
            <w:pPr>
              <w:pStyle w:val="para"/>
              <w:spacing w:after="120"/>
              <w:rPr>
                <w:rFonts w:ascii="Arial" w:hAnsi="Arial" w:cs="Arial"/>
              </w:rPr>
            </w:pPr>
            <w:r w:rsidRPr="00F3363E">
              <w:rPr>
                <w:rFonts w:ascii="Arial" w:hAnsi="Arial" w:cs="Arial"/>
              </w:rPr>
              <w:t>The company shall operate an effective system for the capture, recording and investigation of product complaints at all levels of severity.</w:t>
            </w:r>
          </w:p>
          <w:p w:rsidRPr="005611AD" w:rsidR="00F3363E" w:rsidP="004378F2" w:rsidRDefault="00F3363E" w14:paraId="3E545029" w14:textId="77777777">
            <w:pPr>
              <w:pStyle w:val="para"/>
              <w:spacing w:after="120"/>
              <w:rPr>
                <w:rFonts w:ascii="Arial" w:hAnsi="Arial" w:cs="Arial"/>
              </w:rPr>
            </w:pPr>
          </w:p>
        </w:tc>
        <w:tc>
          <w:tcPr>
            <w:tcW w:w="554" w:type="dxa"/>
            <w:shd w:val="clear" w:color="auto" w:fill="EB8585"/>
          </w:tcPr>
          <w:p w:rsidRPr="005611AD" w:rsidR="00F3363E" w:rsidP="004378F2" w:rsidRDefault="00F3363E" w14:paraId="43940824" w14:textId="77777777">
            <w:pPr>
              <w:pStyle w:val="para"/>
              <w:spacing w:after="120"/>
              <w:rPr>
                <w:rFonts w:ascii="Arial" w:hAnsi="Arial" w:cs="Arial"/>
              </w:rPr>
            </w:pPr>
          </w:p>
        </w:tc>
        <w:tc>
          <w:tcPr>
            <w:tcW w:w="3265" w:type="dxa"/>
            <w:shd w:val="clear" w:color="auto" w:fill="EB8585"/>
          </w:tcPr>
          <w:p w:rsidRPr="005611AD" w:rsidR="00F3363E" w:rsidP="004378F2" w:rsidRDefault="00F3363E" w14:paraId="21091F5A" w14:textId="77777777">
            <w:pPr>
              <w:pStyle w:val="para"/>
              <w:spacing w:after="120"/>
              <w:rPr>
                <w:rFonts w:ascii="Arial" w:hAnsi="Arial" w:cs="Arial"/>
              </w:rPr>
            </w:pPr>
          </w:p>
        </w:tc>
      </w:tr>
      <w:tr w:rsidRPr="005611AD" w:rsidR="00F3363E" w:rsidTr="008C2FF6" w14:paraId="4243B556" w14:textId="77777777">
        <w:tc>
          <w:tcPr>
            <w:tcW w:w="1418" w:type="dxa"/>
          </w:tcPr>
          <w:p w:rsidR="00F3363E" w:rsidP="004378F2" w:rsidRDefault="00F3363E" w14:paraId="264CD36E" w14:textId="77777777">
            <w:pPr>
              <w:spacing w:after="120"/>
            </w:pPr>
            <w:r w:rsidRPr="006C6733">
              <w:rPr>
                <w:rFonts w:ascii="Arial" w:hAnsi="Arial" w:cs="Arial"/>
              </w:rPr>
              <w:t>3.10.1</w:t>
            </w:r>
          </w:p>
        </w:tc>
        <w:tc>
          <w:tcPr>
            <w:tcW w:w="4544" w:type="dxa"/>
          </w:tcPr>
          <w:p w:rsidRPr="005611AD" w:rsidR="00F3363E" w:rsidP="004378F2" w:rsidRDefault="00F3363E" w14:paraId="6C57F1B5" w14:textId="77777777">
            <w:pPr>
              <w:pStyle w:val="para"/>
              <w:spacing w:after="120"/>
              <w:rPr>
                <w:rFonts w:ascii="Arial" w:hAnsi="Arial" w:cs="Arial"/>
              </w:rPr>
            </w:pPr>
            <w:r w:rsidRPr="009C1A68">
              <w:rPr>
                <w:rFonts w:ascii="Arial" w:hAnsi="Arial" w:cs="Arial"/>
              </w:rPr>
              <w:t>All complaints shall be recorded, investigated using root analysis and the results of the investigation recorded where sufficient information is provided. Actions appropriate to the seriousness and frequency of the problems identified shall be carried out to reduce the likelihood of recurrence.</w:t>
            </w:r>
          </w:p>
        </w:tc>
        <w:tc>
          <w:tcPr>
            <w:tcW w:w="554" w:type="dxa"/>
          </w:tcPr>
          <w:p w:rsidRPr="005611AD" w:rsidR="00F3363E" w:rsidP="004378F2" w:rsidRDefault="00F3363E" w14:paraId="04E0A94A" w14:textId="77777777">
            <w:pPr>
              <w:pStyle w:val="para"/>
              <w:spacing w:after="120"/>
              <w:rPr>
                <w:rFonts w:ascii="Arial" w:hAnsi="Arial" w:cs="Arial"/>
              </w:rPr>
            </w:pPr>
          </w:p>
        </w:tc>
        <w:tc>
          <w:tcPr>
            <w:tcW w:w="3265" w:type="dxa"/>
          </w:tcPr>
          <w:p w:rsidRPr="005611AD" w:rsidR="00F3363E" w:rsidP="004378F2" w:rsidRDefault="00F3363E" w14:paraId="39CB2B2A" w14:textId="77777777">
            <w:pPr>
              <w:pStyle w:val="para"/>
              <w:spacing w:after="120"/>
              <w:rPr>
                <w:rFonts w:ascii="Arial" w:hAnsi="Arial" w:cs="Arial"/>
              </w:rPr>
            </w:pPr>
          </w:p>
        </w:tc>
      </w:tr>
      <w:tr w:rsidRPr="005611AD" w:rsidR="00F3363E" w:rsidTr="008C2FF6" w14:paraId="65675F94" w14:textId="77777777">
        <w:tc>
          <w:tcPr>
            <w:tcW w:w="1418" w:type="dxa"/>
          </w:tcPr>
          <w:p w:rsidR="00F3363E" w:rsidP="004378F2" w:rsidRDefault="00F3363E" w14:paraId="3A907E3B" w14:textId="77777777">
            <w:pPr>
              <w:spacing w:after="120"/>
            </w:pPr>
            <w:r>
              <w:rPr>
                <w:rFonts w:ascii="Arial" w:hAnsi="Arial" w:cs="Arial"/>
              </w:rPr>
              <w:t>3.10.2</w:t>
            </w:r>
          </w:p>
        </w:tc>
        <w:tc>
          <w:tcPr>
            <w:tcW w:w="4544" w:type="dxa"/>
          </w:tcPr>
          <w:p w:rsidRPr="009C1A68" w:rsidR="00F3363E" w:rsidP="004378F2" w:rsidRDefault="00F3363E" w14:paraId="54477D0B" w14:textId="77777777">
            <w:pPr>
              <w:pStyle w:val="para"/>
              <w:spacing w:after="120"/>
              <w:rPr>
                <w:rFonts w:ascii="Arial" w:hAnsi="Arial" w:cs="Arial"/>
              </w:rPr>
            </w:pPr>
            <w:r w:rsidRPr="009C1A68">
              <w:rPr>
                <w:rFonts w:ascii="Arial" w:hAnsi="Arial" w:cs="Arial"/>
              </w:rPr>
              <w:t>The company shall have a process in place to respond in a timely manner to consumers and customers regarding complaints.</w:t>
            </w:r>
          </w:p>
        </w:tc>
        <w:tc>
          <w:tcPr>
            <w:tcW w:w="554" w:type="dxa"/>
          </w:tcPr>
          <w:p w:rsidRPr="005611AD" w:rsidR="00F3363E" w:rsidP="004378F2" w:rsidRDefault="00F3363E" w14:paraId="5594E024" w14:textId="77777777">
            <w:pPr>
              <w:pStyle w:val="para"/>
              <w:spacing w:after="120"/>
              <w:rPr>
                <w:rFonts w:ascii="Arial" w:hAnsi="Arial" w:cs="Arial"/>
              </w:rPr>
            </w:pPr>
          </w:p>
        </w:tc>
        <w:tc>
          <w:tcPr>
            <w:tcW w:w="3265" w:type="dxa"/>
          </w:tcPr>
          <w:p w:rsidRPr="005611AD" w:rsidR="00F3363E" w:rsidP="004378F2" w:rsidRDefault="00F3363E" w14:paraId="4B67BA6A" w14:textId="77777777">
            <w:pPr>
              <w:pStyle w:val="para"/>
              <w:spacing w:after="120"/>
              <w:rPr>
                <w:rFonts w:ascii="Arial" w:hAnsi="Arial" w:cs="Arial"/>
              </w:rPr>
            </w:pPr>
          </w:p>
        </w:tc>
      </w:tr>
      <w:tr w:rsidRPr="004378F2" w:rsidR="00F3363E" w:rsidTr="008C2FF6" w14:paraId="7D72E89A" w14:textId="77777777">
        <w:tc>
          <w:tcPr>
            <w:tcW w:w="9781" w:type="dxa"/>
            <w:gridSpan w:val="4"/>
            <w:shd w:val="clear" w:color="auto" w:fill="C00000"/>
          </w:tcPr>
          <w:p w:rsidRPr="004B618C" w:rsidR="00F3363E" w:rsidP="004378F2" w:rsidRDefault="00F3363E" w14:paraId="49CAA042" w14:textId="77777777">
            <w:pPr>
              <w:pStyle w:val="hdg3"/>
              <w:spacing w:before="120" w:after="120"/>
              <w:rPr>
                <w:rFonts w:cs="Arial"/>
                <w:b/>
                <w:color w:val="FFFFFF" w:themeColor="background1"/>
                <w:sz w:val="22"/>
                <w:szCs w:val="22"/>
              </w:rPr>
            </w:pPr>
            <w:bookmarkStart w:name="_Toc458180058" w:id="5"/>
            <w:r w:rsidRPr="004B618C">
              <w:rPr>
                <w:rFonts w:cs="Arial"/>
                <w:b/>
                <w:color w:val="FFFFFF" w:themeColor="background1"/>
                <w:sz w:val="22"/>
                <w:szCs w:val="22"/>
              </w:rPr>
              <w:t>3.11</w:t>
            </w:r>
            <w:r w:rsidRPr="004B618C">
              <w:rPr>
                <w:rFonts w:cs="Arial"/>
                <w:b/>
                <w:color w:val="FFFFFF" w:themeColor="background1"/>
                <w:sz w:val="22"/>
                <w:szCs w:val="22"/>
              </w:rPr>
              <w:tab/>
            </w:r>
            <w:r w:rsidRPr="004B618C">
              <w:rPr>
                <w:rFonts w:cs="Arial"/>
                <w:b/>
                <w:color w:val="FFFFFF" w:themeColor="background1"/>
                <w:sz w:val="22"/>
                <w:szCs w:val="22"/>
              </w:rPr>
              <w:t>Management of incidents, product withdrawal and product recall</w:t>
            </w:r>
            <w:bookmarkEnd w:id="5"/>
          </w:p>
        </w:tc>
      </w:tr>
      <w:tr w:rsidRPr="005611AD" w:rsidR="00F3363E" w:rsidTr="008C2FF6" w14:paraId="70C50E6D" w14:textId="77777777">
        <w:tc>
          <w:tcPr>
            <w:tcW w:w="1418" w:type="dxa"/>
            <w:shd w:val="clear" w:color="auto" w:fill="EB8585"/>
          </w:tcPr>
          <w:p w:rsidRPr="004378F2" w:rsidR="00F3363E" w:rsidP="004378F2" w:rsidRDefault="00F3363E" w14:paraId="3C5259FA" w14:textId="77777777">
            <w:pPr>
              <w:pStyle w:val="para"/>
              <w:spacing w:after="120"/>
              <w:rPr>
                <w:rFonts w:ascii="Arial" w:hAnsi="Arial" w:cs="Arial"/>
              </w:rPr>
            </w:pPr>
            <w:r w:rsidRPr="004378F2">
              <w:rPr>
                <w:rFonts w:ascii="Arial" w:hAnsi="Arial" w:cs="Arial"/>
              </w:rPr>
              <w:t>Statement of Intent</w:t>
            </w:r>
          </w:p>
        </w:tc>
        <w:tc>
          <w:tcPr>
            <w:tcW w:w="4544" w:type="dxa"/>
            <w:shd w:val="clear" w:color="auto" w:fill="EB8585"/>
          </w:tcPr>
          <w:p w:rsidRPr="004378F2" w:rsidR="00F3363E" w:rsidP="004378F2" w:rsidRDefault="00F3363E" w14:paraId="3E529361" w14:textId="77777777">
            <w:pPr>
              <w:pStyle w:val="para"/>
              <w:spacing w:after="120"/>
              <w:rPr>
                <w:rFonts w:ascii="Arial" w:hAnsi="Arial" w:cs="Arial"/>
              </w:rPr>
            </w:pPr>
            <w:r w:rsidRPr="004378F2">
              <w:rPr>
                <w:rFonts w:ascii="Arial" w:hAnsi="Arial" w:cs="Arial"/>
              </w:rPr>
              <w:t>The company shall have a plan and system in place to manage incidents effectively and enable the withdrawal and recall of products should this be required.</w:t>
            </w:r>
          </w:p>
        </w:tc>
        <w:tc>
          <w:tcPr>
            <w:tcW w:w="554" w:type="dxa"/>
            <w:shd w:val="clear" w:color="auto" w:fill="EB8585"/>
          </w:tcPr>
          <w:p w:rsidRPr="005611AD" w:rsidR="00F3363E" w:rsidP="004378F2" w:rsidRDefault="00F3363E" w14:paraId="00ECB5A0" w14:textId="77777777">
            <w:pPr>
              <w:pStyle w:val="para"/>
              <w:spacing w:after="120"/>
              <w:rPr>
                <w:rFonts w:ascii="Arial" w:hAnsi="Arial" w:cs="Arial"/>
              </w:rPr>
            </w:pPr>
          </w:p>
        </w:tc>
        <w:tc>
          <w:tcPr>
            <w:tcW w:w="3265" w:type="dxa"/>
            <w:shd w:val="clear" w:color="auto" w:fill="EB8585"/>
          </w:tcPr>
          <w:p w:rsidRPr="005611AD" w:rsidR="00F3363E" w:rsidP="004378F2" w:rsidRDefault="00F3363E" w14:paraId="1400763F" w14:textId="77777777">
            <w:pPr>
              <w:pStyle w:val="para"/>
              <w:spacing w:after="120"/>
              <w:rPr>
                <w:rFonts w:ascii="Arial" w:hAnsi="Arial" w:cs="Arial"/>
              </w:rPr>
            </w:pPr>
          </w:p>
        </w:tc>
      </w:tr>
      <w:tr w:rsidRPr="005611AD" w:rsidR="00F3363E" w:rsidTr="008C2FF6" w14:paraId="7065208E" w14:textId="77777777">
        <w:tc>
          <w:tcPr>
            <w:tcW w:w="1418" w:type="dxa"/>
          </w:tcPr>
          <w:p w:rsidRPr="005611AD" w:rsidR="00F3363E" w:rsidP="004378F2" w:rsidRDefault="00F3363E" w14:paraId="52C75223" w14:textId="77777777">
            <w:pPr>
              <w:pStyle w:val="para"/>
              <w:spacing w:after="120"/>
              <w:rPr>
                <w:rFonts w:ascii="Arial" w:hAnsi="Arial" w:cs="Arial"/>
              </w:rPr>
            </w:pPr>
            <w:r>
              <w:rPr>
                <w:rFonts w:ascii="Arial" w:hAnsi="Arial" w:cs="Arial"/>
              </w:rPr>
              <w:t>3.11.1</w:t>
            </w:r>
          </w:p>
        </w:tc>
        <w:tc>
          <w:tcPr>
            <w:tcW w:w="4544" w:type="dxa"/>
          </w:tcPr>
          <w:p w:rsidRPr="005611AD" w:rsidR="00F3363E" w:rsidP="004378F2" w:rsidRDefault="00F3363E" w14:paraId="43A6E58D" w14:textId="77777777">
            <w:pPr>
              <w:pStyle w:val="para"/>
              <w:spacing w:after="120"/>
              <w:rPr>
                <w:rFonts w:ascii="Arial" w:hAnsi="Arial" w:cs="Arial"/>
              </w:rPr>
            </w:pPr>
            <w:r w:rsidRPr="009C1A68">
              <w:rPr>
                <w:rFonts w:ascii="Arial" w:hAnsi="Arial" w:cs="Arial"/>
              </w:rPr>
              <w:t xml:space="preserve">The site shall have a system in place to monitor issues which could result in the need to withdraw or recall products including consumer complaints, product rejections and feedback from customers. There should be a process in place to notify senior management of an incident or emergency that may affect the legality, safety and quality of a </w:t>
            </w:r>
            <w:r w:rsidRPr="009C1A68" w:rsidR="00135ED8">
              <w:rPr>
                <w:rFonts w:ascii="Arial" w:hAnsi="Arial" w:cs="Arial"/>
              </w:rPr>
              <w:t>product.</w:t>
            </w:r>
          </w:p>
        </w:tc>
        <w:tc>
          <w:tcPr>
            <w:tcW w:w="554" w:type="dxa"/>
          </w:tcPr>
          <w:p w:rsidRPr="005611AD" w:rsidR="00F3363E" w:rsidP="004378F2" w:rsidRDefault="00F3363E" w14:paraId="74C12E15" w14:textId="77777777">
            <w:pPr>
              <w:pStyle w:val="para"/>
              <w:spacing w:after="120"/>
              <w:rPr>
                <w:rFonts w:ascii="Arial" w:hAnsi="Arial" w:cs="Arial"/>
              </w:rPr>
            </w:pPr>
          </w:p>
        </w:tc>
        <w:tc>
          <w:tcPr>
            <w:tcW w:w="3265" w:type="dxa"/>
          </w:tcPr>
          <w:p w:rsidRPr="005611AD" w:rsidR="00F3363E" w:rsidP="004378F2" w:rsidRDefault="00F3363E" w14:paraId="3211CFFE" w14:textId="77777777">
            <w:pPr>
              <w:pStyle w:val="para"/>
              <w:spacing w:after="120"/>
              <w:rPr>
                <w:rFonts w:ascii="Arial" w:hAnsi="Arial" w:cs="Arial"/>
              </w:rPr>
            </w:pPr>
          </w:p>
        </w:tc>
      </w:tr>
      <w:tr w:rsidRPr="005611AD" w:rsidR="00F3363E" w:rsidTr="008C2FF6" w14:paraId="43B5A497" w14:textId="77777777">
        <w:tc>
          <w:tcPr>
            <w:tcW w:w="1418" w:type="dxa"/>
          </w:tcPr>
          <w:p w:rsidRPr="005611AD" w:rsidR="00F3363E" w:rsidP="004378F2" w:rsidRDefault="00F3363E" w14:paraId="729EED41" w14:textId="77777777">
            <w:pPr>
              <w:pStyle w:val="para"/>
              <w:spacing w:after="120"/>
              <w:rPr>
                <w:rFonts w:ascii="Arial" w:hAnsi="Arial" w:cs="Arial"/>
              </w:rPr>
            </w:pPr>
            <w:r>
              <w:rPr>
                <w:rFonts w:ascii="Arial" w:hAnsi="Arial" w:cs="Arial"/>
              </w:rPr>
              <w:t>3.11.2</w:t>
            </w:r>
          </w:p>
        </w:tc>
        <w:tc>
          <w:tcPr>
            <w:tcW w:w="4544" w:type="dxa"/>
          </w:tcPr>
          <w:p w:rsidRPr="005611AD" w:rsidR="00F3363E" w:rsidP="004378F2" w:rsidRDefault="00F3363E" w14:paraId="5600D89D" w14:textId="77777777">
            <w:pPr>
              <w:pStyle w:val="para"/>
              <w:spacing w:after="120"/>
              <w:rPr>
                <w:rFonts w:ascii="Arial" w:hAnsi="Arial" w:cs="Arial"/>
              </w:rPr>
            </w:pPr>
            <w:r w:rsidRPr="009C1A68">
              <w:rPr>
                <w:rFonts w:ascii="Arial" w:hAnsi="Arial" w:cs="Arial"/>
              </w:rPr>
              <w:t>The site shall have a documented procedure in place to effectively manage product withdrawals and recalls. Procedures shall exist to ensure that customers are notified immediately on issues of significance to the customer or consumer in terms of product safety, quality or legality.</w:t>
            </w:r>
          </w:p>
        </w:tc>
        <w:tc>
          <w:tcPr>
            <w:tcW w:w="554" w:type="dxa"/>
          </w:tcPr>
          <w:p w:rsidRPr="005611AD" w:rsidR="00F3363E" w:rsidP="004378F2" w:rsidRDefault="00F3363E" w14:paraId="7982DE91" w14:textId="77777777">
            <w:pPr>
              <w:pStyle w:val="para"/>
              <w:spacing w:after="120"/>
              <w:rPr>
                <w:rFonts w:ascii="Arial" w:hAnsi="Arial" w:cs="Arial"/>
              </w:rPr>
            </w:pPr>
          </w:p>
        </w:tc>
        <w:tc>
          <w:tcPr>
            <w:tcW w:w="3265" w:type="dxa"/>
          </w:tcPr>
          <w:p w:rsidRPr="005611AD" w:rsidR="00F3363E" w:rsidP="004378F2" w:rsidRDefault="00F3363E" w14:paraId="2CA15138" w14:textId="77777777">
            <w:pPr>
              <w:pStyle w:val="para"/>
              <w:spacing w:after="120"/>
              <w:rPr>
                <w:rFonts w:ascii="Arial" w:hAnsi="Arial" w:cs="Arial"/>
              </w:rPr>
            </w:pPr>
          </w:p>
        </w:tc>
      </w:tr>
      <w:tr w:rsidRPr="005611AD" w:rsidR="00F3363E" w:rsidTr="008C2FF6" w14:paraId="202316C7" w14:textId="77777777">
        <w:tc>
          <w:tcPr>
            <w:tcW w:w="1418" w:type="dxa"/>
          </w:tcPr>
          <w:p w:rsidRPr="005611AD" w:rsidR="00F3363E" w:rsidP="004378F2" w:rsidRDefault="00F3363E" w14:paraId="2A780721" w14:textId="77777777">
            <w:pPr>
              <w:pStyle w:val="para"/>
              <w:spacing w:after="120"/>
              <w:rPr>
                <w:rFonts w:ascii="Arial" w:hAnsi="Arial" w:cs="Arial"/>
              </w:rPr>
            </w:pPr>
            <w:r>
              <w:rPr>
                <w:rFonts w:ascii="Arial" w:hAnsi="Arial" w:cs="Arial"/>
              </w:rPr>
              <w:t>3.11.3</w:t>
            </w:r>
          </w:p>
        </w:tc>
        <w:tc>
          <w:tcPr>
            <w:tcW w:w="4544" w:type="dxa"/>
          </w:tcPr>
          <w:p w:rsidRPr="009C1A68" w:rsidR="00F3363E" w:rsidP="004378F2" w:rsidRDefault="00F3363E" w14:paraId="59B64166" w14:textId="77777777">
            <w:pPr>
              <w:pStyle w:val="para"/>
              <w:spacing w:after="120"/>
              <w:rPr>
                <w:rFonts w:ascii="Arial" w:hAnsi="Arial" w:cs="Arial"/>
              </w:rPr>
            </w:pPr>
            <w:r w:rsidRPr="009C1A68">
              <w:rPr>
                <w:rFonts w:ascii="Arial" w:hAnsi="Arial" w:cs="Arial"/>
              </w:rPr>
              <w:t>The documented product withdrawal and recall procedures shall include as a minimum:</w:t>
            </w:r>
          </w:p>
          <w:p w:rsidRPr="009C1A68" w:rsidR="00F3363E" w:rsidP="004378F2" w:rsidRDefault="00F3363E" w14:paraId="3FF7B9AD" w14:textId="77777777">
            <w:pPr>
              <w:pStyle w:val="ListBullet"/>
              <w:spacing w:after="120"/>
              <w:rPr>
                <w:rFonts w:ascii="Arial" w:hAnsi="Arial" w:cs="Arial"/>
              </w:rPr>
            </w:pPr>
            <w:r w:rsidRPr="009C1A68">
              <w:rPr>
                <w:rFonts w:ascii="Arial" w:hAnsi="Arial" w:cs="Arial"/>
              </w:rPr>
              <w:t>identification of key staff constituting the incident management team and their key responsibilities</w:t>
            </w:r>
          </w:p>
          <w:p w:rsidRPr="009C1A68" w:rsidR="00F3363E" w:rsidP="004378F2" w:rsidRDefault="00F3363E" w14:paraId="1D9AF09A" w14:textId="77777777">
            <w:pPr>
              <w:pStyle w:val="ListBullet"/>
              <w:spacing w:after="120"/>
              <w:rPr>
                <w:rFonts w:ascii="Arial" w:hAnsi="Arial" w:cs="Arial"/>
              </w:rPr>
            </w:pPr>
            <w:r w:rsidRPr="009C1A68">
              <w:rPr>
                <w:rFonts w:ascii="Arial" w:hAnsi="Arial" w:cs="Arial"/>
              </w:rPr>
              <w:t>an up-to-date list of key contacts, with details of agencies providing advice and support</w:t>
            </w:r>
          </w:p>
          <w:p w:rsidRPr="009C1A68" w:rsidR="00F3363E" w:rsidP="004378F2" w:rsidRDefault="00F3363E" w14:paraId="5C0CF3C0" w14:textId="77777777">
            <w:pPr>
              <w:pStyle w:val="ListBullet"/>
              <w:spacing w:after="120"/>
              <w:rPr>
                <w:rFonts w:ascii="Arial" w:hAnsi="Arial" w:cs="Arial"/>
              </w:rPr>
            </w:pPr>
            <w:r w:rsidRPr="009C1A68">
              <w:rPr>
                <w:rFonts w:ascii="Arial" w:hAnsi="Arial" w:cs="Arial"/>
              </w:rPr>
              <w:t>a list of persons who can initiate a recall.</w:t>
            </w:r>
          </w:p>
        </w:tc>
        <w:tc>
          <w:tcPr>
            <w:tcW w:w="554" w:type="dxa"/>
          </w:tcPr>
          <w:p w:rsidRPr="005611AD" w:rsidR="00F3363E" w:rsidP="004378F2" w:rsidRDefault="00F3363E" w14:paraId="77EFE23D" w14:textId="77777777">
            <w:pPr>
              <w:pStyle w:val="para"/>
              <w:spacing w:after="120"/>
              <w:rPr>
                <w:rFonts w:ascii="Arial" w:hAnsi="Arial" w:cs="Arial"/>
              </w:rPr>
            </w:pPr>
          </w:p>
        </w:tc>
        <w:tc>
          <w:tcPr>
            <w:tcW w:w="3265" w:type="dxa"/>
          </w:tcPr>
          <w:p w:rsidRPr="005611AD" w:rsidR="00F3363E" w:rsidP="004378F2" w:rsidRDefault="00F3363E" w14:paraId="48C74807" w14:textId="77777777">
            <w:pPr>
              <w:pStyle w:val="para"/>
              <w:spacing w:after="120"/>
              <w:rPr>
                <w:rFonts w:ascii="Arial" w:hAnsi="Arial" w:cs="Arial"/>
              </w:rPr>
            </w:pPr>
          </w:p>
        </w:tc>
      </w:tr>
      <w:tr w:rsidRPr="005611AD" w:rsidR="00F3363E" w:rsidTr="008C2FF6" w14:paraId="1FFFED25" w14:textId="77777777">
        <w:tc>
          <w:tcPr>
            <w:tcW w:w="1418" w:type="dxa"/>
          </w:tcPr>
          <w:p w:rsidRPr="005611AD" w:rsidR="00F3363E" w:rsidP="004378F2" w:rsidRDefault="00F3363E" w14:paraId="7D2D88C9" w14:textId="77777777">
            <w:pPr>
              <w:pStyle w:val="para"/>
              <w:spacing w:after="120"/>
              <w:rPr>
                <w:rFonts w:ascii="Arial" w:hAnsi="Arial" w:cs="Arial"/>
              </w:rPr>
            </w:pPr>
            <w:r>
              <w:rPr>
                <w:rFonts w:ascii="Arial" w:hAnsi="Arial" w:cs="Arial"/>
              </w:rPr>
              <w:t>3.11.5</w:t>
            </w:r>
          </w:p>
        </w:tc>
        <w:tc>
          <w:tcPr>
            <w:tcW w:w="4544" w:type="dxa"/>
          </w:tcPr>
          <w:p w:rsidRPr="005611AD" w:rsidR="00F3363E" w:rsidP="00135ED8" w:rsidRDefault="00F3363E" w14:paraId="56E58593" w14:textId="77777777">
            <w:pPr>
              <w:pStyle w:val="ListBullet"/>
              <w:numPr>
                <w:ilvl w:val="0"/>
                <w:numId w:val="0"/>
              </w:numPr>
              <w:spacing w:after="120"/>
              <w:ind w:left="30" w:hanging="30"/>
              <w:rPr>
                <w:rFonts w:ascii="Arial" w:hAnsi="Arial" w:cs="Arial"/>
              </w:rPr>
            </w:pPr>
            <w:r w:rsidRPr="009C1A68">
              <w:rPr>
                <w:rFonts w:ascii="Arial" w:hAnsi="Arial" w:cs="Arial"/>
              </w:rPr>
              <w:t>In the event of a product recall, the certification body issuing the current certificate and the appropriate enforcement authorities shall be informed in a timely manner. The company shall be aware of and adhere to any legal reporting obligations in the regions of sale.</w:t>
            </w:r>
          </w:p>
        </w:tc>
        <w:tc>
          <w:tcPr>
            <w:tcW w:w="554" w:type="dxa"/>
          </w:tcPr>
          <w:p w:rsidRPr="005611AD" w:rsidR="00F3363E" w:rsidP="004378F2" w:rsidRDefault="00F3363E" w14:paraId="3E422A4D" w14:textId="77777777">
            <w:pPr>
              <w:pStyle w:val="para"/>
              <w:spacing w:after="120"/>
              <w:rPr>
                <w:rFonts w:ascii="Arial" w:hAnsi="Arial" w:cs="Arial"/>
              </w:rPr>
            </w:pPr>
          </w:p>
        </w:tc>
        <w:tc>
          <w:tcPr>
            <w:tcW w:w="3265" w:type="dxa"/>
          </w:tcPr>
          <w:p w:rsidRPr="005611AD" w:rsidR="00F3363E" w:rsidP="004378F2" w:rsidRDefault="00F3363E" w14:paraId="0B5D93E8" w14:textId="77777777">
            <w:pPr>
              <w:pStyle w:val="para"/>
              <w:spacing w:after="120"/>
              <w:rPr>
                <w:rFonts w:ascii="Arial" w:hAnsi="Arial" w:cs="Arial"/>
              </w:rPr>
            </w:pPr>
          </w:p>
        </w:tc>
      </w:tr>
      <w:tr w:rsidRPr="005611AD" w:rsidR="00F3363E" w:rsidTr="008C2FF6" w14:paraId="5B61D4A4" w14:textId="77777777">
        <w:tc>
          <w:tcPr>
            <w:tcW w:w="1418" w:type="dxa"/>
          </w:tcPr>
          <w:p w:rsidRPr="005611AD" w:rsidR="00F3363E" w:rsidP="004378F2" w:rsidRDefault="00F3363E" w14:paraId="38397152" w14:textId="77777777">
            <w:pPr>
              <w:pStyle w:val="para"/>
              <w:spacing w:after="120"/>
              <w:rPr>
                <w:rFonts w:ascii="Arial" w:hAnsi="Arial" w:cs="Arial"/>
              </w:rPr>
            </w:pPr>
            <w:r>
              <w:rPr>
                <w:rFonts w:ascii="Arial" w:hAnsi="Arial" w:cs="Arial"/>
              </w:rPr>
              <w:t>3.11.6</w:t>
            </w:r>
          </w:p>
        </w:tc>
        <w:tc>
          <w:tcPr>
            <w:tcW w:w="4544" w:type="dxa"/>
          </w:tcPr>
          <w:p w:rsidRPr="009C1A68" w:rsidR="00F3363E" w:rsidP="004378F2" w:rsidRDefault="00F3363E" w14:paraId="0EBD1834" w14:textId="77777777">
            <w:pPr>
              <w:pStyle w:val="para"/>
              <w:spacing w:after="120"/>
              <w:rPr>
                <w:rFonts w:ascii="Arial" w:hAnsi="Arial" w:cs="Arial"/>
              </w:rPr>
            </w:pPr>
            <w:r w:rsidRPr="009C1A68">
              <w:rPr>
                <w:rFonts w:ascii="Arial" w:hAnsi="Arial" w:cs="Arial"/>
              </w:rPr>
              <w:t>Products which are to be disposed of on safety grounds, as the result of a recall or withdrawal or as substandard trademarked materials, shall be disposed of securely. This may be delegated to a specialist in secure waste disposal. Records of such material destruction or disposal shall be maintained.</w:t>
            </w:r>
          </w:p>
        </w:tc>
        <w:tc>
          <w:tcPr>
            <w:tcW w:w="554" w:type="dxa"/>
          </w:tcPr>
          <w:p w:rsidRPr="005611AD" w:rsidR="00F3363E" w:rsidP="004378F2" w:rsidRDefault="00F3363E" w14:paraId="07564C53" w14:textId="77777777">
            <w:pPr>
              <w:pStyle w:val="para"/>
              <w:spacing w:after="120"/>
              <w:rPr>
                <w:rFonts w:ascii="Arial" w:hAnsi="Arial" w:cs="Arial"/>
              </w:rPr>
            </w:pPr>
          </w:p>
        </w:tc>
        <w:tc>
          <w:tcPr>
            <w:tcW w:w="3265" w:type="dxa"/>
          </w:tcPr>
          <w:p w:rsidRPr="005611AD" w:rsidR="00F3363E" w:rsidP="004378F2" w:rsidRDefault="00F3363E" w14:paraId="14BABFEE" w14:textId="77777777">
            <w:pPr>
              <w:pStyle w:val="para"/>
              <w:spacing w:after="120"/>
              <w:rPr>
                <w:rFonts w:ascii="Arial" w:hAnsi="Arial" w:cs="Arial"/>
              </w:rPr>
            </w:pPr>
          </w:p>
        </w:tc>
      </w:tr>
      <w:tr w:rsidRPr="005611AD" w:rsidR="00F3363E" w:rsidTr="008C2FF6" w14:paraId="34BA8F96" w14:textId="77777777">
        <w:tc>
          <w:tcPr>
            <w:tcW w:w="1418" w:type="dxa"/>
          </w:tcPr>
          <w:p w:rsidR="00F3363E" w:rsidP="004378F2" w:rsidRDefault="00F3363E" w14:paraId="532786D9" w14:textId="77777777">
            <w:pPr>
              <w:pStyle w:val="para"/>
              <w:spacing w:after="120"/>
              <w:rPr>
                <w:rFonts w:ascii="Arial" w:hAnsi="Arial" w:cs="Arial"/>
              </w:rPr>
            </w:pPr>
            <w:r>
              <w:rPr>
                <w:rFonts w:ascii="Arial" w:hAnsi="Arial" w:cs="Arial"/>
              </w:rPr>
              <w:t>3.11.7</w:t>
            </w:r>
          </w:p>
        </w:tc>
        <w:tc>
          <w:tcPr>
            <w:tcW w:w="4544" w:type="dxa"/>
          </w:tcPr>
          <w:p w:rsidRPr="009C1A68" w:rsidR="00F3363E" w:rsidP="004378F2" w:rsidRDefault="00F3363E" w14:paraId="2E6D028F" w14:textId="77777777">
            <w:pPr>
              <w:pStyle w:val="para"/>
              <w:spacing w:after="120"/>
              <w:rPr>
                <w:rFonts w:ascii="Arial" w:hAnsi="Arial" w:cs="Arial"/>
              </w:rPr>
            </w:pPr>
            <w:r w:rsidRPr="009C1A68">
              <w:rPr>
                <w:rFonts w:ascii="Arial" w:hAnsi="Arial" w:cs="Arial"/>
              </w:rPr>
              <w:t>The product recall and withdrawal procedures shall be tested at least annually.</w:t>
            </w:r>
          </w:p>
        </w:tc>
        <w:tc>
          <w:tcPr>
            <w:tcW w:w="554" w:type="dxa"/>
          </w:tcPr>
          <w:p w:rsidRPr="005611AD" w:rsidR="00F3363E" w:rsidP="004378F2" w:rsidRDefault="00F3363E" w14:paraId="2707E59E" w14:textId="77777777">
            <w:pPr>
              <w:pStyle w:val="para"/>
              <w:spacing w:after="120"/>
              <w:rPr>
                <w:rFonts w:ascii="Arial" w:hAnsi="Arial" w:cs="Arial"/>
              </w:rPr>
            </w:pPr>
          </w:p>
        </w:tc>
        <w:tc>
          <w:tcPr>
            <w:tcW w:w="3265" w:type="dxa"/>
          </w:tcPr>
          <w:p w:rsidRPr="005611AD" w:rsidR="00F3363E" w:rsidP="004378F2" w:rsidRDefault="00F3363E" w14:paraId="7500A4AE" w14:textId="77777777">
            <w:pPr>
              <w:pStyle w:val="para"/>
              <w:spacing w:after="120"/>
              <w:rPr>
                <w:rFonts w:ascii="Arial" w:hAnsi="Arial" w:cs="Arial"/>
              </w:rPr>
            </w:pPr>
          </w:p>
        </w:tc>
      </w:tr>
      <w:tr w:rsidRPr="004378F2" w:rsidR="00F3363E" w:rsidTr="008C2FF6" w14:paraId="089C97BE" w14:textId="77777777">
        <w:tc>
          <w:tcPr>
            <w:tcW w:w="9781" w:type="dxa"/>
            <w:gridSpan w:val="4"/>
            <w:shd w:val="clear" w:color="auto" w:fill="C00000"/>
          </w:tcPr>
          <w:p w:rsidRPr="004B618C" w:rsidR="00F3363E" w:rsidP="004378F2" w:rsidRDefault="00F3363E" w14:paraId="74234861" w14:textId="77777777">
            <w:pPr>
              <w:pStyle w:val="hdg2"/>
              <w:spacing w:before="120" w:after="120"/>
              <w:rPr>
                <w:rFonts w:cs="Arial"/>
                <w:b/>
                <w:color w:val="FFFFFF" w:themeColor="background1"/>
                <w:sz w:val="22"/>
                <w:szCs w:val="22"/>
              </w:rPr>
            </w:pPr>
            <w:bookmarkStart w:name="_Toc458180059" w:id="6"/>
            <w:r w:rsidRPr="004B618C">
              <w:rPr>
                <w:rFonts w:cs="Arial"/>
                <w:b/>
                <w:color w:val="FFFFFF" w:themeColor="background1"/>
                <w:sz w:val="22"/>
                <w:szCs w:val="22"/>
              </w:rPr>
              <w:t>4</w:t>
            </w:r>
            <w:r w:rsidRPr="004B618C">
              <w:rPr>
                <w:rFonts w:cs="Arial"/>
                <w:b/>
                <w:color w:val="FFFFFF" w:themeColor="background1"/>
                <w:sz w:val="22"/>
                <w:szCs w:val="22"/>
              </w:rPr>
              <w:tab/>
            </w:r>
            <w:r w:rsidRPr="004B618C">
              <w:rPr>
                <w:rFonts w:cs="Arial"/>
                <w:b/>
                <w:color w:val="FFFFFF" w:themeColor="background1"/>
                <w:sz w:val="22"/>
                <w:szCs w:val="22"/>
              </w:rPr>
              <w:t>Site standards</w:t>
            </w:r>
            <w:bookmarkEnd w:id="6"/>
          </w:p>
        </w:tc>
      </w:tr>
      <w:tr w:rsidRPr="004378F2" w:rsidR="00F3363E" w:rsidTr="008C2FF6" w14:paraId="1FD36B1A" w14:textId="77777777">
        <w:tc>
          <w:tcPr>
            <w:tcW w:w="9781" w:type="dxa"/>
            <w:gridSpan w:val="4"/>
            <w:shd w:val="clear" w:color="auto" w:fill="C00000"/>
          </w:tcPr>
          <w:p w:rsidRPr="004B618C" w:rsidR="00F3363E" w:rsidP="004378F2" w:rsidRDefault="00F3363E" w14:paraId="7A761A14" w14:textId="77777777">
            <w:pPr>
              <w:pStyle w:val="hdg3"/>
              <w:spacing w:before="120" w:after="120"/>
              <w:rPr>
                <w:rFonts w:cs="Arial"/>
                <w:b/>
                <w:color w:val="FFFFFF" w:themeColor="background1"/>
                <w:sz w:val="22"/>
                <w:szCs w:val="22"/>
              </w:rPr>
            </w:pPr>
            <w:bookmarkStart w:name="_Toc458180060" w:id="7"/>
            <w:r w:rsidRPr="004B618C">
              <w:rPr>
                <w:rFonts w:cs="Arial"/>
                <w:b/>
                <w:color w:val="FFFFFF" w:themeColor="background1"/>
                <w:sz w:val="22"/>
                <w:szCs w:val="22"/>
              </w:rPr>
              <w:t>4.1</w:t>
            </w:r>
            <w:r w:rsidRPr="004B618C">
              <w:rPr>
                <w:rFonts w:cs="Arial"/>
                <w:b/>
                <w:color w:val="FFFFFF" w:themeColor="background1"/>
                <w:sz w:val="22"/>
                <w:szCs w:val="22"/>
              </w:rPr>
              <w:tab/>
            </w:r>
            <w:r w:rsidRPr="004B618C">
              <w:rPr>
                <w:rFonts w:cs="Arial"/>
                <w:b/>
                <w:color w:val="FFFFFF" w:themeColor="background1"/>
                <w:sz w:val="22"/>
                <w:szCs w:val="22"/>
              </w:rPr>
              <w:t>External standards</w:t>
            </w:r>
            <w:bookmarkEnd w:id="7"/>
          </w:p>
        </w:tc>
      </w:tr>
      <w:tr w:rsidRPr="005611AD" w:rsidR="00F3363E" w:rsidTr="008C2FF6" w14:paraId="364D98CA" w14:textId="77777777">
        <w:tc>
          <w:tcPr>
            <w:tcW w:w="1418" w:type="dxa"/>
            <w:shd w:val="clear" w:color="auto" w:fill="EB8585"/>
          </w:tcPr>
          <w:p w:rsidRPr="005611AD" w:rsidR="00F3363E" w:rsidP="004378F2" w:rsidRDefault="00F3363E" w14:paraId="0CC08569" w14:textId="77777777">
            <w:pPr>
              <w:pStyle w:val="para"/>
              <w:spacing w:after="120"/>
              <w:rPr>
                <w:rFonts w:ascii="Arial" w:hAnsi="Arial" w:cs="Arial"/>
              </w:rPr>
            </w:pPr>
            <w:r w:rsidRPr="005611AD">
              <w:rPr>
                <w:rFonts w:ascii="Arial" w:hAnsi="Arial" w:cs="Arial"/>
              </w:rPr>
              <w:t>Statement of Intent</w:t>
            </w:r>
          </w:p>
        </w:tc>
        <w:tc>
          <w:tcPr>
            <w:tcW w:w="4544" w:type="dxa"/>
            <w:shd w:val="clear" w:color="auto" w:fill="EB8585"/>
          </w:tcPr>
          <w:p w:rsidRPr="005611AD" w:rsidR="00F3363E" w:rsidP="004378F2" w:rsidRDefault="00F3363E" w14:paraId="50CAD320" w14:textId="77777777">
            <w:pPr>
              <w:pStyle w:val="para"/>
              <w:spacing w:after="120"/>
              <w:rPr>
                <w:rFonts w:ascii="Arial" w:hAnsi="Arial" w:cs="Arial"/>
              </w:rPr>
            </w:pPr>
            <w:r w:rsidRPr="007851B1">
              <w:rPr>
                <w:rFonts w:ascii="Arial" w:hAnsi="Arial" w:cs="Arial"/>
              </w:rPr>
              <w:t>Sites used for manufacturing, storage or distribution shall be of suitable size, location, construction and design to facilitate maintenance, prevent contamination and enable the production of safe and legal products.</w:t>
            </w:r>
          </w:p>
        </w:tc>
        <w:tc>
          <w:tcPr>
            <w:tcW w:w="554" w:type="dxa"/>
            <w:shd w:val="clear" w:color="auto" w:fill="EB8585"/>
          </w:tcPr>
          <w:p w:rsidRPr="005611AD" w:rsidR="00F3363E" w:rsidP="004378F2" w:rsidRDefault="00F3363E" w14:paraId="1012657E" w14:textId="77777777">
            <w:pPr>
              <w:pStyle w:val="para"/>
              <w:spacing w:after="120"/>
              <w:rPr>
                <w:rFonts w:ascii="Arial" w:hAnsi="Arial" w:cs="Arial"/>
              </w:rPr>
            </w:pPr>
          </w:p>
        </w:tc>
        <w:tc>
          <w:tcPr>
            <w:tcW w:w="3265" w:type="dxa"/>
            <w:shd w:val="clear" w:color="auto" w:fill="EB8585"/>
          </w:tcPr>
          <w:p w:rsidRPr="005611AD" w:rsidR="00F3363E" w:rsidP="004378F2" w:rsidRDefault="00F3363E" w14:paraId="2CCC57B5" w14:textId="77777777">
            <w:pPr>
              <w:pStyle w:val="para"/>
              <w:spacing w:after="120"/>
              <w:rPr>
                <w:rFonts w:ascii="Arial" w:hAnsi="Arial" w:cs="Arial"/>
              </w:rPr>
            </w:pPr>
          </w:p>
        </w:tc>
      </w:tr>
      <w:tr w:rsidRPr="005611AD" w:rsidR="007851B1" w:rsidTr="008C2FF6" w14:paraId="41A413BD" w14:textId="77777777">
        <w:tc>
          <w:tcPr>
            <w:tcW w:w="1418" w:type="dxa"/>
          </w:tcPr>
          <w:p w:rsidRPr="009C1A68" w:rsidR="007851B1" w:rsidP="004378F2" w:rsidRDefault="007851B1" w14:paraId="59EB55A6" w14:textId="77777777">
            <w:pPr>
              <w:pStyle w:val="para"/>
              <w:spacing w:after="120"/>
              <w:rPr>
                <w:rFonts w:ascii="Arial" w:hAnsi="Arial" w:cs="Arial"/>
              </w:rPr>
            </w:pPr>
            <w:r w:rsidRPr="009C1A68">
              <w:rPr>
                <w:rFonts w:ascii="Arial" w:hAnsi="Arial" w:cs="Arial"/>
              </w:rPr>
              <w:t>4.1.1</w:t>
            </w:r>
          </w:p>
        </w:tc>
        <w:tc>
          <w:tcPr>
            <w:tcW w:w="4544" w:type="dxa"/>
          </w:tcPr>
          <w:p w:rsidRPr="009C1A68" w:rsidR="007851B1" w:rsidP="004378F2" w:rsidRDefault="007851B1" w14:paraId="34419A19" w14:textId="77777777">
            <w:pPr>
              <w:pStyle w:val="para"/>
              <w:spacing w:after="120"/>
              <w:rPr>
                <w:rFonts w:ascii="Arial" w:hAnsi="Arial" w:cs="Arial"/>
              </w:rPr>
            </w:pPr>
            <w:r w:rsidRPr="009C1A68">
              <w:rPr>
                <w:rFonts w:ascii="Arial" w:hAnsi="Arial" w:cs="Arial"/>
              </w:rPr>
              <w:t>The site to be included in the audit shall be clearly defined, and shall be located and maintained so as to allow the production of safe and legal products.</w:t>
            </w:r>
          </w:p>
          <w:p w:rsidRPr="009C1A68" w:rsidR="007851B1" w:rsidP="004378F2" w:rsidRDefault="007851B1" w14:paraId="53C16DEC" w14:textId="77777777">
            <w:pPr>
              <w:pStyle w:val="para"/>
              <w:spacing w:after="120"/>
              <w:rPr>
                <w:rFonts w:ascii="Arial" w:hAnsi="Arial" w:cs="Arial"/>
              </w:rPr>
            </w:pPr>
            <w:r w:rsidRPr="009C1A68">
              <w:rPr>
                <w:rFonts w:ascii="Arial" w:hAnsi="Arial" w:cs="Arial"/>
              </w:rPr>
              <w:t>The external areas and surroundings shall be maintained in good order.</w:t>
            </w:r>
          </w:p>
        </w:tc>
        <w:tc>
          <w:tcPr>
            <w:tcW w:w="554" w:type="dxa"/>
          </w:tcPr>
          <w:p w:rsidRPr="005611AD" w:rsidR="007851B1" w:rsidP="004378F2" w:rsidRDefault="007851B1" w14:paraId="3EA2E375" w14:textId="77777777">
            <w:pPr>
              <w:pStyle w:val="para"/>
              <w:spacing w:after="120"/>
              <w:rPr>
                <w:rFonts w:ascii="Arial" w:hAnsi="Arial" w:cs="Arial"/>
              </w:rPr>
            </w:pPr>
          </w:p>
        </w:tc>
        <w:tc>
          <w:tcPr>
            <w:tcW w:w="3265" w:type="dxa"/>
          </w:tcPr>
          <w:p w:rsidRPr="005611AD" w:rsidR="007851B1" w:rsidP="004378F2" w:rsidRDefault="007851B1" w14:paraId="09FCC87D" w14:textId="77777777">
            <w:pPr>
              <w:pStyle w:val="para"/>
              <w:spacing w:after="120"/>
              <w:rPr>
                <w:rFonts w:ascii="Arial" w:hAnsi="Arial" w:cs="Arial"/>
              </w:rPr>
            </w:pPr>
          </w:p>
        </w:tc>
      </w:tr>
      <w:tr w:rsidRPr="005611AD" w:rsidR="007851B1" w:rsidTr="008C2FF6" w14:paraId="6F5FBCB2" w14:textId="77777777">
        <w:tc>
          <w:tcPr>
            <w:tcW w:w="9781" w:type="dxa"/>
            <w:gridSpan w:val="4"/>
            <w:shd w:val="clear" w:color="auto" w:fill="C00000"/>
          </w:tcPr>
          <w:p w:rsidRPr="004B618C" w:rsidR="007851B1" w:rsidP="004378F2" w:rsidRDefault="007851B1" w14:paraId="4E961991" w14:textId="77777777">
            <w:pPr>
              <w:pStyle w:val="hdg3"/>
              <w:spacing w:before="120" w:after="120"/>
              <w:rPr>
                <w:rFonts w:cs="Arial"/>
                <w:b/>
              </w:rPr>
            </w:pPr>
            <w:r w:rsidRPr="004B618C">
              <w:rPr>
                <w:rFonts w:cs="Arial"/>
                <w:b/>
                <w:color w:val="FFFFFF" w:themeColor="background1"/>
              </w:rPr>
              <w:t>4.2</w:t>
            </w:r>
            <w:r w:rsidRPr="004B618C">
              <w:rPr>
                <w:rFonts w:cs="Arial"/>
                <w:b/>
                <w:color w:val="FFFFFF" w:themeColor="background1"/>
              </w:rPr>
              <w:tab/>
            </w:r>
            <w:r w:rsidRPr="004B618C">
              <w:rPr>
                <w:rFonts w:cs="Arial"/>
                <w:b/>
                <w:color w:val="FFFFFF" w:themeColor="background1"/>
              </w:rPr>
              <w:t>Security</w:t>
            </w:r>
          </w:p>
        </w:tc>
      </w:tr>
      <w:tr w:rsidRPr="005611AD" w:rsidR="007851B1" w:rsidTr="008C2FF6" w14:paraId="297E8C4A" w14:textId="77777777">
        <w:tc>
          <w:tcPr>
            <w:tcW w:w="1418" w:type="dxa"/>
            <w:shd w:val="clear" w:color="auto" w:fill="EB8585"/>
          </w:tcPr>
          <w:p w:rsidRPr="005611AD" w:rsidR="007851B1" w:rsidP="004378F2" w:rsidRDefault="007851B1" w14:paraId="46D6DD84" w14:textId="77777777">
            <w:pPr>
              <w:pStyle w:val="para"/>
              <w:spacing w:after="120"/>
              <w:rPr>
                <w:rFonts w:ascii="Arial" w:hAnsi="Arial" w:cs="Arial"/>
              </w:rPr>
            </w:pPr>
            <w:r w:rsidRPr="005611AD">
              <w:rPr>
                <w:rFonts w:ascii="Arial" w:hAnsi="Arial" w:cs="Arial"/>
              </w:rPr>
              <w:t>Statement of Intent</w:t>
            </w:r>
          </w:p>
        </w:tc>
        <w:tc>
          <w:tcPr>
            <w:tcW w:w="4544" w:type="dxa"/>
            <w:shd w:val="clear" w:color="auto" w:fill="EB8585"/>
          </w:tcPr>
          <w:p w:rsidRPr="009C1A68" w:rsidR="007851B1" w:rsidP="004378F2" w:rsidRDefault="007851B1" w14:paraId="3BFCFDAD" w14:textId="77777777">
            <w:pPr>
              <w:pStyle w:val="para"/>
              <w:spacing w:after="120"/>
              <w:rPr>
                <w:rFonts w:ascii="Arial" w:hAnsi="Arial" w:cs="Arial"/>
              </w:rPr>
            </w:pPr>
            <w:r w:rsidRPr="007851B1">
              <w:rPr>
                <w:rFonts w:ascii="Arial" w:hAnsi="Arial" w:cs="Arial"/>
              </w:rPr>
              <w:t>Security shall be maintained to prevent access of unauthorised persons to production and storage areas.</w:t>
            </w:r>
          </w:p>
          <w:p w:rsidRPr="005611AD" w:rsidR="007851B1" w:rsidP="004378F2" w:rsidRDefault="007851B1" w14:paraId="739C9ED3" w14:textId="77777777">
            <w:pPr>
              <w:pStyle w:val="para"/>
              <w:spacing w:after="120"/>
              <w:rPr>
                <w:rFonts w:ascii="Arial" w:hAnsi="Arial" w:cs="Arial"/>
              </w:rPr>
            </w:pPr>
          </w:p>
        </w:tc>
        <w:tc>
          <w:tcPr>
            <w:tcW w:w="554" w:type="dxa"/>
            <w:shd w:val="clear" w:color="auto" w:fill="EB8585"/>
          </w:tcPr>
          <w:p w:rsidRPr="005611AD" w:rsidR="007851B1" w:rsidP="004378F2" w:rsidRDefault="007851B1" w14:paraId="5A8601B5" w14:textId="77777777">
            <w:pPr>
              <w:pStyle w:val="para"/>
              <w:spacing w:after="120"/>
              <w:rPr>
                <w:rFonts w:ascii="Arial" w:hAnsi="Arial" w:cs="Arial"/>
              </w:rPr>
            </w:pPr>
          </w:p>
        </w:tc>
        <w:tc>
          <w:tcPr>
            <w:tcW w:w="3265" w:type="dxa"/>
            <w:shd w:val="clear" w:color="auto" w:fill="EB8585"/>
          </w:tcPr>
          <w:p w:rsidRPr="005611AD" w:rsidR="007851B1" w:rsidP="004378F2" w:rsidRDefault="007851B1" w14:paraId="61FC5CBC" w14:textId="77777777">
            <w:pPr>
              <w:pStyle w:val="para"/>
              <w:spacing w:after="120"/>
              <w:rPr>
                <w:rFonts w:ascii="Arial" w:hAnsi="Arial" w:cs="Arial"/>
              </w:rPr>
            </w:pPr>
          </w:p>
        </w:tc>
      </w:tr>
      <w:tr w:rsidRPr="005611AD" w:rsidR="007851B1" w:rsidTr="008C2FF6" w14:paraId="2A003D69" w14:textId="77777777">
        <w:tc>
          <w:tcPr>
            <w:tcW w:w="1418" w:type="dxa"/>
          </w:tcPr>
          <w:p w:rsidRPr="009C1A68" w:rsidR="007851B1" w:rsidP="004378F2" w:rsidRDefault="007851B1" w14:paraId="76D8AD40" w14:textId="77777777">
            <w:pPr>
              <w:pStyle w:val="para"/>
              <w:spacing w:after="120"/>
              <w:rPr>
                <w:rFonts w:ascii="Arial" w:hAnsi="Arial" w:cs="Arial"/>
              </w:rPr>
            </w:pPr>
            <w:r w:rsidRPr="009C1A68">
              <w:rPr>
                <w:rFonts w:ascii="Arial" w:hAnsi="Arial" w:cs="Arial"/>
              </w:rPr>
              <w:t>4.2.1</w:t>
            </w:r>
          </w:p>
        </w:tc>
        <w:tc>
          <w:tcPr>
            <w:tcW w:w="4544" w:type="dxa"/>
          </w:tcPr>
          <w:p w:rsidRPr="009C1A68" w:rsidR="007851B1" w:rsidP="004378F2" w:rsidRDefault="007851B1" w14:paraId="717B5D31" w14:textId="77777777">
            <w:pPr>
              <w:pStyle w:val="para"/>
              <w:spacing w:after="120"/>
              <w:rPr>
                <w:rFonts w:ascii="Arial" w:hAnsi="Arial" w:cs="Arial"/>
              </w:rPr>
            </w:pPr>
            <w:r w:rsidRPr="009C1A68">
              <w:rPr>
                <w:rFonts w:ascii="Arial" w:hAnsi="Arial" w:cs="Arial"/>
              </w:rPr>
              <w:t>Access to the site by employees, contractors and visitors shall be controlled and a visitor-reporting system shall be in place.</w:t>
            </w:r>
          </w:p>
        </w:tc>
        <w:tc>
          <w:tcPr>
            <w:tcW w:w="554" w:type="dxa"/>
          </w:tcPr>
          <w:p w:rsidRPr="009C1A68" w:rsidR="007851B1" w:rsidP="004378F2" w:rsidRDefault="007851B1" w14:paraId="24B32533" w14:textId="77777777">
            <w:pPr>
              <w:pStyle w:val="para"/>
              <w:spacing w:after="120"/>
              <w:rPr>
                <w:rFonts w:ascii="Arial" w:hAnsi="Arial" w:cs="Arial"/>
              </w:rPr>
            </w:pPr>
          </w:p>
        </w:tc>
        <w:tc>
          <w:tcPr>
            <w:tcW w:w="3265" w:type="dxa"/>
          </w:tcPr>
          <w:p w:rsidRPr="009C1A68" w:rsidR="007851B1" w:rsidP="004378F2" w:rsidRDefault="007851B1" w14:paraId="07A6EDDF" w14:textId="77777777">
            <w:pPr>
              <w:pStyle w:val="para"/>
              <w:spacing w:after="120"/>
              <w:rPr>
                <w:rFonts w:ascii="Arial" w:hAnsi="Arial" w:cs="Arial"/>
              </w:rPr>
            </w:pPr>
          </w:p>
        </w:tc>
      </w:tr>
      <w:tr w:rsidRPr="005611AD" w:rsidR="007851B1" w:rsidTr="008C2FF6" w14:paraId="33D3C57D" w14:textId="77777777">
        <w:tc>
          <w:tcPr>
            <w:tcW w:w="1418" w:type="dxa"/>
          </w:tcPr>
          <w:p w:rsidRPr="009C1A68" w:rsidR="007851B1" w:rsidP="004378F2" w:rsidRDefault="007851B1" w14:paraId="66409DDD" w14:textId="77777777">
            <w:pPr>
              <w:pStyle w:val="para"/>
              <w:spacing w:after="120"/>
              <w:rPr>
                <w:rFonts w:ascii="Arial" w:hAnsi="Arial" w:cs="Arial"/>
              </w:rPr>
            </w:pPr>
            <w:r w:rsidRPr="009C1A68">
              <w:rPr>
                <w:rFonts w:ascii="Arial" w:hAnsi="Arial" w:cs="Arial"/>
              </w:rPr>
              <w:t>4.2.2</w:t>
            </w:r>
          </w:p>
        </w:tc>
        <w:tc>
          <w:tcPr>
            <w:tcW w:w="4544" w:type="dxa"/>
          </w:tcPr>
          <w:p w:rsidRPr="009C1A68" w:rsidR="007851B1" w:rsidP="004378F2" w:rsidRDefault="007851B1" w14:paraId="57F51461" w14:textId="77777777">
            <w:pPr>
              <w:pStyle w:val="para"/>
              <w:spacing w:after="120"/>
              <w:rPr>
                <w:rFonts w:ascii="Arial" w:hAnsi="Arial" w:cs="Arial"/>
              </w:rPr>
            </w:pPr>
            <w:r w:rsidRPr="009C1A68">
              <w:rPr>
                <w:rFonts w:ascii="Arial" w:hAnsi="Arial" w:cs="Arial"/>
              </w:rPr>
              <w:t>Contractors involved in maintenance or repair shall be qualified or supervised and a member of staff shall oversee their activities.</w:t>
            </w:r>
          </w:p>
        </w:tc>
        <w:tc>
          <w:tcPr>
            <w:tcW w:w="554" w:type="dxa"/>
          </w:tcPr>
          <w:p w:rsidRPr="005611AD" w:rsidR="007851B1" w:rsidP="004378F2" w:rsidRDefault="007851B1" w14:paraId="701BB90F" w14:textId="77777777">
            <w:pPr>
              <w:pStyle w:val="para"/>
              <w:spacing w:after="120"/>
              <w:rPr>
                <w:rFonts w:ascii="Arial" w:hAnsi="Arial" w:cs="Arial"/>
              </w:rPr>
            </w:pPr>
          </w:p>
        </w:tc>
        <w:tc>
          <w:tcPr>
            <w:tcW w:w="3265" w:type="dxa"/>
          </w:tcPr>
          <w:p w:rsidRPr="005611AD" w:rsidR="007851B1" w:rsidP="004378F2" w:rsidRDefault="007851B1" w14:paraId="72975CE6" w14:textId="77777777">
            <w:pPr>
              <w:pStyle w:val="para"/>
              <w:spacing w:after="120"/>
              <w:rPr>
                <w:rFonts w:ascii="Arial" w:hAnsi="Arial" w:cs="Arial"/>
              </w:rPr>
            </w:pPr>
          </w:p>
        </w:tc>
      </w:tr>
      <w:tr w:rsidRPr="005611AD" w:rsidR="007851B1" w:rsidTr="008C2FF6" w14:paraId="26FA5E3D" w14:textId="77777777">
        <w:tc>
          <w:tcPr>
            <w:tcW w:w="9781" w:type="dxa"/>
            <w:gridSpan w:val="4"/>
            <w:shd w:val="clear" w:color="auto" w:fill="C00000"/>
          </w:tcPr>
          <w:p w:rsidRPr="004B618C" w:rsidR="007851B1" w:rsidP="004378F2" w:rsidRDefault="007851B1" w14:paraId="5E4C0F78" w14:textId="77777777">
            <w:pPr>
              <w:pStyle w:val="hdg3"/>
              <w:spacing w:before="120" w:after="120"/>
              <w:rPr>
                <w:rFonts w:cs="Arial"/>
                <w:b/>
                <w:color w:val="FFFFFF" w:themeColor="background1"/>
              </w:rPr>
            </w:pPr>
            <w:bookmarkStart w:name="_Toc458180062" w:id="8"/>
            <w:r w:rsidRPr="004B618C">
              <w:rPr>
                <w:rFonts w:cs="Arial"/>
                <w:b/>
                <w:color w:val="FFFFFF" w:themeColor="background1"/>
              </w:rPr>
              <w:t>4.3</w:t>
            </w:r>
            <w:r w:rsidRPr="004B618C">
              <w:rPr>
                <w:rFonts w:cs="Arial"/>
                <w:b/>
                <w:color w:val="FFFFFF" w:themeColor="background1"/>
              </w:rPr>
              <w:tab/>
            </w:r>
            <w:r w:rsidRPr="004B618C">
              <w:rPr>
                <w:rFonts w:cs="Arial"/>
                <w:b/>
                <w:color w:val="FFFFFF" w:themeColor="background1"/>
              </w:rPr>
              <w:t>Layout, product flow and segregation</w:t>
            </w:r>
            <w:bookmarkEnd w:id="8"/>
          </w:p>
        </w:tc>
      </w:tr>
      <w:tr w:rsidRPr="005611AD" w:rsidR="007851B1" w:rsidTr="008C2FF6" w14:paraId="76F2958A" w14:textId="77777777">
        <w:tc>
          <w:tcPr>
            <w:tcW w:w="1418" w:type="dxa"/>
            <w:shd w:val="clear" w:color="auto" w:fill="EB8585"/>
          </w:tcPr>
          <w:p w:rsidRPr="005611AD" w:rsidR="007851B1" w:rsidP="004378F2" w:rsidRDefault="007851B1" w14:paraId="6DFE165C" w14:textId="77777777">
            <w:pPr>
              <w:pStyle w:val="para"/>
              <w:spacing w:after="120"/>
              <w:rPr>
                <w:rFonts w:ascii="Arial" w:hAnsi="Arial" w:cs="Arial"/>
              </w:rPr>
            </w:pPr>
            <w:r>
              <w:rPr>
                <w:rFonts w:ascii="Arial" w:hAnsi="Arial" w:cs="Arial"/>
              </w:rPr>
              <w:t xml:space="preserve">Fundamental </w:t>
            </w:r>
            <w:r w:rsidRPr="005611AD">
              <w:rPr>
                <w:rFonts w:ascii="Arial" w:hAnsi="Arial" w:cs="Arial"/>
              </w:rPr>
              <w:t>Statement of Intent</w:t>
            </w:r>
          </w:p>
        </w:tc>
        <w:tc>
          <w:tcPr>
            <w:tcW w:w="4544" w:type="dxa"/>
            <w:shd w:val="clear" w:color="auto" w:fill="EB8585"/>
          </w:tcPr>
          <w:p w:rsidRPr="007851B1" w:rsidR="007851B1" w:rsidP="004378F2" w:rsidRDefault="007851B1" w14:paraId="47ACBD36" w14:textId="77777777">
            <w:pPr>
              <w:pStyle w:val="para"/>
              <w:spacing w:after="120"/>
              <w:rPr>
                <w:rFonts w:ascii="Arial" w:hAnsi="Arial" w:cs="Arial"/>
                <w:highlight w:val="green"/>
              </w:rPr>
            </w:pPr>
            <w:r w:rsidRPr="007851B1">
              <w:rPr>
                <w:rFonts w:ascii="Arial" w:hAnsi="Arial" w:cs="Arial"/>
              </w:rPr>
              <w:t>The factory layout, flow of processes and movement of personnel shall be adequate to prevent the risk of product contamination and mix-ups and to comply with relevant legislation.</w:t>
            </w:r>
          </w:p>
        </w:tc>
        <w:tc>
          <w:tcPr>
            <w:tcW w:w="554" w:type="dxa"/>
            <w:shd w:val="clear" w:color="auto" w:fill="EB8585"/>
          </w:tcPr>
          <w:p w:rsidRPr="005611AD" w:rsidR="007851B1" w:rsidP="004378F2" w:rsidRDefault="007851B1" w14:paraId="48E388C6" w14:textId="77777777">
            <w:pPr>
              <w:pStyle w:val="para"/>
              <w:spacing w:after="120"/>
              <w:rPr>
                <w:rFonts w:ascii="Arial" w:hAnsi="Arial" w:cs="Arial"/>
              </w:rPr>
            </w:pPr>
          </w:p>
        </w:tc>
        <w:tc>
          <w:tcPr>
            <w:tcW w:w="3265" w:type="dxa"/>
            <w:shd w:val="clear" w:color="auto" w:fill="EB8585"/>
          </w:tcPr>
          <w:p w:rsidRPr="005611AD" w:rsidR="007851B1" w:rsidP="004378F2" w:rsidRDefault="007851B1" w14:paraId="5C02EAB2" w14:textId="77777777">
            <w:pPr>
              <w:pStyle w:val="para"/>
              <w:spacing w:after="120"/>
              <w:rPr>
                <w:rFonts w:ascii="Arial" w:hAnsi="Arial" w:cs="Arial"/>
              </w:rPr>
            </w:pPr>
          </w:p>
        </w:tc>
      </w:tr>
      <w:tr w:rsidRPr="005611AD" w:rsidR="007851B1" w:rsidTr="008C2FF6" w14:paraId="56528A3A" w14:textId="77777777">
        <w:tc>
          <w:tcPr>
            <w:tcW w:w="1418" w:type="dxa"/>
          </w:tcPr>
          <w:p w:rsidRPr="009C1A68" w:rsidR="007851B1" w:rsidP="004378F2" w:rsidRDefault="007851B1" w14:paraId="535FB808" w14:textId="77777777">
            <w:pPr>
              <w:pStyle w:val="para"/>
              <w:spacing w:after="120"/>
              <w:rPr>
                <w:rFonts w:ascii="Arial" w:hAnsi="Arial" w:cs="Arial"/>
              </w:rPr>
            </w:pPr>
            <w:r w:rsidRPr="009C1A68">
              <w:rPr>
                <w:rFonts w:ascii="Arial" w:hAnsi="Arial" w:cs="Arial"/>
              </w:rPr>
              <w:t>4.3.1</w:t>
            </w:r>
          </w:p>
        </w:tc>
        <w:tc>
          <w:tcPr>
            <w:tcW w:w="4544" w:type="dxa"/>
          </w:tcPr>
          <w:p w:rsidRPr="005611AD" w:rsidR="007851B1" w:rsidP="004378F2" w:rsidRDefault="007851B1" w14:paraId="1A23F023" w14:textId="77777777">
            <w:pPr>
              <w:pStyle w:val="para"/>
              <w:spacing w:after="120"/>
              <w:rPr>
                <w:rFonts w:ascii="Arial" w:hAnsi="Arial" w:cs="Arial"/>
              </w:rPr>
            </w:pPr>
            <w:r w:rsidRPr="009C1A68">
              <w:rPr>
                <w:rFonts w:ascii="Arial" w:hAnsi="Arial" w:cs="Arial"/>
              </w:rPr>
              <w:t>The layout process flow of machinery and equipment shall be arranged to minimise the risk of product contamination and damage.</w:t>
            </w:r>
          </w:p>
        </w:tc>
        <w:tc>
          <w:tcPr>
            <w:tcW w:w="554" w:type="dxa"/>
          </w:tcPr>
          <w:p w:rsidRPr="005611AD" w:rsidR="007851B1" w:rsidP="004378F2" w:rsidRDefault="007851B1" w14:paraId="6FC03166" w14:textId="77777777">
            <w:pPr>
              <w:pStyle w:val="para"/>
              <w:spacing w:after="120"/>
              <w:rPr>
                <w:rFonts w:ascii="Arial" w:hAnsi="Arial" w:cs="Arial"/>
              </w:rPr>
            </w:pPr>
          </w:p>
        </w:tc>
        <w:tc>
          <w:tcPr>
            <w:tcW w:w="3265" w:type="dxa"/>
          </w:tcPr>
          <w:p w:rsidRPr="005611AD" w:rsidR="007851B1" w:rsidP="004378F2" w:rsidRDefault="007851B1" w14:paraId="3B340938" w14:textId="77777777">
            <w:pPr>
              <w:pStyle w:val="para"/>
              <w:spacing w:after="120"/>
              <w:rPr>
                <w:rFonts w:ascii="Arial" w:hAnsi="Arial" w:cs="Arial"/>
              </w:rPr>
            </w:pPr>
          </w:p>
        </w:tc>
      </w:tr>
      <w:tr w:rsidRPr="005611AD" w:rsidR="00962EEF" w:rsidTr="008C2FF6" w14:paraId="0E947CBA" w14:textId="77777777">
        <w:tc>
          <w:tcPr>
            <w:tcW w:w="1418" w:type="dxa"/>
          </w:tcPr>
          <w:p w:rsidRPr="00371BD3" w:rsidR="00962EEF" w:rsidP="00962EEF" w:rsidRDefault="00962EEF" w14:paraId="378DA797" w14:textId="77777777">
            <w:pPr>
              <w:pStyle w:val="para"/>
              <w:rPr>
                <w:rFonts w:ascii="Arial" w:hAnsi="Arial" w:cs="Arial"/>
              </w:rPr>
            </w:pPr>
            <w:r w:rsidRPr="00371BD3">
              <w:rPr>
                <w:rFonts w:ascii="Arial" w:hAnsi="Arial" w:cs="Arial"/>
              </w:rPr>
              <w:t>4.3.2</w:t>
            </w:r>
          </w:p>
        </w:tc>
        <w:tc>
          <w:tcPr>
            <w:tcW w:w="4544" w:type="dxa"/>
          </w:tcPr>
          <w:p w:rsidRPr="00371BD3" w:rsidR="00962EEF" w:rsidP="00962EEF" w:rsidRDefault="00962EEF" w14:paraId="5063217F" w14:textId="77777777">
            <w:pPr>
              <w:pStyle w:val="para"/>
              <w:rPr>
                <w:rFonts w:ascii="Arial" w:hAnsi="Arial" w:cs="Arial"/>
              </w:rPr>
            </w:pPr>
            <w:r w:rsidRPr="00371BD3">
              <w:rPr>
                <w:rFonts w:ascii="Arial" w:hAnsi="Arial" w:cs="Arial"/>
              </w:rPr>
              <w:t>Premises shall allow sufficient working space and storage capacity to enable all operations to be carried out and, if necessary, in hygienic conditions. The necessary level of hygiene shall be maintained for each product.</w:t>
            </w:r>
          </w:p>
        </w:tc>
        <w:tc>
          <w:tcPr>
            <w:tcW w:w="554" w:type="dxa"/>
          </w:tcPr>
          <w:p w:rsidRPr="005611AD" w:rsidR="00962EEF" w:rsidP="00962EEF" w:rsidRDefault="00962EEF" w14:paraId="0608F695" w14:textId="77777777">
            <w:pPr>
              <w:pStyle w:val="para"/>
              <w:spacing w:after="120"/>
              <w:rPr>
                <w:rFonts w:ascii="Arial" w:hAnsi="Arial" w:cs="Arial"/>
              </w:rPr>
            </w:pPr>
          </w:p>
        </w:tc>
        <w:tc>
          <w:tcPr>
            <w:tcW w:w="3265" w:type="dxa"/>
          </w:tcPr>
          <w:p w:rsidRPr="005611AD" w:rsidR="00962EEF" w:rsidP="00962EEF" w:rsidRDefault="00962EEF" w14:paraId="20E865C2" w14:textId="77777777">
            <w:pPr>
              <w:pStyle w:val="para"/>
              <w:spacing w:after="120"/>
              <w:rPr>
                <w:rFonts w:ascii="Arial" w:hAnsi="Arial" w:cs="Arial"/>
              </w:rPr>
            </w:pPr>
          </w:p>
        </w:tc>
      </w:tr>
      <w:tr w:rsidRPr="005611AD" w:rsidR="00962EEF" w:rsidTr="008C2FF6" w14:paraId="55503879" w14:textId="77777777">
        <w:tc>
          <w:tcPr>
            <w:tcW w:w="1418" w:type="dxa"/>
          </w:tcPr>
          <w:p w:rsidRPr="005611AD" w:rsidR="00962EEF" w:rsidP="00962EEF" w:rsidRDefault="00962EEF" w14:paraId="7181965A" w14:textId="77777777">
            <w:pPr>
              <w:pStyle w:val="para"/>
              <w:spacing w:after="120"/>
              <w:rPr>
                <w:rFonts w:ascii="Arial" w:hAnsi="Arial" w:cs="Arial"/>
              </w:rPr>
            </w:pPr>
            <w:r w:rsidRPr="009C1A68">
              <w:rPr>
                <w:rFonts w:ascii="Arial" w:hAnsi="Arial" w:cs="Arial"/>
              </w:rPr>
              <w:t>4.3.4</w:t>
            </w:r>
          </w:p>
        </w:tc>
        <w:tc>
          <w:tcPr>
            <w:tcW w:w="4544" w:type="dxa"/>
          </w:tcPr>
          <w:p w:rsidRPr="005611AD" w:rsidR="00962EEF" w:rsidP="00962EEF" w:rsidRDefault="00962EEF" w14:paraId="1371F009" w14:textId="77777777">
            <w:pPr>
              <w:pStyle w:val="para"/>
              <w:spacing w:after="120"/>
              <w:rPr>
                <w:rFonts w:ascii="Arial" w:hAnsi="Arial" w:cs="Arial"/>
              </w:rPr>
            </w:pPr>
            <w:r w:rsidRPr="009C1A68">
              <w:rPr>
                <w:rFonts w:ascii="Arial" w:hAnsi="Arial" w:cs="Arial"/>
              </w:rPr>
              <w:t>When critical to product safety, legality, quality or customer requirements, controls shall be in place to ensure that raw materials, work in progress, rework, waste materials, packaging, components and finished products of different specifications are not inadvertently mixed and are effectively segregated.</w:t>
            </w:r>
          </w:p>
        </w:tc>
        <w:tc>
          <w:tcPr>
            <w:tcW w:w="554" w:type="dxa"/>
          </w:tcPr>
          <w:p w:rsidRPr="005611AD" w:rsidR="00962EEF" w:rsidP="00962EEF" w:rsidRDefault="00962EEF" w14:paraId="15124E22" w14:textId="77777777">
            <w:pPr>
              <w:pStyle w:val="para"/>
              <w:spacing w:after="120"/>
              <w:rPr>
                <w:rFonts w:ascii="Arial" w:hAnsi="Arial" w:cs="Arial"/>
              </w:rPr>
            </w:pPr>
          </w:p>
        </w:tc>
        <w:tc>
          <w:tcPr>
            <w:tcW w:w="3265" w:type="dxa"/>
          </w:tcPr>
          <w:p w:rsidRPr="005611AD" w:rsidR="00962EEF" w:rsidP="00962EEF" w:rsidRDefault="00962EEF" w14:paraId="7A4C1F0D" w14:textId="77777777">
            <w:pPr>
              <w:pStyle w:val="para"/>
              <w:spacing w:after="120"/>
              <w:rPr>
                <w:rFonts w:ascii="Arial" w:hAnsi="Arial" w:cs="Arial"/>
              </w:rPr>
            </w:pPr>
          </w:p>
        </w:tc>
      </w:tr>
      <w:tr w:rsidRPr="005611AD" w:rsidR="00962EEF" w:rsidTr="008C2FF6" w14:paraId="3A3CE3C0" w14:textId="77777777">
        <w:tc>
          <w:tcPr>
            <w:tcW w:w="1418" w:type="dxa"/>
          </w:tcPr>
          <w:p w:rsidRPr="009C1A68" w:rsidR="00962EEF" w:rsidP="00962EEF" w:rsidRDefault="00962EEF" w14:paraId="01935274" w14:textId="77777777">
            <w:pPr>
              <w:pStyle w:val="para"/>
              <w:spacing w:after="120"/>
              <w:rPr>
                <w:rFonts w:ascii="Arial" w:hAnsi="Arial" w:cs="Arial"/>
              </w:rPr>
            </w:pPr>
            <w:r w:rsidRPr="009C1A68">
              <w:rPr>
                <w:rFonts w:ascii="Arial" w:hAnsi="Arial" w:cs="Arial"/>
              </w:rPr>
              <w:t>4.3.5</w:t>
            </w:r>
          </w:p>
        </w:tc>
        <w:tc>
          <w:tcPr>
            <w:tcW w:w="4544" w:type="dxa"/>
          </w:tcPr>
          <w:p w:rsidRPr="009C1A68" w:rsidR="00962EEF" w:rsidP="00962EEF" w:rsidRDefault="00962EEF" w14:paraId="0BCECD1D" w14:textId="77777777">
            <w:pPr>
              <w:pStyle w:val="para"/>
              <w:spacing w:after="120"/>
              <w:rPr>
                <w:rFonts w:ascii="Arial" w:hAnsi="Arial" w:cs="Arial"/>
              </w:rPr>
            </w:pPr>
            <w:r w:rsidRPr="009C1A68">
              <w:rPr>
                <w:rFonts w:ascii="Arial" w:hAnsi="Arial" w:cs="Arial"/>
              </w:rPr>
              <w:t>Where materials or products require special handling procedures to be in place, these shall be maintained to ensure product safety, quality and legality are not compromised.</w:t>
            </w:r>
          </w:p>
        </w:tc>
        <w:tc>
          <w:tcPr>
            <w:tcW w:w="554" w:type="dxa"/>
          </w:tcPr>
          <w:p w:rsidRPr="005611AD" w:rsidR="00962EEF" w:rsidP="00962EEF" w:rsidRDefault="00962EEF" w14:paraId="179F8205" w14:textId="77777777">
            <w:pPr>
              <w:pStyle w:val="para"/>
              <w:spacing w:after="120"/>
              <w:rPr>
                <w:rFonts w:ascii="Arial" w:hAnsi="Arial" w:cs="Arial"/>
              </w:rPr>
            </w:pPr>
          </w:p>
        </w:tc>
        <w:tc>
          <w:tcPr>
            <w:tcW w:w="3265" w:type="dxa"/>
          </w:tcPr>
          <w:p w:rsidRPr="005611AD" w:rsidR="00962EEF" w:rsidP="00962EEF" w:rsidRDefault="00962EEF" w14:paraId="5D4BA66F" w14:textId="77777777">
            <w:pPr>
              <w:pStyle w:val="para"/>
              <w:spacing w:after="120"/>
              <w:rPr>
                <w:rFonts w:ascii="Arial" w:hAnsi="Arial" w:cs="Arial"/>
              </w:rPr>
            </w:pPr>
          </w:p>
        </w:tc>
      </w:tr>
      <w:tr w:rsidRPr="005611AD" w:rsidR="00962EEF" w:rsidTr="008C2FF6" w14:paraId="1660A233" w14:textId="77777777">
        <w:tc>
          <w:tcPr>
            <w:tcW w:w="1418" w:type="dxa"/>
          </w:tcPr>
          <w:p w:rsidRPr="009C1A68" w:rsidR="00962EEF" w:rsidP="00962EEF" w:rsidRDefault="00962EEF" w14:paraId="4CFA22CD" w14:textId="77777777">
            <w:pPr>
              <w:pStyle w:val="para"/>
              <w:spacing w:after="120"/>
              <w:rPr>
                <w:rFonts w:ascii="Arial" w:hAnsi="Arial" w:cs="Arial"/>
              </w:rPr>
            </w:pPr>
            <w:r w:rsidRPr="009C1A68">
              <w:rPr>
                <w:rFonts w:ascii="Arial" w:hAnsi="Arial" w:cs="Arial"/>
              </w:rPr>
              <w:t>4.3.7</w:t>
            </w:r>
          </w:p>
        </w:tc>
        <w:tc>
          <w:tcPr>
            <w:tcW w:w="4544" w:type="dxa"/>
          </w:tcPr>
          <w:p w:rsidRPr="009C1A68" w:rsidR="00962EEF" w:rsidP="00962EEF" w:rsidRDefault="00962EEF" w14:paraId="3315FB73" w14:textId="77777777">
            <w:pPr>
              <w:pStyle w:val="para"/>
              <w:spacing w:after="120"/>
              <w:rPr>
                <w:rFonts w:ascii="Arial" w:hAnsi="Arial" w:cs="Arial"/>
              </w:rPr>
            </w:pPr>
            <w:r w:rsidRPr="009C1A68">
              <w:rPr>
                <w:rFonts w:ascii="Arial" w:hAnsi="Arial" w:cs="Arial"/>
              </w:rPr>
              <w:t>Materials and products requiring segregation (e.g. materials intended for different geographical regions) shall have control procedures in place to ensure that product integrity is maintained.</w:t>
            </w:r>
          </w:p>
        </w:tc>
        <w:tc>
          <w:tcPr>
            <w:tcW w:w="554" w:type="dxa"/>
          </w:tcPr>
          <w:p w:rsidRPr="005611AD" w:rsidR="00962EEF" w:rsidP="00962EEF" w:rsidRDefault="00962EEF" w14:paraId="6D5C309C" w14:textId="77777777">
            <w:pPr>
              <w:pStyle w:val="para"/>
              <w:spacing w:after="120"/>
              <w:rPr>
                <w:rFonts w:ascii="Arial" w:hAnsi="Arial" w:cs="Arial"/>
              </w:rPr>
            </w:pPr>
          </w:p>
        </w:tc>
        <w:tc>
          <w:tcPr>
            <w:tcW w:w="3265" w:type="dxa"/>
          </w:tcPr>
          <w:p w:rsidRPr="005611AD" w:rsidR="00962EEF" w:rsidP="00962EEF" w:rsidRDefault="00962EEF" w14:paraId="04C1B59B" w14:textId="77777777">
            <w:pPr>
              <w:pStyle w:val="para"/>
              <w:spacing w:after="120"/>
              <w:rPr>
                <w:rFonts w:ascii="Arial" w:hAnsi="Arial" w:cs="Arial"/>
              </w:rPr>
            </w:pPr>
          </w:p>
        </w:tc>
      </w:tr>
      <w:tr w:rsidRPr="005611AD" w:rsidR="00962EEF" w:rsidTr="008C2FF6" w14:paraId="3F89B00F" w14:textId="77777777">
        <w:tc>
          <w:tcPr>
            <w:tcW w:w="9781" w:type="dxa"/>
            <w:gridSpan w:val="4"/>
            <w:shd w:val="clear" w:color="auto" w:fill="C00000"/>
          </w:tcPr>
          <w:p w:rsidRPr="004B618C" w:rsidR="00962EEF" w:rsidP="00962EEF" w:rsidRDefault="00962EEF" w14:paraId="143B3C6C" w14:textId="77777777">
            <w:pPr>
              <w:pStyle w:val="hdg3"/>
              <w:spacing w:before="120" w:after="120"/>
              <w:rPr>
                <w:rFonts w:cs="Arial"/>
                <w:b/>
                <w:sz w:val="22"/>
                <w:szCs w:val="22"/>
              </w:rPr>
            </w:pPr>
            <w:bookmarkStart w:name="_Toc458180063" w:id="9"/>
            <w:r w:rsidRPr="004B618C">
              <w:rPr>
                <w:rFonts w:cs="Arial"/>
                <w:b/>
                <w:color w:val="FFFFFF" w:themeColor="background1"/>
                <w:sz w:val="22"/>
                <w:szCs w:val="22"/>
              </w:rPr>
              <w:t>4.4</w:t>
            </w:r>
            <w:r w:rsidRPr="004B618C">
              <w:rPr>
                <w:rFonts w:cs="Arial"/>
                <w:b/>
                <w:color w:val="FFFFFF" w:themeColor="background1"/>
                <w:sz w:val="22"/>
                <w:szCs w:val="22"/>
              </w:rPr>
              <w:tab/>
            </w:r>
            <w:r w:rsidRPr="004B618C">
              <w:rPr>
                <w:rFonts w:cs="Arial"/>
                <w:b/>
                <w:color w:val="FFFFFF" w:themeColor="background1"/>
                <w:sz w:val="22"/>
                <w:szCs w:val="22"/>
              </w:rPr>
              <w:t>Building interiors</w:t>
            </w:r>
            <w:bookmarkEnd w:id="9"/>
          </w:p>
        </w:tc>
      </w:tr>
      <w:tr w:rsidRPr="005611AD" w:rsidR="00962EEF" w:rsidTr="008C2FF6" w14:paraId="323C7ACD" w14:textId="77777777">
        <w:tc>
          <w:tcPr>
            <w:tcW w:w="1418" w:type="dxa"/>
            <w:shd w:val="clear" w:color="auto" w:fill="EB8585"/>
          </w:tcPr>
          <w:p w:rsidRPr="005611AD" w:rsidR="00962EEF" w:rsidP="00962EEF" w:rsidRDefault="00962EEF" w14:paraId="20340B77" w14:textId="77777777">
            <w:pPr>
              <w:pStyle w:val="para"/>
              <w:spacing w:after="120"/>
              <w:rPr>
                <w:rFonts w:ascii="Arial" w:hAnsi="Arial" w:cs="Arial"/>
              </w:rPr>
            </w:pPr>
            <w:r w:rsidRPr="005611AD">
              <w:rPr>
                <w:rFonts w:ascii="Arial" w:hAnsi="Arial" w:cs="Arial"/>
              </w:rPr>
              <w:t>Statement of Intent</w:t>
            </w:r>
          </w:p>
        </w:tc>
        <w:tc>
          <w:tcPr>
            <w:tcW w:w="4544" w:type="dxa"/>
            <w:shd w:val="clear" w:color="auto" w:fill="EB8585"/>
          </w:tcPr>
          <w:p w:rsidRPr="009C1A68" w:rsidR="00962EEF" w:rsidP="00962EEF" w:rsidRDefault="00962EEF" w14:paraId="07A889CF" w14:textId="77777777">
            <w:pPr>
              <w:pStyle w:val="para"/>
              <w:spacing w:after="120"/>
              <w:rPr>
                <w:rFonts w:ascii="Arial" w:hAnsi="Arial" w:cs="Arial"/>
              </w:rPr>
            </w:pPr>
            <w:r w:rsidRPr="007851B1">
              <w:rPr>
                <w:rFonts w:ascii="Arial" w:hAnsi="Arial" w:cs="Arial"/>
              </w:rPr>
              <w:t>The interior of the site, buildings and facilities shall be suitable for the intended purpose.</w:t>
            </w:r>
          </w:p>
          <w:p w:rsidRPr="005611AD" w:rsidR="00962EEF" w:rsidP="00962EEF" w:rsidRDefault="00962EEF" w14:paraId="67BB78CD" w14:textId="77777777">
            <w:pPr>
              <w:pStyle w:val="para"/>
              <w:spacing w:after="120"/>
              <w:rPr>
                <w:rFonts w:ascii="Arial" w:hAnsi="Arial" w:cs="Arial"/>
              </w:rPr>
            </w:pPr>
          </w:p>
        </w:tc>
        <w:tc>
          <w:tcPr>
            <w:tcW w:w="554" w:type="dxa"/>
            <w:shd w:val="clear" w:color="auto" w:fill="EB8585"/>
          </w:tcPr>
          <w:p w:rsidRPr="005611AD" w:rsidR="00962EEF" w:rsidP="00962EEF" w:rsidRDefault="00962EEF" w14:paraId="1E164FEE" w14:textId="77777777">
            <w:pPr>
              <w:pStyle w:val="para"/>
              <w:spacing w:after="120"/>
              <w:rPr>
                <w:rFonts w:ascii="Arial" w:hAnsi="Arial" w:cs="Arial"/>
              </w:rPr>
            </w:pPr>
          </w:p>
        </w:tc>
        <w:tc>
          <w:tcPr>
            <w:tcW w:w="3265" w:type="dxa"/>
            <w:shd w:val="clear" w:color="auto" w:fill="EB8585"/>
          </w:tcPr>
          <w:p w:rsidRPr="005611AD" w:rsidR="00962EEF" w:rsidP="00962EEF" w:rsidRDefault="00962EEF" w14:paraId="59050FD0" w14:textId="77777777">
            <w:pPr>
              <w:pStyle w:val="para"/>
              <w:spacing w:after="120"/>
              <w:rPr>
                <w:rFonts w:ascii="Arial" w:hAnsi="Arial" w:cs="Arial"/>
              </w:rPr>
            </w:pPr>
          </w:p>
        </w:tc>
      </w:tr>
      <w:tr w:rsidRPr="005611AD" w:rsidR="00962EEF" w:rsidTr="008C2FF6" w14:paraId="624D926D" w14:textId="77777777">
        <w:tc>
          <w:tcPr>
            <w:tcW w:w="1418" w:type="dxa"/>
          </w:tcPr>
          <w:p w:rsidRPr="009C1A68" w:rsidR="00962EEF" w:rsidP="00962EEF" w:rsidRDefault="00962EEF" w14:paraId="553FD4F3" w14:textId="77777777">
            <w:pPr>
              <w:pStyle w:val="para"/>
              <w:spacing w:after="120"/>
              <w:rPr>
                <w:rFonts w:ascii="Arial" w:hAnsi="Arial" w:cs="Arial"/>
              </w:rPr>
            </w:pPr>
            <w:r w:rsidRPr="009C1A68">
              <w:rPr>
                <w:rFonts w:ascii="Arial" w:hAnsi="Arial" w:cs="Arial"/>
              </w:rPr>
              <w:t>4.4.1</w:t>
            </w:r>
          </w:p>
        </w:tc>
        <w:tc>
          <w:tcPr>
            <w:tcW w:w="4544" w:type="dxa"/>
          </w:tcPr>
          <w:p w:rsidRPr="009C1A68" w:rsidR="00962EEF" w:rsidP="00962EEF" w:rsidRDefault="00962EEF" w14:paraId="0CD95D40" w14:textId="77777777">
            <w:pPr>
              <w:pStyle w:val="para"/>
              <w:spacing w:after="120"/>
              <w:rPr>
                <w:rFonts w:ascii="Arial" w:hAnsi="Arial" w:cs="Arial"/>
              </w:rPr>
            </w:pPr>
            <w:r w:rsidRPr="009C1A68">
              <w:rPr>
                <w:rFonts w:ascii="Arial" w:hAnsi="Arial" w:cs="Arial"/>
              </w:rPr>
              <w:t>The site shall be maintained to minimise potential for product contamination. The quality and finish of site buildings and facilities, including any pipework and drainage, shall be suitable for the intended purpose with due regard to the risk to product safety, legality and quality, and shall be maintained to an appropriate standard. This shall include, as defined by the risk assessment:</w:t>
            </w:r>
          </w:p>
          <w:p w:rsidRPr="009C1A68" w:rsidR="00962EEF" w:rsidP="00962EEF" w:rsidRDefault="00962EEF" w14:paraId="09DB141B" w14:textId="77777777">
            <w:pPr>
              <w:pStyle w:val="ListBullet"/>
              <w:spacing w:after="120"/>
              <w:rPr>
                <w:rFonts w:ascii="Arial" w:hAnsi="Arial" w:cs="Arial"/>
              </w:rPr>
            </w:pPr>
            <w:r w:rsidRPr="009C1A68">
              <w:rPr>
                <w:rFonts w:ascii="Arial" w:hAnsi="Arial" w:cs="Arial"/>
              </w:rPr>
              <w:t>a clean, tidy and organised factory</w:t>
            </w:r>
          </w:p>
          <w:p w:rsidRPr="009C1A68" w:rsidR="00962EEF" w:rsidP="00962EEF" w:rsidRDefault="00962EEF" w14:paraId="349EF799" w14:textId="77777777">
            <w:pPr>
              <w:pStyle w:val="ListBullet"/>
              <w:spacing w:after="120"/>
              <w:rPr>
                <w:rFonts w:ascii="Arial" w:hAnsi="Arial" w:cs="Arial"/>
              </w:rPr>
            </w:pPr>
            <w:r w:rsidRPr="009C1A68">
              <w:rPr>
                <w:rFonts w:ascii="Arial" w:hAnsi="Arial" w:cs="Arial"/>
              </w:rPr>
              <w:t>adequate lighting</w:t>
            </w:r>
          </w:p>
          <w:p w:rsidRPr="009C1A68" w:rsidR="00962EEF" w:rsidP="00962EEF" w:rsidRDefault="00962EEF" w14:paraId="518D6D5E" w14:textId="77777777">
            <w:pPr>
              <w:pStyle w:val="ListBullet"/>
              <w:spacing w:after="120"/>
              <w:rPr>
                <w:rFonts w:ascii="Arial" w:hAnsi="Arial" w:cs="Arial"/>
              </w:rPr>
            </w:pPr>
            <w:r w:rsidRPr="009C1A68">
              <w:rPr>
                <w:rFonts w:ascii="Arial" w:hAnsi="Arial" w:cs="Arial"/>
              </w:rPr>
              <w:t>adequate ventilation</w:t>
            </w:r>
          </w:p>
          <w:p w:rsidRPr="009C1A68" w:rsidR="00962EEF" w:rsidP="00962EEF" w:rsidRDefault="00962EEF" w14:paraId="39A97F3F" w14:textId="77777777">
            <w:pPr>
              <w:pStyle w:val="ListBullet"/>
              <w:spacing w:after="120"/>
              <w:rPr>
                <w:rFonts w:ascii="Arial" w:hAnsi="Arial" w:cs="Arial"/>
              </w:rPr>
            </w:pPr>
            <w:r w:rsidRPr="009C1A68">
              <w:rPr>
                <w:rFonts w:ascii="Arial" w:hAnsi="Arial" w:cs="Arial"/>
              </w:rPr>
              <w:t>walls, floors, windows, doors and ceilings maintained in a good condition to prevent foreign body risks</w:t>
            </w:r>
          </w:p>
          <w:p w:rsidRPr="009C1A68" w:rsidR="00962EEF" w:rsidP="00962EEF" w:rsidRDefault="00962EEF" w14:paraId="36837465" w14:textId="77777777">
            <w:pPr>
              <w:pStyle w:val="ListBullet"/>
              <w:spacing w:after="120"/>
              <w:rPr>
                <w:rFonts w:ascii="Arial" w:hAnsi="Arial" w:cs="Arial"/>
              </w:rPr>
            </w:pPr>
            <w:r w:rsidRPr="009C1A68">
              <w:rPr>
                <w:rFonts w:ascii="Arial" w:hAnsi="Arial" w:cs="Arial"/>
              </w:rPr>
              <w:t>suitable and sufficient removal of any by-products and contaminants.</w:t>
            </w:r>
          </w:p>
        </w:tc>
        <w:tc>
          <w:tcPr>
            <w:tcW w:w="554" w:type="dxa"/>
          </w:tcPr>
          <w:p w:rsidRPr="005611AD" w:rsidR="00962EEF" w:rsidP="00962EEF" w:rsidRDefault="00962EEF" w14:paraId="6C151EBB" w14:textId="77777777">
            <w:pPr>
              <w:pStyle w:val="para"/>
              <w:spacing w:after="120"/>
              <w:rPr>
                <w:rFonts w:ascii="Arial" w:hAnsi="Arial" w:cs="Arial"/>
              </w:rPr>
            </w:pPr>
          </w:p>
        </w:tc>
        <w:tc>
          <w:tcPr>
            <w:tcW w:w="3265" w:type="dxa"/>
          </w:tcPr>
          <w:p w:rsidRPr="005611AD" w:rsidR="00962EEF" w:rsidP="00962EEF" w:rsidRDefault="00962EEF" w14:paraId="0148D630" w14:textId="77777777">
            <w:pPr>
              <w:pStyle w:val="para"/>
              <w:spacing w:after="120"/>
              <w:rPr>
                <w:rFonts w:ascii="Arial" w:hAnsi="Arial" w:cs="Arial"/>
              </w:rPr>
            </w:pPr>
          </w:p>
        </w:tc>
      </w:tr>
      <w:tr w:rsidRPr="005611AD" w:rsidR="00962EEF" w:rsidTr="008C2FF6" w14:paraId="48A60F3E" w14:textId="77777777">
        <w:tc>
          <w:tcPr>
            <w:tcW w:w="1418" w:type="dxa"/>
          </w:tcPr>
          <w:p w:rsidRPr="009C1A68" w:rsidR="00962EEF" w:rsidP="00962EEF" w:rsidRDefault="00962EEF" w14:paraId="54F75922" w14:textId="77777777">
            <w:pPr>
              <w:pStyle w:val="para"/>
              <w:spacing w:after="120"/>
              <w:rPr>
                <w:rFonts w:ascii="Arial" w:hAnsi="Arial" w:cs="Arial"/>
              </w:rPr>
            </w:pPr>
            <w:r w:rsidRPr="009C1A68">
              <w:rPr>
                <w:rFonts w:ascii="Arial" w:hAnsi="Arial" w:cs="Arial"/>
              </w:rPr>
              <w:t>4.4.2</w:t>
            </w:r>
          </w:p>
        </w:tc>
        <w:tc>
          <w:tcPr>
            <w:tcW w:w="4544" w:type="dxa"/>
          </w:tcPr>
          <w:p w:rsidRPr="009C1A68" w:rsidR="00962EEF" w:rsidP="00962EEF" w:rsidRDefault="00962EEF" w14:paraId="3023441F" w14:textId="77777777">
            <w:pPr>
              <w:pStyle w:val="para"/>
              <w:spacing w:after="120"/>
              <w:rPr>
                <w:rFonts w:ascii="Arial" w:hAnsi="Arial" w:cs="Arial"/>
              </w:rPr>
            </w:pPr>
            <w:r w:rsidRPr="009C1A68">
              <w:rPr>
                <w:rFonts w:ascii="Arial" w:hAnsi="Arial" w:cs="Arial"/>
              </w:rPr>
              <w:t>Suitable and sufficient lighting shall be provided for correct operation of processes, inspection of products, and effective cleaning.</w:t>
            </w:r>
          </w:p>
        </w:tc>
        <w:tc>
          <w:tcPr>
            <w:tcW w:w="554" w:type="dxa"/>
          </w:tcPr>
          <w:p w:rsidRPr="005611AD" w:rsidR="00962EEF" w:rsidP="00962EEF" w:rsidRDefault="00962EEF" w14:paraId="53F919C6" w14:textId="77777777">
            <w:pPr>
              <w:pStyle w:val="para"/>
              <w:spacing w:after="120"/>
              <w:rPr>
                <w:rFonts w:ascii="Arial" w:hAnsi="Arial" w:cs="Arial"/>
              </w:rPr>
            </w:pPr>
          </w:p>
        </w:tc>
        <w:tc>
          <w:tcPr>
            <w:tcW w:w="3265" w:type="dxa"/>
          </w:tcPr>
          <w:p w:rsidRPr="005611AD" w:rsidR="00962EEF" w:rsidP="00962EEF" w:rsidRDefault="00962EEF" w14:paraId="165EA9D5" w14:textId="77777777">
            <w:pPr>
              <w:pStyle w:val="para"/>
              <w:spacing w:after="120"/>
              <w:rPr>
                <w:rFonts w:ascii="Arial" w:hAnsi="Arial" w:cs="Arial"/>
              </w:rPr>
            </w:pPr>
          </w:p>
        </w:tc>
      </w:tr>
      <w:tr w:rsidRPr="005611AD" w:rsidR="00962EEF" w:rsidTr="008C2FF6" w14:paraId="40741488" w14:textId="77777777">
        <w:tc>
          <w:tcPr>
            <w:tcW w:w="1418" w:type="dxa"/>
          </w:tcPr>
          <w:p w:rsidRPr="009C1A68" w:rsidR="00962EEF" w:rsidP="00962EEF" w:rsidRDefault="00962EEF" w14:paraId="25A3A693" w14:textId="77777777">
            <w:pPr>
              <w:pStyle w:val="para"/>
              <w:spacing w:after="120"/>
              <w:rPr>
                <w:rFonts w:ascii="Arial" w:hAnsi="Arial" w:cs="Arial"/>
              </w:rPr>
            </w:pPr>
            <w:r w:rsidRPr="009C1A68">
              <w:rPr>
                <w:rFonts w:ascii="Arial" w:hAnsi="Arial" w:cs="Arial"/>
              </w:rPr>
              <w:t>4.4.3</w:t>
            </w:r>
          </w:p>
        </w:tc>
        <w:tc>
          <w:tcPr>
            <w:tcW w:w="4544" w:type="dxa"/>
          </w:tcPr>
          <w:p w:rsidRPr="009C1A68" w:rsidR="00962EEF" w:rsidP="00962EEF" w:rsidRDefault="00962EEF" w14:paraId="123A2235" w14:textId="77777777">
            <w:pPr>
              <w:pStyle w:val="para"/>
              <w:spacing w:after="120"/>
              <w:rPr>
                <w:rFonts w:ascii="Arial" w:hAnsi="Arial" w:cs="Arial"/>
              </w:rPr>
            </w:pPr>
            <w:r w:rsidRPr="009C1A68">
              <w:rPr>
                <w:rFonts w:ascii="Arial" w:hAnsi="Arial" w:cs="Arial"/>
              </w:rPr>
              <w:t>The site shall be assessed for any particular requirements relevant to the products being produced, such as temperature, humidity and electrostatic discharge. Any identified requirements shall be adopted, calibrated, documented, monitored and regularly reviewed.</w:t>
            </w:r>
          </w:p>
        </w:tc>
        <w:tc>
          <w:tcPr>
            <w:tcW w:w="554" w:type="dxa"/>
          </w:tcPr>
          <w:p w:rsidRPr="005611AD" w:rsidR="00962EEF" w:rsidP="00962EEF" w:rsidRDefault="00962EEF" w14:paraId="5B3F05B2" w14:textId="77777777">
            <w:pPr>
              <w:pStyle w:val="para"/>
              <w:spacing w:after="120"/>
              <w:rPr>
                <w:rFonts w:ascii="Arial" w:hAnsi="Arial" w:cs="Arial"/>
              </w:rPr>
            </w:pPr>
          </w:p>
        </w:tc>
        <w:tc>
          <w:tcPr>
            <w:tcW w:w="3265" w:type="dxa"/>
          </w:tcPr>
          <w:p w:rsidRPr="005611AD" w:rsidR="00962EEF" w:rsidP="00962EEF" w:rsidRDefault="00962EEF" w14:paraId="1BCA7195" w14:textId="77777777">
            <w:pPr>
              <w:pStyle w:val="para"/>
              <w:spacing w:after="120"/>
              <w:rPr>
                <w:rFonts w:ascii="Arial" w:hAnsi="Arial" w:cs="Arial"/>
              </w:rPr>
            </w:pPr>
          </w:p>
        </w:tc>
      </w:tr>
      <w:tr w:rsidRPr="005611AD" w:rsidR="00962EEF" w:rsidTr="008C2FF6" w14:paraId="5BE89998" w14:textId="77777777">
        <w:tc>
          <w:tcPr>
            <w:tcW w:w="1418" w:type="dxa"/>
          </w:tcPr>
          <w:p w:rsidRPr="009C1A68" w:rsidR="00962EEF" w:rsidP="00962EEF" w:rsidRDefault="00962EEF" w14:paraId="4044701C" w14:textId="77777777">
            <w:pPr>
              <w:pStyle w:val="para"/>
              <w:spacing w:after="120"/>
              <w:rPr>
                <w:rFonts w:ascii="Arial" w:hAnsi="Arial" w:cs="Arial"/>
              </w:rPr>
            </w:pPr>
            <w:r w:rsidRPr="009C1A68">
              <w:rPr>
                <w:rFonts w:ascii="Arial" w:hAnsi="Arial" w:cs="Arial"/>
              </w:rPr>
              <w:t>4.4.4</w:t>
            </w:r>
          </w:p>
        </w:tc>
        <w:tc>
          <w:tcPr>
            <w:tcW w:w="4544" w:type="dxa"/>
          </w:tcPr>
          <w:p w:rsidRPr="009C1A68" w:rsidR="00962EEF" w:rsidP="00962EEF" w:rsidRDefault="00962EEF" w14:paraId="1C8DBFAF" w14:textId="77777777">
            <w:pPr>
              <w:pStyle w:val="para"/>
              <w:spacing w:after="120"/>
              <w:rPr>
                <w:rFonts w:ascii="Arial" w:hAnsi="Arial" w:cs="Arial"/>
              </w:rPr>
            </w:pPr>
            <w:r w:rsidRPr="009C1A68">
              <w:rPr>
                <w:rFonts w:ascii="Arial" w:hAnsi="Arial" w:cs="Arial"/>
              </w:rPr>
              <w:t>Where water quality presents a risk to the final product it shall comply with the required specification (as defined in the region of intended product sale), suitably treated to prevent contamination and regularly monitored.</w:t>
            </w:r>
          </w:p>
        </w:tc>
        <w:tc>
          <w:tcPr>
            <w:tcW w:w="554" w:type="dxa"/>
          </w:tcPr>
          <w:p w:rsidRPr="005611AD" w:rsidR="00962EEF" w:rsidP="00962EEF" w:rsidRDefault="00962EEF" w14:paraId="04FF6A6E" w14:textId="77777777">
            <w:pPr>
              <w:pStyle w:val="para"/>
              <w:spacing w:after="120"/>
              <w:rPr>
                <w:rFonts w:ascii="Arial" w:hAnsi="Arial" w:cs="Arial"/>
              </w:rPr>
            </w:pPr>
          </w:p>
        </w:tc>
        <w:tc>
          <w:tcPr>
            <w:tcW w:w="3265" w:type="dxa"/>
          </w:tcPr>
          <w:p w:rsidRPr="005611AD" w:rsidR="00962EEF" w:rsidP="00962EEF" w:rsidRDefault="00962EEF" w14:paraId="55A2A6DF" w14:textId="77777777">
            <w:pPr>
              <w:pStyle w:val="para"/>
              <w:spacing w:after="120"/>
              <w:rPr>
                <w:rFonts w:ascii="Arial" w:hAnsi="Arial" w:cs="Arial"/>
              </w:rPr>
            </w:pPr>
          </w:p>
        </w:tc>
      </w:tr>
      <w:tr w:rsidRPr="004378F2" w:rsidR="00962EEF" w:rsidTr="008C2FF6" w14:paraId="4B420632" w14:textId="77777777">
        <w:tc>
          <w:tcPr>
            <w:tcW w:w="9781" w:type="dxa"/>
            <w:gridSpan w:val="4"/>
            <w:shd w:val="clear" w:color="auto" w:fill="C00000"/>
          </w:tcPr>
          <w:p w:rsidRPr="004B618C" w:rsidR="00962EEF" w:rsidP="00962EEF" w:rsidRDefault="00962EEF" w14:paraId="05593B3B" w14:textId="77777777">
            <w:pPr>
              <w:pStyle w:val="para"/>
              <w:spacing w:before="120" w:after="120"/>
              <w:rPr>
                <w:rFonts w:ascii="Arial" w:hAnsi="Arial" w:cs="Arial"/>
                <w:b/>
                <w:color w:val="FFFFFF" w:themeColor="background1"/>
                <w:sz w:val="22"/>
                <w:szCs w:val="22"/>
              </w:rPr>
            </w:pPr>
            <w:r w:rsidRPr="004B618C">
              <w:rPr>
                <w:rFonts w:ascii="Arial" w:hAnsi="Arial" w:cs="Arial"/>
                <w:b/>
                <w:color w:val="FFFFFF" w:themeColor="background1"/>
                <w:sz w:val="22"/>
                <w:szCs w:val="22"/>
              </w:rPr>
              <w:t>4.5</w:t>
            </w:r>
            <w:r w:rsidRPr="004B618C">
              <w:rPr>
                <w:rFonts w:ascii="Arial" w:hAnsi="Arial" w:cs="Arial"/>
                <w:b/>
                <w:color w:val="FFFFFF" w:themeColor="background1"/>
                <w:sz w:val="22"/>
                <w:szCs w:val="22"/>
              </w:rPr>
              <w:tab/>
            </w:r>
            <w:r w:rsidRPr="004B618C">
              <w:rPr>
                <w:rFonts w:ascii="Arial" w:hAnsi="Arial" w:cs="Arial"/>
                <w:b/>
                <w:color w:val="FFFFFF" w:themeColor="background1"/>
                <w:sz w:val="22"/>
                <w:szCs w:val="22"/>
              </w:rPr>
              <w:t>Staff facilities</w:t>
            </w:r>
          </w:p>
        </w:tc>
      </w:tr>
      <w:tr w:rsidRPr="005611AD" w:rsidR="00962EEF" w:rsidTr="008C2FF6" w14:paraId="63D84A5E" w14:textId="77777777">
        <w:tc>
          <w:tcPr>
            <w:tcW w:w="1418" w:type="dxa"/>
            <w:shd w:val="clear" w:color="auto" w:fill="EB8585"/>
          </w:tcPr>
          <w:p w:rsidRPr="005611AD" w:rsidR="00962EEF" w:rsidP="00962EEF" w:rsidRDefault="00962EEF" w14:paraId="3EF49C1B" w14:textId="77777777">
            <w:pPr>
              <w:pStyle w:val="para"/>
              <w:spacing w:after="120"/>
              <w:rPr>
                <w:rFonts w:ascii="Arial" w:hAnsi="Arial" w:cs="Arial"/>
              </w:rPr>
            </w:pPr>
            <w:r w:rsidRPr="005611AD">
              <w:rPr>
                <w:rFonts w:ascii="Arial" w:hAnsi="Arial" w:cs="Arial"/>
              </w:rPr>
              <w:t>Statement of Intent</w:t>
            </w:r>
          </w:p>
        </w:tc>
        <w:tc>
          <w:tcPr>
            <w:tcW w:w="4544" w:type="dxa"/>
            <w:shd w:val="clear" w:color="auto" w:fill="EB8585"/>
          </w:tcPr>
          <w:p w:rsidRPr="00BE508C" w:rsidR="00962EEF" w:rsidP="00962EEF" w:rsidRDefault="00962EEF" w14:paraId="49159FE2" w14:textId="77777777">
            <w:pPr>
              <w:pStyle w:val="para"/>
              <w:spacing w:after="120"/>
              <w:rPr>
                <w:rFonts w:ascii="Arial" w:hAnsi="Arial" w:cs="Arial"/>
              </w:rPr>
            </w:pPr>
            <w:r w:rsidRPr="00BE508C">
              <w:rPr>
                <w:rFonts w:ascii="Arial" w:hAnsi="Arial" w:cs="Arial"/>
              </w:rPr>
              <w:t>Staff facilities shall be sufficient to accommodate the required number of personnel, and shall be designed and operated to minimise the risk of product contamination. The facilities shall be maintained in a good and clean condition.</w:t>
            </w:r>
          </w:p>
        </w:tc>
        <w:tc>
          <w:tcPr>
            <w:tcW w:w="554" w:type="dxa"/>
            <w:shd w:val="clear" w:color="auto" w:fill="EB8585"/>
          </w:tcPr>
          <w:p w:rsidRPr="005611AD" w:rsidR="00962EEF" w:rsidP="00962EEF" w:rsidRDefault="00962EEF" w14:paraId="5DA38667" w14:textId="77777777">
            <w:pPr>
              <w:pStyle w:val="para"/>
              <w:spacing w:after="120"/>
              <w:rPr>
                <w:rFonts w:ascii="Arial" w:hAnsi="Arial" w:cs="Arial"/>
              </w:rPr>
            </w:pPr>
          </w:p>
        </w:tc>
        <w:tc>
          <w:tcPr>
            <w:tcW w:w="3265" w:type="dxa"/>
            <w:shd w:val="clear" w:color="auto" w:fill="EB8585"/>
          </w:tcPr>
          <w:p w:rsidRPr="005611AD" w:rsidR="00962EEF" w:rsidP="00962EEF" w:rsidRDefault="00962EEF" w14:paraId="65680D6F" w14:textId="77777777">
            <w:pPr>
              <w:pStyle w:val="para"/>
              <w:spacing w:after="120"/>
              <w:rPr>
                <w:rFonts w:ascii="Arial" w:hAnsi="Arial" w:cs="Arial"/>
              </w:rPr>
            </w:pPr>
          </w:p>
        </w:tc>
      </w:tr>
      <w:tr w:rsidRPr="005611AD" w:rsidR="00962EEF" w:rsidTr="008C2FF6" w14:paraId="3DE4C50F" w14:textId="77777777">
        <w:tc>
          <w:tcPr>
            <w:tcW w:w="1418" w:type="dxa"/>
          </w:tcPr>
          <w:p w:rsidRPr="009C1A68" w:rsidR="00962EEF" w:rsidP="00962EEF" w:rsidRDefault="00962EEF" w14:paraId="7BA9D954" w14:textId="77777777">
            <w:pPr>
              <w:pStyle w:val="para"/>
              <w:spacing w:after="120"/>
              <w:rPr>
                <w:rFonts w:ascii="Arial" w:hAnsi="Arial" w:cs="Arial"/>
              </w:rPr>
            </w:pPr>
            <w:r w:rsidRPr="009C1A68">
              <w:rPr>
                <w:rFonts w:ascii="Arial" w:hAnsi="Arial" w:cs="Arial"/>
              </w:rPr>
              <w:t>4.5.1</w:t>
            </w:r>
          </w:p>
        </w:tc>
        <w:tc>
          <w:tcPr>
            <w:tcW w:w="4544" w:type="dxa"/>
          </w:tcPr>
          <w:p w:rsidRPr="009C1A68" w:rsidR="00962EEF" w:rsidP="00962EEF" w:rsidRDefault="00962EEF" w14:paraId="3E035BE9" w14:textId="77777777">
            <w:pPr>
              <w:pStyle w:val="para"/>
              <w:spacing w:after="120"/>
              <w:rPr>
                <w:rFonts w:ascii="Arial" w:hAnsi="Arial" w:cs="Arial"/>
              </w:rPr>
            </w:pPr>
            <w:r w:rsidRPr="009C1A68">
              <w:rPr>
                <w:rFonts w:ascii="Arial" w:hAnsi="Arial" w:cs="Arial"/>
              </w:rPr>
              <w:t>Staff facilities such as washrooms and break areas must be provided and maintained in a clean condition and segregated from production areas to prevent product contamination.</w:t>
            </w:r>
          </w:p>
          <w:p w:rsidRPr="009C1A68" w:rsidR="00962EEF" w:rsidP="00962EEF" w:rsidRDefault="00962EEF" w14:paraId="21E9BECE" w14:textId="77777777">
            <w:pPr>
              <w:pStyle w:val="para"/>
              <w:spacing w:after="120"/>
              <w:rPr>
                <w:rFonts w:ascii="Arial" w:hAnsi="Arial" w:cs="Arial"/>
              </w:rPr>
            </w:pPr>
            <w:r w:rsidRPr="009C1A68">
              <w:rPr>
                <w:rFonts w:ascii="Arial" w:hAnsi="Arial" w:cs="Arial"/>
              </w:rPr>
              <w:t>Where a site provides food service the food preparation areas must be clean and fit for purpose and adequately segregated from production areas.</w:t>
            </w:r>
          </w:p>
        </w:tc>
        <w:tc>
          <w:tcPr>
            <w:tcW w:w="554" w:type="dxa"/>
          </w:tcPr>
          <w:p w:rsidRPr="005611AD" w:rsidR="00962EEF" w:rsidP="00962EEF" w:rsidRDefault="00962EEF" w14:paraId="1F49B16A" w14:textId="77777777">
            <w:pPr>
              <w:pStyle w:val="para"/>
              <w:spacing w:after="120"/>
              <w:rPr>
                <w:rFonts w:ascii="Arial" w:hAnsi="Arial" w:cs="Arial"/>
              </w:rPr>
            </w:pPr>
          </w:p>
        </w:tc>
        <w:tc>
          <w:tcPr>
            <w:tcW w:w="3265" w:type="dxa"/>
          </w:tcPr>
          <w:p w:rsidRPr="005611AD" w:rsidR="00962EEF" w:rsidP="00962EEF" w:rsidRDefault="00962EEF" w14:paraId="6927FB68" w14:textId="77777777">
            <w:pPr>
              <w:pStyle w:val="para"/>
              <w:spacing w:after="120"/>
              <w:rPr>
                <w:rFonts w:ascii="Arial" w:hAnsi="Arial" w:cs="Arial"/>
              </w:rPr>
            </w:pPr>
          </w:p>
        </w:tc>
      </w:tr>
      <w:tr w:rsidRPr="005611AD" w:rsidR="00962EEF" w:rsidTr="008C2FF6" w14:paraId="527DA535" w14:textId="77777777">
        <w:tc>
          <w:tcPr>
            <w:tcW w:w="1418" w:type="dxa"/>
          </w:tcPr>
          <w:p w:rsidRPr="009C1A68" w:rsidR="00962EEF" w:rsidP="00962EEF" w:rsidRDefault="00962EEF" w14:paraId="0C68A918" w14:textId="77777777">
            <w:pPr>
              <w:pStyle w:val="para"/>
              <w:spacing w:after="120"/>
              <w:rPr>
                <w:rFonts w:ascii="Arial" w:hAnsi="Arial" w:cs="Arial"/>
              </w:rPr>
            </w:pPr>
            <w:r w:rsidRPr="009C1A68">
              <w:rPr>
                <w:rFonts w:ascii="Arial" w:hAnsi="Arial" w:cs="Arial"/>
              </w:rPr>
              <w:t>4.5.2</w:t>
            </w:r>
          </w:p>
        </w:tc>
        <w:tc>
          <w:tcPr>
            <w:tcW w:w="4544" w:type="dxa"/>
          </w:tcPr>
          <w:p w:rsidRPr="009C1A68" w:rsidR="00962EEF" w:rsidP="00962EEF" w:rsidRDefault="00962EEF" w14:paraId="262BACA0" w14:textId="77777777">
            <w:pPr>
              <w:pStyle w:val="para"/>
              <w:spacing w:after="120"/>
              <w:rPr>
                <w:rFonts w:ascii="Arial" w:hAnsi="Arial" w:cs="Arial"/>
              </w:rPr>
            </w:pPr>
            <w:r w:rsidRPr="009C1A68">
              <w:rPr>
                <w:rFonts w:ascii="Arial" w:hAnsi="Arial" w:cs="Arial"/>
              </w:rPr>
              <w:t>Where smoking or use of electronic cigarettes is allowed under national law, designated controlled smoking areas shall be provided and isolated from production and storage areas to an extent that ensures smoke cannot reach the product. Adequate arrangements for dealing with smokers’ waste shall also be provided at smoking facilities, both inside buildings and at external locations.</w:t>
            </w:r>
          </w:p>
        </w:tc>
        <w:tc>
          <w:tcPr>
            <w:tcW w:w="554" w:type="dxa"/>
          </w:tcPr>
          <w:p w:rsidRPr="005611AD" w:rsidR="00962EEF" w:rsidP="00962EEF" w:rsidRDefault="00962EEF" w14:paraId="748A44B9" w14:textId="77777777">
            <w:pPr>
              <w:pStyle w:val="para"/>
              <w:spacing w:after="120"/>
              <w:rPr>
                <w:rFonts w:ascii="Arial" w:hAnsi="Arial" w:cs="Arial"/>
              </w:rPr>
            </w:pPr>
          </w:p>
        </w:tc>
        <w:tc>
          <w:tcPr>
            <w:tcW w:w="3265" w:type="dxa"/>
          </w:tcPr>
          <w:p w:rsidRPr="005611AD" w:rsidR="00962EEF" w:rsidP="00962EEF" w:rsidRDefault="00962EEF" w14:paraId="777B5BCC" w14:textId="77777777">
            <w:pPr>
              <w:pStyle w:val="para"/>
              <w:spacing w:after="120"/>
              <w:rPr>
                <w:rFonts w:ascii="Arial" w:hAnsi="Arial" w:cs="Arial"/>
              </w:rPr>
            </w:pPr>
          </w:p>
        </w:tc>
      </w:tr>
      <w:tr w:rsidRPr="005611AD" w:rsidR="00962EEF" w:rsidTr="008C2FF6" w14:paraId="2DE77A93" w14:textId="77777777">
        <w:tc>
          <w:tcPr>
            <w:tcW w:w="1418" w:type="dxa"/>
          </w:tcPr>
          <w:p w:rsidRPr="009C1A68" w:rsidR="00962EEF" w:rsidP="00962EEF" w:rsidRDefault="00962EEF" w14:paraId="3937C516" w14:textId="77777777">
            <w:pPr>
              <w:pStyle w:val="para"/>
              <w:spacing w:after="120"/>
              <w:rPr>
                <w:rFonts w:ascii="Arial" w:hAnsi="Arial" w:cs="Arial"/>
              </w:rPr>
            </w:pPr>
            <w:r w:rsidRPr="009C1A68">
              <w:rPr>
                <w:rFonts w:ascii="Arial" w:hAnsi="Arial" w:cs="Arial"/>
              </w:rPr>
              <w:t>4.5.3</w:t>
            </w:r>
          </w:p>
        </w:tc>
        <w:tc>
          <w:tcPr>
            <w:tcW w:w="4544" w:type="dxa"/>
          </w:tcPr>
          <w:p w:rsidRPr="009C1A68" w:rsidR="00962EEF" w:rsidP="00962EEF" w:rsidRDefault="00962EEF" w14:paraId="2B90A6E0" w14:textId="77777777">
            <w:pPr>
              <w:pStyle w:val="para"/>
              <w:spacing w:after="120"/>
              <w:rPr>
                <w:rFonts w:ascii="Arial" w:hAnsi="Arial" w:cs="Arial"/>
              </w:rPr>
            </w:pPr>
            <w:r w:rsidRPr="009C1A68">
              <w:rPr>
                <w:rFonts w:ascii="Arial" w:hAnsi="Arial" w:cs="Arial"/>
              </w:rPr>
              <w:t>Storage facilities of sufficient size to accommodate all reasonable personal items shall be provided for all personnel who work in areas where they are unable to keep possessions with them.</w:t>
            </w:r>
          </w:p>
        </w:tc>
        <w:tc>
          <w:tcPr>
            <w:tcW w:w="554" w:type="dxa"/>
          </w:tcPr>
          <w:p w:rsidRPr="005611AD" w:rsidR="00962EEF" w:rsidP="00962EEF" w:rsidRDefault="00962EEF" w14:paraId="675E9698" w14:textId="77777777">
            <w:pPr>
              <w:pStyle w:val="para"/>
              <w:spacing w:after="120"/>
              <w:rPr>
                <w:rFonts w:ascii="Arial" w:hAnsi="Arial" w:cs="Arial"/>
              </w:rPr>
            </w:pPr>
          </w:p>
        </w:tc>
        <w:tc>
          <w:tcPr>
            <w:tcW w:w="3265" w:type="dxa"/>
          </w:tcPr>
          <w:p w:rsidRPr="005611AD" w:rsidR="00962EEF" w:rsidP="00962EEF" w:rsidRDefault="00962EEF" w14:paraId="32C44067" w14:textId="77777777">
            <w:pPr>
              <w:pStyle w:val="para"/>
              <w:spacing w:after="120"/>
              <w:rPr>
                <w:rFonts w:ascii="Arial" w:hAnsi="Arial" w:cs="Arial"/>
              </w:rPr>
            </w:pPr>
          </w:p>
        </w:tc>
      </w:tr>
      <w:tr w:rsidRPr="005611AD" w:rsidR="00962EEF" w:rsidTr="008C2FF6" w14:paraId="04134573" w14:textId="77777777">
        <w:tc>
          <w:tcPr>
            <w:tcW w:w="1418" w:type="dxa"/>
          </w:tcPr>
          <w:p w:rsidRPr="009C1A68" w:rsidR="00962EEF" w:rsidP="00962EEF" w:rsidRDefault="00962EEF" w14:paraId="24561400" w14:textId="77777777">
            <w:pPr>
              <w:pStyle w:val="para"/>
              <w:spacing w:after="120"/>
              <w:rPr>
                <w:rFonts w:ascii="Arial" w:hAnsi="Arial" w:cs="Arial"/>
              </w:rPr>
            </w:pPr>
            <w:r w:rsidRPr="009C1A68">
              <w:rPr>
                <w:rFonts w:ascii="Arial" w:hAnsi="Arial" w:cs="Arial"/>
              </w:rPr>
              <w:t>4.5.4</w:t>
            </w:r>
          </w:p>
        </w:tc>
        <w:tc>
          <w:tcPr>
            <w:tcW w:w="4544" w:type="dxa"/>
          </w:tcPr>
          <w:p w:rsidRPr="009C1A68" w:rsidR="00962EEF" w:rsidP="00962EEF" w:rsidRDefault="00962EEF" w14:paraId="1549F921" w14:textId="77777777">
            <w:pPr>
              <w:pStyle w:val="para"/>
              <w:spacing w:after="120"/>
              <w:rPr>
                <w:rFonts w:ascii="Arial" w:hAnsi="Arial" w:cs="Arial"/>
              </w:rPr>
            </w:pPr>
            <w:r w:rsidRPr="009C1A68">
              <w:rPr>
                <w:rFonts w:ascii="Arial" w:hAnsi="Arial" w:cs="Arial"/>
              </w:rPr>
              <w:t>Based on risk assessment, the site shall determine and provide workwear as required and make provisions for changing areas for all personnel: staff, visitors and contractors.</w:t>
            </w:r>
          </w:p>
        </w:tc>
        <w:tc>
          <w:tcPr>
            <w:tcW w:w="554" w:type="dxa"/>
          </w:tcPr>
          <w:p w:rsidRPr="005611AD" w:rsidR="00962EEF" w:rsidP="00962EEF" w:rsidRDefault="00962EEF" w14:paraId="51E71225" w14:textId="77777777">
            <w:pPr>
              <w:pStyle w:val="para"/>
              <w:spacing w:after="120"/>
              <w:rPr>
                <w:rFonts w:ascii="Arial" w:hAnsi="Arial" w:cs="Arial"/>
              </w:rPr>
            </w:pPr>
          </w:p>
        </w:tc>
        <w:tc>
          <w:tcPr>
            <w:tcW w:w="3265" w:type="dxa"/>
          </w:tcPr>
          <w:p w:rsidRPr="005611AD" w:rsidR="00962EEF" w:rsidP="00962EEF" w:rsidRDefault="00962EEF" w14:paraId="28B00742" w14:textId="77777777">
            <w:pPr>
              <w:pStyle w:val="para"/>
              <w:spacing w:after="120"/>
              <w:rPr>
                <w:rFonts w:ascii="Arial" w:hAnsi="Arial" w:cs="Arial"/>
              </w:rPr>
            </w:pPr>
          </w:p>
        </w:tc>
      </w:tr>
      <w:tr w:rsidRPr="005611AD" w:rsidR="00962EEF" w:rsidTr="008C2FF6" w14:paraId="21C417B5" w14:textId="77777777">
        <w:tc>
          <w:tcPr>
            <w:tcW w:w="1418" w:type="dxa"/>
          </w:tcPr>
          <w:p w:rsidRPr="009C1A68" w:rsidR="00962EEF" w:rsidP="00962EEF" w:rsidRDefault="00962EEF" w14:paraId="725BF16A" w14:textId="77777777">
            <w:pPr>
              <w:pStyle w:val="para"/>
              <w:spacing w:after="120"/>
              <w:rPr>
                <w:rFonts w:ascii="Arial" w:hAnsi="Arial" w:cs="Arial"/>
              </w:rPr>
            </w:pPr>
            <w:r w:rsidRPr="009C1A68">
              <w:rPr>
                <w:rFonts w:ascii="Arial" w:hAnsi="Arial" w:cs="Arial"/>
              </w:rPr>
              <w:t>4.5.5</w:t>
            </w:r>
          </w:p>
        </w:tc>
        <w:tc>
          <w:tcPr>
            <w:tcW w:w="4544" w:type="dxa"/>
          </w:tcPr>
          <w:p w:rsidRPr="009C1A68" w:rsidR="00962EEF" w:rsidP="00962EEF" w:rsidRDefault="00962EEF" w14:paraId="4C4968E4" w14:textId="77777777">
            <w:pPr>
              <w:pStyle w:val="para"/>
              <w:spacing w:after="120"/>
              <w:rPr>
                <w:rFonts w:ascii="Arial" w:hAnsi="Arial" w:cs="Arial"/>
              </w:rPr>
            </w:pPr>
            <w:r w:rsidRPr="009C1A68">
              <w:rPr>
                <w:rFonts w:ascii="Arial" w:hAnsi="Arial" w:cs="Arial"/>
              </w:rPr>
              <w:t>Suitable and sufficient hand-cleaning facilities shall be provided at access to production areas, and at other appropriate points within these areas, based on appropriate risk.</w:t>
            </w:r>
          </w:p>
        </w:tc>
        <w:tc>
          <w:tcPr>
            <w:tcW w:w="554" w:type="dxa"/>
          </w:tcPr>
          <w:p w:rsidRPr="009C1A68" w:rsidR="00962EEF" w:rsidP="00962EEF" w:rsidRDefault="00962EEF" w14:paraId="3749D68F" w14:textId="77777777">
            <w:pPr>
              <w:pStyle w:val="para"/>
              <w:spacing w:after="120"/>
              <w:rPr>
                <w:rFonts w:ascii="Arial" w:hAnsi="Arial" w:cs="Arial"/>
              </w:rPr>
            </w:pPr>
          </w:p>
        </w:tc>
        <w:tc>
          <w:tcPr>
            <w:tcW w:w="3265" w:type="dxa"/>
          </w:tcPr>
          <w:p w:rsidRPr="009C1A68" w:rsidR="00962EEF" w:rsidP="00962EEF" w:rsidRDefault="00962EEF" w14:paraId="26B8FCB9" w14:textId="77777777">
            <w:pPr>
              <w:pStyle w:val="para"/>
              <w:spacing w:after="120"/>
              <w:rPr>
                <w:rFonts w:ascii="Arial" w:hAnsi="Arial" w:cs="Arial"/>
              </w:rPr>
            </w:pPr>
          </w:p>
        </w:tc>
      </w:tr>
      <w:tr w:rsidRPr="004B618C" w:rsidR="00962EEF" w:rsidTr="008C2FF6" w14:paraId="52BC4003" w14:textId="77777777">
        <w:tc>
          <w:tcPr>
            <w:tcW w:w="9781" w:type="dxa"/>
            <w:gridSpan w:val="4"/>
            <w:shd w:val="clear" w:color="auto" w:fill="C00000"/>
          </w:tcPr>
          <w:p w:rsidRPr="004B618C" w:rsidR="00962EEF" w:rsidP="00962EEF" w:rsidRDefault="00962EEF" w14:paraId="7ACE2DB4" w14:textId="77777777">
            <w:pPr>
              <w:pStyle w:val="para"/>
              <w:spacing w:before="120" w:after="120"/>
              <w:rPr>
                <w:rFonts w:ascii="Arial" w:hAnsi="Arial" w:cs="Arial"/>
                <w:b/>
                <w:color w:val="FFFFFF" w:themeColor="background1"/>
                <w:sz w:val="22"/>
                <w:szCs w:val="22"/>
              </w:rPr>
            </w:pPr>
            <w:r w:rsidRPr="004B618C">
              <w:rPr>
                <w:rFonts w:ascii="Arial" w:hAnsi="Arial" w:cs="Arial"/>
                <w:b/>
                <w:color w:val="FFFFFF" w:themeColor="background1"/>
                <w:sz w:val="22"/>
                <w:szCs w:val="22"/>
              </w:rPr>
              <w:t>4.6</w:t>
            </w:r>
            <w:r w:rsidRPr="004B618C">
              <w:rPr>
                <w:rFonts w:ascii="Arial" w:hAnsi="Arial" w:cs="Arial"/>
                <w:b/>
                <w:color w:val="FFFFFF" w:themeColor="background1"/>
                <w:sz w:val="22"/>
                <w:szCs w:val="22"/>
              </w:rPr>
              <w:tab/>
            </w:r>
            <w:r w:rsidRPr="004B618C">
              <w:rPr>
                <w:rFonts w:ascii="Arial" w:hAnsi="Arial" w:cs="Arial"/>
                <w:b/>
                <w:color w:val="FFFFFF" w:themeColor="background1"/>
                <w:sz w:val="22"/>
                <w:szCs w:val="22"/>
              </w:rPr>
              <w:t>Housekeeping and hygiene</w:t>
            </w:r>
          </w:p>
        </w:tc>
      </w:tr>
      <w:tr w:rsidRPr="005611AD" w:rsidR="00962EEF" w:rsidTr="008C2FF6" w14:paraId="613C124B" w14:textId="77777777">
        <w:tc>
          <w:tcPr>
            <w:tcW w:w="1418" w:type="dxa"/>
            <w:shd w:val="clear" w:color="auto" w:fill="EB8585"/>
          </w:tcPr>
          <w:p w:rsidRPr="005611AD" w:rsidR="00962EEF" w:rsidP="00962EEF" w:rsidRDefault="00962EEF" w14:paraId="1AF0830A" w14:textId="77777777">
            <w:pPr>
              <w:pStyle w:val="para"/>
              <w:spacing w:after="120"/>
              <w:rPr>
                <w:rFonts w:ascii="Arial" w:hAnsi="Arial" w:cs="Arial"/>
              </w:rPr>
            </w:pPr>
            <w:r>
              <w:rPr>
                <w:rFonts w:ascii="Arial" w:hAnsi="Arial" w:cs="Arial"/>
              </w:rPr>
              <w:t xml:space="preserve">Fundamental </w:t>
            </w:r>
            <w:r w:rsidRPr="005611AD">
              <w:rPr>
                <w:rFonts w:ascii="Arial" w:hAnsi="Arial" w:cs="Arial"/>
              </w:rPr>
              <w:t>Statement of Intent</w:t>
            </w:r>
          </w:p>
        </w:tc>
        <w:tc>
          <w:tcPr>
            <w:tcW w:w="4544" w:type="dxa"/>
            <w:shd w:val="clear" w:color="auto" w:fill="EB8585"/>
          </w:tcPr>
          <w:p w:rsidRPr="005611AD" w:rsidR="00962EEF" w:rsidP="00962EEF" w:rsidRDefault="00962EEF" w14:paraId="17DFE935" w14:textId="77777777">
            <w:pPr>
              <w:pStyle w:val="para"/>
              <w:spacing w:after="120"/>
              <w:rPr>
                <w:rFonts w:ascii="Arial" w:hAnsi="Arial" w:cs="Arial"/>
              </w:rPr>
            </w:pPr>
            <w:r w:rsidRPr="00BE508C">
              <w:rPr>
                <w:rFonts w:ascii="Arial" w:hAnsi="Arial" w:cs="Arial"/>
              </w:rPr>
              <w:t>Housekeeping and cleaning systems shall be in place which ensure appropriate standards of hygiene are maintained at all times and the risk of product contamination is minimised.</w:t>
            </w:r>
          </w:p>
        </w:tc>
        <w:tc>
          <w:tcPr>
            <w:tcW w:w="554" w:type="dxa"/>
            <w:shd w:val="clear" w:color="auto" w:fill="EB8585"/>
          </w:tcPr>
          <w:p w:rsidRPr="005611AD" w:rsidR="00962EEF" w:rsidP="00962EEF" w:rsidRDefault="00962EEF" w14:paraId="0402502D" w14:textId="77777777">
            <w:pPr>
              <w:pStyle w:val="para"/>
              <w:spacing w:after="120"/>
              <w:rPr>
                <w:rFonts w:ascii="Arial" w:hAnsi="Arial" w:cs="Arial"/>
              </w:rPr>
            </w:pPr>
          </w:p>
        </w:tc>
        <w:tc>
          <w:tcPr>
            <w:tcW w:w="3265" w:type="dxa"/>
            <w:shd w:val="clear" w:color="auto" w:fill="EB8585"/>
          </w:tcPr>
          <w:p w:rsidRPr="005611AD" w:rsidR="00962EEF" w:rsidP="00962EEF" w:rsidRDefault="00962EEF" w14:paraId="67CA917B" w14:textId="77777777">
            <w:pPr>
              <w:pStyle w:val="para"/>
              <w:spacing w:after="120"/>
              <w:rPr>
                <w:rFonts w:ascii="Arial" w:hAnsi="Arial" w:cs="Arial"/>
              </w:rPr>
            </w:pPr>
          </w:p>
        </w:tc>
      </w:tr>
      <w:tr w:rsidRPr="005611AD" w:rsidR="00962EEF" w:rsidTr="008C2FF6" w14:paraId="6AA50621" w14:textId="77777777">
        <w:tc>
          <w:tcPr>
            <w:tcW w:w="1418" w:type="dxa"/>
          </w:tcPr>
          <w:p w:rsidRPr="009C1A68" w:rsidR="00962EEF" w:rsidP="00962EEF" w:rsidRDefault="00962EEF" w14:paraId="5896B5B0" w14:textId="77777777">
            <w:pPr>
              <w:pStyle w:val="para"/>
              <w:spacing w:after="120"/>
              <w:rPr>
                <w:rFonts w:ascii="Arial" w:hAnsi="Arial" w:cs="Arial"/>
              </w:rPr>
            </w:pPr>
            <w:r w:rsidRPr="009C1A68">
              <w:rPr>
                <w:rFonts w:ascii="Arial" w:hAnsi="Arial" w:cs="Arial"/>
              </w:rPr>
              <w:t>4.6.1</w:t>
            </w:r>
          </w:p>
        </w:tc>
        <w:tc>
          <w:tcPr>
            <w:tcW w:w="4544" w:type="dxa"/>
          </w:tcPr>
          <w:p w:rsidRPr="009C1A68" w:rsidR="00962EEF" w:rsidP="00962EEF" w:rsidRDefault="00962EEF" w14:paraId="28C5171A" w14:textId="77777777">
            <w:pPr>
              <w:pStyle w:val="para"/>
              <w:spacing w:after="120"/>
              <w:rPr>
                <w:rFonts w:ascii="Arial" w:hAnsi="Arial" w:cs="Arial"/>
              </w:rPr>
            </w:pPr>
            <w:r w:rsidRPr="009C1A68">
              <w:rPr>
                <w:rFonts w:ascii="Arial" w:hAnsi="Arial" w:cs="Arial"/>
              </w:rPr>
              <w:t>Equipment, production and storage areas shall be maintained in a state of cleanliness appropriate to the operations undertaken. Cleaning practices shall be completed so as to minimise risk of contamination and records kept.</w:t>
            </w:r>
          </w:p>
        </w:tc>
        <w:tc>
          <w:tcPr>
            <w:tcW w:w="554" w:type="dxa"/>
          </w:tcPr>
          <w:p w:rsidRPr="005611AD" w:rsidR="00962EEF" w:rsidP="00962EEF" w:rsidRDefault="00962EEF" w14:paraId="2C140515" w14:textId="77777777">
            <w:pPr>
              <w:pStyle w:val="para"/>
              <w:spacing w:after="120"/>
              <w:rPr>
                <w:rFonts w:ascii="Arial" w:hAnsi="Arial" w:cs="Arial"/>
              </w:rPr>
            </w:pPr>
          </w:p>
        </w:tc>
        <w:tc>
          <w:tcPr>
            <w:tcW w:w="3265" w:type="dxa"/>
          </w:tcPr>
          <w:p w:rsidRPr="005611AD" w:rsidR="00962EEF" w:rsidP="00962EEF" w:rsidRDefault="00962EEF" w14:paraId="1713B8CB" w14:textId="77777777">
            <w:pPr>
              <w:pStyle w:val="para"/>
              <w:spacing w:after="120"/>
              <w:rPr>
                <w:rFonts w:ascii="Arial" w:hAnsi="Arial" w:cs="Arial"/>
              </w:rPr>
            </w:pPr>
          </w:p>
        </w:tc>
      </w:tr>
      <w:tr w:rsidRPr="005611AD" w:rsidR="00962EEF" w:rsidTr="008C2FF6" w14:paraId="06DEB329" w14:textId="77777777">
        <w:tc>
          <w:tcPr>
            <w:tcW w:w="1418" w:type="dxa"/>
          </w:tcPr>
          <w:p w:rsidRPr="009C1A68" w:rsidR="00962EEF" w:rsidP="00962EEF" w:rsidRDefault="00962EEF" w14:paraId="57E91DA4" w14:textId="77777777">
            <w:pPr>
              <w:pStyle w:val="para"/>
              <w:spacing w:after="120"/>
              <w:rPr>
                <w:rFonts w:ascii="Arial" w:hAnsi="Arial" w:cs="Arial"/>
              </w:rPr>
            </w:pPr>
            <w:r w:rsidRPr="009C1A68">
              <w:rPr>
                <w:rFonts w:ascii="Arial" w:hAnsi="Arial" w:cs="Arial"/>
              </w:rPr>
              <w:t>4.6.2</w:t>
            </w:r>
          </w:p>
        </w:tc>
        <w:tc>
          <w:tcPr>
            <w:tcW w:w="4544" w:type="dxa"/>
          </w:tcPr>
          <w:p w:rsidRPr="009C1A68" w:rsidR="00962EEF" w:rsidP="00962EEF" w:rsidRDefault="00962EEF" w14:paraId="25230DDF" w14:textId="77777777">
            <w:pPr>
              <w:pStyle w:val="para"/>
              <w:spacing w:after="120"/>
              <w:rPr>
                <w:rFonts w:ascii="Arial" w:hAnsi="Arial" w:cs="Arial"/>
              </w:rPr>
            </w:pPr>
            <w:r w:rsidRPr="009C1A68">
              <w:rPr>
                <w:rFonts w:ascii="Arial" w:hAnsi="Arial" w:cs="Arial"/>
              </w:rPr>
              <w:t>Suitable cleaning chemicals shall be identified, clearly labelled and controlled to prevent the risk of product contamination. Chemicals shall not be decanted unless into properly labelled and identified containers. Adequate storage facilities shall be provided and sited so as not to compromise the safety, legality and quality of the product.</w:t>
            </w:r>
          </w:p>
        </w:tc>
        <w:tc>
          <w:tcPr>
            <w:tcW w:w="554" w:type="dxa"/>
          </w:tcPr>
          <w:p w:rsidRPr="005611AD" w:rsidR="00962EEF" w:rsidP="00962EEF" w:rsidRDefault="00962EEF" w14:paraId="4CD7F010" w14:textId="77777777">
            <w:pPr>
              <w:pStyle w:val="para"/>
              <w:spacing w:after="120"/>
              <w:rPr>
                <w:rFonts w:ascii="Arial" w:hAnsi="Arial" w:cs="Arial"/>
              </w:rPr>
            </w:pPr>
          </w:p>
        </w:tc>
        <w:tc>
          <w:tcPr>
            <w:tcW w:w="3265" w:type="dxa"/>
          </w:tcPr>
          <w:p w:rsidRPr="005611AD" w:rsidR="00962EEF" w:rsidP="00962EEF" w:rsidRDefault="00962EEF" w14:paraId="13217DAB" w14:textId="77777777">
            <w:pPr>
              <w:pStyle w:val="para"/>
              <w:spacing w:after="120"/>
              <w:rPr>
                <w:rFonts w:ascii="Arial" w:hAnsi="Arial" w:cs="Arial"/>
              </w:rPr>
            </w:pPr>
          </w:p>
        </w:tc>
      </w:tr>
      <w:tr w:rsidRPr="005611AD" w:rsidR="00962EEF" w:rsidTr="008C2FF6" w14:paraId="32B9FC84" w14:textId="77777777">
        <w:tc>
          <w:tcPr>
            <w:tcW w:w="1418" w:type="dxa"/>
          </w:tcPr>
          <w:p w:rsidRPr="009C1A68" w:rsidR="00962EEF" w:rsidP="00962EEF" w:rsidRDefault="00962EEF" w14:paraId="288BDB8D" w14:textId="77777777">
            <w:pPr>
              <w:pStyle w:val="para"/>
              <w:spacing w:after="120"/>
              <w:rPr>
                <w:rFonts w:ascii="Arial" w:hAnsi="Arial" w:cs="Arial"/>
              </w:rPr>
            </w:pPr>
            <w:r w:rsidRPr="009C1A68">
              <w:rPr>
                <w:rFonts w:ascii="Arial" w:hAnsi="Arial" w:cs="Arial"/>
              </w:rPr>
              <w:t>4.6.3</w:t>
            </w:r>
          </w:p>
        </w:tc>
        <w:tc>
          <w:tcPr>
            <w:tcW w:w="4544" w:type="dxa"/>
          </w:tcPr>
          <w:p w:rsidRPr="009C1A68" w:rsidR="00962EEF" w:rsidP="00962EEF" w:rsidRDefault="00962EEF" w14:paraId="187277C8" w14:textId="77777777">
            <w:pPr>
              <w:pStyle w:val="para"/>
              <w:spacing w:after="120"/>
              <w:rPr>
                <w:rFonts w:ascii="Arial" w:hAnsi="Arial" w:cs="Arial"/>
              </w:rPr>
            </w:pPr>
            <w:r w:rsidRPr="009C1A68">
              <w:rPr>
                <w:rFonts w:ascii="Arial" w:hAnsi="Arial" w:cs="Arial"/>
              </w:rPr>
              <w:t>If cleaning services are outsourced, the service providers shall have signed a contract which identifies the scope and frequency of the work, and records shall be maintained. A defined company representative shall be responsible for ensuring that the work is carried out satisfactorily.</w:t>
            </w:r>
          </w:p>
        </w:tc>
        <w:tc>
          <w:tcPr>
            <w:tcW w:w="554" w:type="dxa"/>
          </w:tcPr>
          <w:p w:rsidRPr="005611AD" w:rsidR="00962EEF" w:rsidP="00962EEF" w:rsidRDefault="00962EEF" w14:paraId="7A69F909" w14:textId="77777777">
            <w:pPr>
              <w:pStyle w:val="para"/>
              <w:spacing w:after="120"/>
              <w:rPr>
                <w:rFonts w:ascii="Arial" w:hAnsi="Arial" w:cs="Arial"/>
              </w:rPr>
            </w:pPr>
          </w:p>
        </w:tc>
        <w:tc>
          <w:tcPr>
            <w:tcW w:w="3265" w:type="dxa"/>
          </w:tcPr>
          <w:p w:rsidRPr="005611AD" w:rsidR="00962EEF" w:rsidP="00962EEF" w:rsidRDefault="00962EEF" w14:paraId="4E83D61D" w14:textId="77777777">
            <w:pPr>
              <w:pStyle w:val="para"/>
              <w:spacing w:after="120"/>
              <w:rPr>
                <w:rFonts w:ascii="Arial" w:hAnsi="Arial" w:cs="Arial"/>
              </w:rPr>
            </w:pPr>
          </w:p>
        </w:tc>
      </w:tr>
      <w:tr w:rsidRPr="004B618C" w:rsidR="00962EEF" w:rsidTr="008C2FF6" w14:paraId="70782A89" w14:textId="77777777">
        <w:tc>
          <w:tcPr>
            <w:tcW w:w="9781" w:type="dxa"/>
            <w:gridSpan w:val="4"/>
            <w:shd w:val="clear" w:color="auto" w:fill="C00000"/>
          </w:tcPr>
          <w:p w:rsidRPr="004B618C" w:rsidR="00962EEF" w:rsidP="00962EEF" w:rsidRDefault="00962EEF" w14:paraId="24190F99" w14:textId="77777777">
            <w:pPr>
              <w:pStyle w:val="para"/>
              <w:spacing w:before="120" w:after="120"/>
              <w:rPr>
                <w:rFonts w:ascii="Arial" w:hAnsi="Arial" w:cs="Arial"/>
                <w:b/>
                <w:color w:val="FFFFFF" w:themeColor="background1"/>
                <w:sz w:val="22"/>
                <w:szCs w:val="22"/>
              </w:rPr>
            </w:pPr>
            <w:r w:rsidRPr="004B618C">
              <w:rPr>
                <w:rFonts w:ascii="Arial" w:hAnsi="Arial" w:cs="Arial"/>
                <w:b/>
                <w:color w:val="FFFFFF" w:themeColor="background1"/>
                <w:sz w:val="22"/>
                <w:szCs w:val="22"/>
              </w:rPr>
              <w:t>4.7</w:t>
            </w:r>
            <w:r w:rsidRPr="004B618C">
              <w:rPr>
                <w:rFonts w:ascii="Arial" w:hAnsi="Arial" w:cs="Arial"/>
                <w:b/>
                <w:color w:val="FFFFFF" w:themeColor="background1"/>
                <w:sz w:val="22"/>
                <w:szCs w:val="22"/>
              </w:rPr>
              <w:tab/>
            </w:r>
            <w:r w:rsidRPr="004B618C">
              <w:rPr>
                <w:rFonts w:ascii="Arial" w:hAnsi="Arial" w:cs="Arial"/>
                <w:b/>
                <w:color w:val="FFFFFF" w:themeColor="background1"/>
                <w:sz w:val="22"/>
                <w:szCs w:val="22"/>
              </w:rPr>
              <w:t>Waste and waste disposal</w:t>
            </w:r>
          </w:p>
        </w:tc>
      </w:tr>
      <w:tr w:rsidRPr="005611AD" w:rsidR="00962EEF" w:rsidTr="008C2FF6" w14:paraId="7AE2934D" w14:textId="77777777">
        <w:tc>
          <w:tcPr>
            <w:tcW w:w="1418" w:type="dxa"/>
            <w:shd w:val="clear" w:color="auto" w:fill="EB8585"/>
          </w:tcPr>
          <w:p w:rsidRPr="005611AD" w:rsidR="00962EEF" w:rsidP="00962EEF" w:rsidRDefault="00962EEF" w14:paraId="4D04AE53" w14:textId="77777777">
            <w:pPr>
              <w:pStyle w:val="para"/>
              <w:spacing w:after="120"/>
              <w:rPr>
                <w:rFonts w:ascii="Arial" w:hAnsi="Arial" w:cs="Arial"/>
              </w:rPr>
            </w:pPr>
            <w:r w:rsidRPr="005611AD">
              <w:rPr>
                <w:rFonts w:ascii="Arial" w:hAnsi="Arial" w:cs="Arial"/>
              </w:rPr>
              <w:t>Statement of Intent</w:t>
            </w:r>
          </w:p>
        </w:tc>
        <w:tc>
          <w:tcPr>
            <w:tcW w:w="4544" w:type="dxa"/>
            <w:shd w:val="clear" w:color="auto" w:fill="EB8585"/>
          </w:tcPr>
          <w:p w:rsidRPr="005611AD" w:rsidR="00962EEF" w:rsidP="00962EEF" w:rsidRDefault="00962EEF" w14:paraId="47A07700" w14:textId="77777777">
            <w:pPr>
              <w:pStyle w:val="para"/>
              <w:spacing w:after="120"/>
              <w:rPr>
                <w:rFonts w:ascii="Arial" w:hAnsi="Arial" w:cs="Arial"/>
              </w:rPr>
            </w:pPr>
            <w:r w:rsidRPr="009C1A68">
              <w:rPr>
                <w:rFonts w:ascii="Arial" w:hAnsi="Arial" w:cs="Arial"/>
              </w:rPr>
              <w:t>Waste disposal shall be managed in accordance with legal requirements and to prevent accumulation, mix-up, risk of contamination and the attraction of pests.</w:t>
            </w:r>
          </w:p>
        </w:tc>
        <w:tc>
          <w:tcPr>
            <w:tcW w:w="554" w:type="dxa"/>
            <w:shd w:val="clear" w:color="auto" w:fill="EB8585"/>
          </w:tcPr>
          <w:p w:rsidRPr="005611AD" w:rsidR="00962EEF" w:rsidP="00962EEF" w:rsidRDefault="00962EEF" w14:paraId="72021476" w14:textId="77777777">
            <w:pPr>
              <w:pStyle w:val="para"/>
              <w:spacing w:after="120"/>
              <w:rPr>
                <w:rFonts w:ascii="Arial" w:hAnsi="Arial" w:cs="Arial"/>
              </w:rPr>
            </w:pPr>
          </w:p>
        </w:tc>
        <w:tc>
          <w:tcPr>
            <w:tcW w:w="3265" w:type="dxa"/>
            <w:shd w:val="clear" w:color="auto" w:fill="EB8585"/>
          </w:tcPr>
          <w:p w:rsidRPr="005611AD" w:rsidR="00962EEF" w:rsidP="00962EEF" w:rsidRDefault="00962EEF" w14:paraId="54D7EE6C" w14:textId="77777777">
            <w:pPr>
              <w:pStyle w:val="para"/>
              <w:spacing w:after="120"/>
              <w:rPr>
                <w:rFonts w:ascii="Arial" w:hAnsi="Arial" w:cs="Arial"/>
              </w:rPr>
            </w:pPr>
          </w:p>
        </w:tc>
      </w:tr>
      <w:tr w:rsidRPr="005611AD" w:rsidR="00962EEF" w:rsidTr="008C2FF6" w14:paraId="04221E56" w14:textId="77777777">
        <w:tc>
          <w:tcPr>
            <w:tcW w:w="1418" w:type="dxa"/>
          </w:tcPr>
          <w:p w:rsidRPr="009C1A68" w:rsidR="00962EEF" w:rsidP="00962EEF" w:rsidRDefault="00962EEF" w14:paraId="6139EAA8" w14:textId="77777777">
            <w:pPr>
              <w:pStyle w:val="para"/>
              <w:spacing w:after="120"/>
              <w:rPr>
                <w:rFonts w:ascii="Arial" w:hAnsi="Arial" w:cs="Arial"/>
              </w:rPr>
            </w:pPr>
            <w:r w:rsidRPr="009C1A68">
              <w:rPr>
                <w:rFonts w:ascii="Arial" w:hAnsi="Arial" w:cs="Arial"/>
              </w:rPr>
              <w:t>4.7.1</w:t>
            </w:r>
          </w:p>
        </w:tc>
        <w:tc>
          <w:tcPr>
            <w:tcW w:w="4544" w:type="dxa"/>
          </w:tcPr>
          <w:p w:rsidRPr="009C1A68" w:rsidR="00962EEF" w:rsidP="00962EEF" w:rsidRDefault="00962EEF" w14:paraId="05EC0846" w14:textId="77777777">
            <w:pPr>
              <w:pStyle w:val="para"/>
              <w:spacing w:after="120"/>
              <w:rPr>
                <w:rFonts w:ascii="Arial" w:hAnsi="Arial" w:cs="Arial"/>
              </w:rPr>
            </w:pPr>
            <w:r w:rsidRPr="009C1A68">
              <w:rPr>
                <w:rFonts w:ascii="Arial" w:hAnsi="Arial" w:cs="Arial"/>
              </w:rPr>
              <w:t>Waste disposal shall be managed in accordance with legal requirements and to prevent accumulation, mix-up, risk of contamination and the attraction of pests.</w:t>
            </w:r>
          </w:p>
        </w:tc>
        <w:tc>
          <w:tcPr>
            <w:tcW w:w="554" w:type="dxa"/>
          </w:tcPr>
          <w:p w:rsidRPr="005611AD" w:rsidR="00962EEF" w:rsidP="00962EEF" w:rsidRDefault="00962EEF" w14:paraId="4B0625B8" w14:textId="77777777">
            <w:pPr>
              <w:pStyle w:val="para"/>
              <w:spacing w:after="120"/>
              <w:rPr>
                <w:rFonts w:ascii="Arial" w:hAnsi="Arial" w:cs="Arial"/>
              </w:rPr>
            </w:pPr>
          </w:p>
        </w:tc>
        <w:tc>
          <w:tcPr>
            <w:tcW w:w="3265" w:type="dxa"/>
          </w:tcPr>
          <w:p w:rsidRPr="005611AD" w:rsidR="00962EEF" w:rsidP="00962EEF" w:rsidRDefault="00962EEF" w14:paraId="45E1D7D7" w14:textId="77777777">
            <w:pPr>
              <w:pStyle w:val="para"/>
              <w:spacing w:after="120"/>
              <w:rPr>
                <w:rFonts w:ascii="Arial" w:hAnsi="Arial" w:cs="Arial"/>
              </w:rPr>
            </w:pPr>
          </w:p>
        </w:tc>
      </w:tr>
      <w:tr w:rsidRPr="005611AD" w:rsidR="00962EEF" w:rsidTr="008C2FF6" w14:paraId="2298524A" w14:textId="77777777">
        <w:tc>
          <w:tcPr>
            <w:tcW w:w="1418" w:type="dxa"/>
          </w:tcPr>
          <w:p w:rsidRPr="009C1A68" w:rsidR="00962EEF" w:rsidP="00962EEF" w:rsidRDefault="00962EEF" w14:paraId="2BF28ACE" w14:textId="77777777">
            <w:pPr>
              <w:pStyle w:val="para"/>
              <w:spacing w:after="120"/>
              <w:rPr>
                <w:rFonts w:ascii="Arial" w:hAnsi="Arial" w:cs="Arial"/>
              </w:rPr>
            </w:pPr>
            <w:r w:rsidRPr="009C1A68">
              <w:rPr>
                <w:rFonts w:ascii="Arial" w:hAnsi="Arial" w:cs="Arial"/>
              </w:rPr>
              <w:t>4.7.2</w:t>
            </w:r>
          </w:p>
        </w:tc>
        <w:tc>
          <w:tcPr>
            <w:tcW w:w="4544" w:type="dxa"/>
          </w:tcPr>
          <w:p w:rsidRPr="009C1A68" w:rsidR="00962EEF" w:rsidP="00962EEF" w:rsidRDefault="00962EEF" w14:paraId="12C3D835" w14:textId="77777777">
            <w:pPr>
              <w:pStyle w:val="para"/>
              <w:spacing w:after="120"/>
              <w:rPr>
                <w:rFonts w:ascii="Arial" w:hAnsi="Arial" w:cs="Arial"/>
              </w:rPr>
            </w:pPr>
            <w:r w:rsidRPr="009C1A68">
              <w:rPr>
                <w:rFonts w:ascii="Arial" w:hAnsi="Arial" w:cs="Arial"/>
              </w:rPr>
              <w:t>Where legally necessary, waste shall be removed by identified, licensed contractors, and records of disposal shall be maintained by the site.</w:t>
            </w:r>
          </w:p>
        </w:tc>
        <w:tc>
          <w:tcPr>
            <w:tcW w:w="554" w:type="dxa"/>
          </w:tcPr>
          <w:p w:rsidRPr="005611AD" w:rsidR="00962EEF" w:rsidP="00962EEF" w:rsidRDefault="00962EEF" w14:paraId="7E4A14C9" w14:textId="77777777">
            <w:pPr>
              <w:pStyle w:val="para"/>
              <w:spacing w:after="120"/>
              <w:rPr>
                <w:rFonts w:ascii="Arial" w:hAnsi="Arial" w:cs="Arial"/>
              </w:rPr>
            </w:pPr>
          </w:p>
        </w:tc>
        <w:tc>
          <w:tcPr>
            <w:tcW w:w="3265" w:type="dxa"/>
          </w:tcPr>
          <w:p w:rsidRPr="005611AD" w:rsidR="00962EEF" w:rsidP="00962EEF" w:rsidRDefault="00962EEF" w14:paraId="7B0C5150" w14:textId="77777777">
            <w:pPr>
              <w:pStyle w:val="para"/>
              <w:spacing w:after="120"/>
              <w:rPr>
                <w:rFonts w:ascii="Arial" w:hAnsi="Arial" w:cs="Arial"/>
              </w:rPr>
            </w:pPr>
          </w:p>
        </w:tc>
      </w:tr>
      <w:tr w:rsidRPr="004B618C" w:rsidR="00962EEF" w:rsidTr="008C2FF6" w14:paraId="4AAEB31F" w14:textId="77777777">
        <w:tc>
          <w:tcPr>
            <w:tcW w:w="9781" w:type="dxa"/>
            <w:gridSpan w:val="4"/>
            <w:shd w:val="clear" w:color="auto" w:fill="C00000"/>
          </w:tcPr>
          <w:p w:rsidRPr="004B618C" w:rsidR="00962EEF" w:rsidP="00962EEF" w:rsidRDefault="00962EEF" w14:paraId="4899ADD5" w14:textId="77777777">
            <w:pPr>
              <w:pStyle w:val="hdg3"/>
              <w:spacing w:before="120" w:after="120"/>
              <w:rPr>
                <w:rFonts w:cs="Arial"/>
                <w:b/>
                <w:color w:val="FFFFFF" w:themeColor="background1"/>
              </w:rPr>
            </w:pPr>
            <w:r w:rsidRPr="004B618C">
              <w:rPr>
                <w:rFonts w:cs="Arial"/>
                <w:b/>
                <w:color w:val="FFFFFF" w:themeColor="background1"/>
              </w:rPr>
              <w:t>4.8</w:t>
            </w:r>
            <w:r w:rsidRPr="004B618C">
              <w:rPr>
                <w:rFonts w:cs="Arial"/>
                <w:b/>
                <w:color w:val="FFFFFF" w:themeColor="background1"/>
              </w:rPr>
              <w:tab/>
            </w:r>
            <w:r w:rsidRPr="004B618C">
              <w:rPr>
                <w:rFonts w:cs="Arial"/>
                <w:b/>
                <w:color w:val="FFFFFF" w:themeColor="background1"/>
              </w:rPr>
              <w:t>Pest control</w:t>
            </w:r>
          </w:p>
        </w:tc>
      </w:tr>
      <w:tr w:rsidRPr="005611AD" w:rsidR="00962EEF" w:rsidTr="008C2FF6" w14:paraId="66B879BE" w14:textId="77777777">
        <w:tc>
          <w:tcPr>
            <w:tcW w:w="1418" w:type="dxa"/>
            <w:shd w:val="clear" w:color="auto" w:fill="EB8585"/>
          </w:tcPr>
          <w:p w:rsidRPr="005611AD" w:rsidR="00962EEF" w:rsidP="00962EEF" w:rsidRDefault="00962EEF" w14:paraId="2B1A97EF" w14:textId="77777777">
            <w:pPr>
              <w:pStyle w:val="para"/>
              <w:spacing w:after="120"/>
              <w:rPr>
                <w:rFonts w:ascii="Arial" w:hAnsi="Arial" w:cs="Arial"/>
              </w:rPr>
            </w:pPr>
            <w:r w:rsidRPr="005611AD">
              <w:rPr>
                <w:rFonts w:ascii="Arial" w:hAnsi="Arial" w:cs="Arial"/>
              </w:rPr>
              <w:t>Statement of Intent</w:t>
            </w:r>
          </w:p>
        </w:tc>
        <w:tc>
          <w:tcPr>
            <w:tcW w:w="4544" w:type="dxa"/>
            <w:shd w:val="clear" w:color="auto" w:fill="EB8585"/>
          </w:tcPr>
          <w:p w:rsidRPr="005611AD" w:rsidR="00962EEF" w:rsidP="00962EEF" w:rsidRDefault="00962EEF" w14:paraId="36438657" w14:textId="77777777">
            <w:pPr>
              <w:pStyle w:val="para"/>
              <w:spacing w:after="120"/>
              <w:rPr>
                <w:rFonts w:ascii="Arial" w:hAnsi="Arial" w:cs="Arial"/>
              </w:rPr>
            </w:pPr>
            <w:r w:rsidRPr="00BE508C">
              <w:rPr>
                <w:rFonts w:ascii="Arial" w:hAnsi="Arial" w:cs="Arial"/>
              </w:rPr>
              <w:t>The whole site shall have an effective preventive pest control programme in place to minimise the risk of pests. Sufficient resources shall be available to respond rapidly to any issues that occur, in order to prevent risk to products.</w:t>
            </w:r>
          </w:p>
        </w:tc>
        <w:tc>
          <w:tcPr>
            <w:tcW w:w="554" w:type="dxa"/>
            <w:shd w:val="clear" w:color="auto" w:fill="EB8585"/>
          </w:tcPr>
          <w:p w:rsidRPr="005611AD" w:rsidR="00962EEF" w:rsidP="00962EEF" w:rsidRDefault="00962EEF" w14:paraId="57857B44" w14:textId="77777777">
            <w:pPr>
              <w:pStyle w:val="para"/>
              <w:spacing w:after="120"/>
              <w:rPr>
                <w:rFonts w:ascii="Arial" w:hAnsi="Arial" w:cs="Arial"/>
              </w:rPr>
            </w:pPr>
          </w:p>
        </w:tc>
        <w:tc>
          <w:tcPr>
            <w:tcW w:w="3265" w:type="dxa"/>
            <w:shd w:val="clear" w:color="auto" w:fill="EB8585"/>
          </w:tcPr>
          <w:p w:rsidRPr="005611AD" w:rsidR="00962EEF" w:rsidP="00962EEF" w:rsidRDefault="00962EEF" w14:paraId="36D6BA5E" w14:textId="77777777">
            <w:pPr>
              <w:pStyle w:val="para"/>
              <w:spacing w:after="120"/>
              <w:rPr>
                <w:rFonts w:ascii="Arial" w:hAnsi="Arial" w:cs="Arial"/>
              </w:rPr>
            </w:pPr>
          </w:p>
        </w:tc>
      </w:tr>
      <w:tr w:rsidRPr="005611AD" w:rsidR="00962EEF" w:rsidTr="008C2FF6" w14:paraId="5EFBB8F6" w14:textId="77777777">
        <w:tc>
          <w:tcPr>
            <w:tcW w:w="1418" w:type="dxa"/>
          </w:tcPr>
          <w:p w:rsidRPr="009C1A68" w:rsidR="00962EEF" w:rsidP="00962EEF" w:rsidRDefault="00962EEF" w14:paraId="4E2366CF" w14:textId="77777777">
            <w:pPr>
              <w:pStyle w:val="para"/>
              <w:spacing w:after="120"/>
              <w:rPr>
                <w:rFonts w:ascii="Arial" w:hAnsi="Arial" w:cs="Arial"/>
              </w:rPr>
            </w:pPr>
            <w:r w:rsidRPr="009C1A68">
              <w:rPr>
                <w:rFonts w:ascii="Arial" w:hAnsi="Arial" w:cs="Arial"/>
              </w:rPr>
              <w:t>4.8.1</w:t>
            </w:r>
          </w:p>
        </w:tc>
        <w:tc>
          <w:tcPr>
            <w:tcW w:w="4544" w:type="dxa"/>
          </w:tcPr>
          <w:p w:rsidRPr="009C1A68" w:rsidR="00962EEF" w:rsidP="00962EEF" w:rsidRDefault="00962EEF" w14:paraId="3F2BE58C" w14:textId="77777777">
            <w:pPr>
              <w:pStyle w:val="para"/>
              <w:spacing w:after="120"/>
              <w:rPr>
                <w:rFonts w:ascii="Arial" w:hAnsi="Arial" w:cs="Arial"/>
              </w:rPr>
            </w:pPr>
            <w:r w:rsidRPr="009C1A68">
              <w:rPr>
                <w:rFonts w:ascii="Arial" w:hAnsi="Arial" w:cs="Arial"/>
              </w:rPr>
              <w:t xml:space="preserve">The company shall be responsible for identifying and controlling the risk of pest infestation and shall operate pest control procedures. </w:t>
            </w:r>
          </w:p>
          <w:p w:rsidRPr="009C1A68" w:rsidR="00962EEF" w:rsidP="00962EEF" w:rsidRDefault="00962EEF" w14:paraId="1211F73E" w14:textId="77777777">
            <w:pPr>
              <w:pStyle w:val="para"/>
              <w:spacing w:after="120"/>
              <w:rPr>
                <w:rFonts w:ascii="Arial" w:hAnsi="Arial" w:cs="Arial"/>
              </w:rPr>
            </w:pPr>
            <w:r w:rsidRPr="009C1A68">
              <w:rPr>
                <w:rFonts w:ascii="Arial" w:hAnsi="Arial" w:cs="Arial"/>
              </w:rPr>
              <w:t>If no pest control is conducted the company shall have a full justification for its absence, including its customers’ acceptance. The justification shall be reviewed at least annually. (Note: If there is a justified absence of pest control then the other clauses in this section are not applicable.)</w:t>
            </w:r>
          </w:p>
        </w:tc>
        <w:tc>
          <w:tcPr>
            <w:tcW w:w="554" w:type="dxa"/>
          </w:tcPr>
          <w:p w:rsidRPr="005611AD" w:rsidR="00962EEF" w:rsidP="00962EEF" w:rsidRDefault="00962EEF" w14:paraId="5646AEA8" w14:textId="77777777">
            <w:pPr>
              <w:pStyle w:val="para"/>
              <w:spacing w:after="120"/>
              <w:rPr>
                <w:rFonts w:ascii="Arial" w:hAnsi="Arial" w:cs="Arial"/>
              </w:rPr>
            </w:pPr>
          </w:p>
        </w:tc>
        <w:tc>
          <w:tcPr>
            <w:tcW w:w="3265" w:type="dxa"/>
          </w:tcPr>
          <w:p w:rsidRPr="005611AD" w:rsidR="00962EEF" w:rsidP="00962EEF" w:rsidRDefault="00962EEF" w14:paraId="70A75884" w14:textId="77777777">
            <w:pPr>
              <w:pStyle w:val="para"/>
              <w:spacing w:after="120"/>
              <w:rPr>
                <w:rFonts w:ascii="Arial" w:hAnsi="Arial" w:cs="Arial"/>
              </w:rPr>
            </w:pPr>
          </w:p>
        </w:tc>
      </w:tr>
      <w:tr w:rsidRPr="005611AD" w:rsidR="00962EEF" w:rsidTr="008C2FF6" w14:paraId="5A8820A2" w14:textId="77777777">
        <w:tc>
          <w:tcPr>
            <w:tcW w:w="1418" w:type="dxa"/>
          </w:tcPr>
          <w:p w:rsidRPr="009C1A68" w:rsidR="00962EEF" w:rsidP="00962EEF" w:rsidRDefault="00962EEF" w14:paraId="79F39CB1" w14:textId="77777777">
            <w:pPr>
              <w:pStyle w:val="para"/>
              <w:spacing w:after="120"/>
              <w:rPr>
                <w:rFonts w:ascii="Arial" w:hAnsi="Arial" w:cs="Arial"/>
              </w:rPr>
            </w:pPr>
            <w:r w:rsidRPr="009C1A68">
              <w:rPr>
                <w:rFonts w:ascii="Arial" w:hAnsi="Arial" w:cs="Arial"/>
              </w:rPr>
              <w:t>4.8.2</w:t>
            </w:r>
          </w:p>
        </w:tc>
        <w:tc>
          <w:tcPr>
            <w:tcW w:w="4544" w:type="dxa"/>
          </w:tcPr>
          <w:p w:rsidRPr="009C1A68" w:rsidR="00962EEF" w:rsidP="00962EEF" w:rsidRDefault="00962EEF" w14:paraId="11CF1EA6" w14:textId="77777777">
            <w:pPr>
              <w:pStyle w:val="para"/>
              <w:spacing w:after="120"/>
              <w:rPr>
                <w:rFonts w:ascii="Arial" w:hAnsi="Arial" w:cs="Arial"/>
              </w:rPr>
            </w:pPr>
            <w:r w:rsidRPr="009C1A68">
              <w:rPr>
                <w:rFonts w:ascii="Arial" w:hAnsi="Arial" w:cs="Arial"/>
              </w:rPr>
              <w:t>The company shall either have a clearly defined contract with external contractors which reflects the activities of the site, or have trained staff.</w:t>
            </w:r>
          </w:p>
          <w:p w:rsidRPr="009C1A68" w:rsidR="00962EEF" w:rsidP="00962EEF" w:rsidRDefault="00962EEF" w14:paraId="51D792F5" w14:textId="77777777">
            <w:pPr>
              <w:pStyle w:val="para"/>
              <w:spacing w:after="120"/>
              <w:rPr>
                <w:rFonts w:ascii="Arial" w:hAnsi="Arial" w:cs="Arial"/>
              </w:rPr>
            </w:pPr>
            <w:r w:rsidRPr="009C1A68">
              <w:rPr>
                <w:rFonts w:ascii="Arial" w:hAnsi="Arial" w:cs="Arial"/>
              </w:rPr>
              <w:t>During each visit activity/action reports shall be completed. These should include observations of pests or evidence of pest activity and recommendations for action by the site.</w:t>
            </w:r>
          </w:p>
        </w:tc>
        <w:tc>
          <w:tcPr>
            <w:tcW w:w="554" w:type="dxa"/>
          </w:tcPr>
          <w:p w:rsidRPr="005611AD" w:rsidR="00962EEF" w:rsidP="00962EEF" w:rsidRDefault="00962EEF" w14:paraId="562D93E0" w14:textId="77777777">
            <w:pPr>
              <w:pStyle w:val="para"/>
              <w:spacing w:after="120"/>
              <w:rPr>
                <w:rFonts w:ascii="Arial" w:hAnsi="Arial" w:cs="Arial"/>
              </w:rPr>
            </w:pPr>
          </w:p>
        </w:tc>
        <w:tc>
          <w:tcPr>
            <w:tcW w:w="3265" w:type="dxa"/>
          </w:tcPr>
          <w:p w:rsidRPr="005611AD" w:rsidR="00962EEF" w:rsidP="00962EEF" w:rsidRDefault="00962EEF" w14:paraId="2D8ECE2B" w14:textId="77777777">
            <w:pPr>
              <w:pStyle w:val="para"/>
              <w:spacing w:after="120"/>
              <w:rPr>
                <w:rFonts w:ascii="Arial" w:hAnsi="Arial" w:cs="Arial"/>
              </w:rPr>
            </w:pPr>
          </w:p>
        </w:tc>
      </w:tr>
      <w:tr w:rsidRPr="005611AD" w:rsidR="00962EEF" w:rsidTr="008C2FF6" w14:paraId="3DC79739" w14:textId="77777777">
        <w:tc>
          <w:tcPr>
            <w:tcW w:w="1418" w:type="dxa"/>
          </w:tcPr>
          <w:p w:rsidRPr="009C1A68" w:rsidR="00962EEF" w:rsidP="00962EEF" w:rsidRDefault="00962EEF" w14:paraId="3358DEF6" w14:textId="77777777">
            <w:pPr>
              <w:pStyle w:val="para"/>
              <w:spacing w:after="120"/>
              <w:rPr>
                <w:rFonts w:ascii="Arial" w:hAnsi="Arial" w:cs="Arial"/>
              </w:rPr>
            </w:pPr>
            <w:r w:rsidRPr="009C1A68">
              <w:rPr>
                <w:rFonts w:ascii="Arial" w:hAnsi="Arial" w:cs="Arial"/>
              </w:rPr>
              <w:t>4.8.3</w:t>
            </w:r>
          </w:p>
        </w:tc>
        <w:tc>
          <w:tcPr>
            <w:tcW w:w="4544" w:type="dxa"/>
          </w:tcPr>
          <w:p w:rsidRPr="009C1A68" w:rsidR="00962EEF" w:rsidP="00962EEF" w:rsidRDefault="00962EEF" w14:paraId="736E63B9" w14:textId="77777777">
            <w:pPr>
              <w:pStyle w:val="para"/>
              <w:spacing w:after="120"/>
              <w:rPr>
                <w:rFonts w:ascii="Arial" w:hAnsi="Arial" w:cs="Arial"/>
              </w:rPr>
            </w:pPr>
            <w:r w:rsidRPr="009C1A68">
              <w:rPr>
                <w:rFonts w:ascii="Arial" w:hAnsi="Arial" w:cs="Arial"/>
              </w:rPr>
              <w:t>When necessary, materials or products shall be fumigated, and records of this process shall be kept. Fumigated goods may not be supplied to customers without full professional safety clearance and correct clearance documentation. All fumigation operations shall be controlled by staff with appropriate professional qualifications and/or training.</w:t>
            </w:r>
          </w:p>
        </w:tc>
        <w:tc>
          <w:tcPr>
            <w:tcW w:w="554" w:type="dxa"/>
          </w:tcPr>
          <w:p w:rsidRPr="005611AD" w:rsidR="00962EEF" w:rsidP="00962EEF" w:rsidRDefault="00962EEF" w14:paraId="6CF4A0AC" w14:textId="77777777">
            <w:pPr>
              <w:pStyle w:val="para"/>
              <w:spacing w:after="120"/>
              <w:rPr>
                <w:rFonts w:ascii="Arial" w:hAnsi="Arial" w:cs="Arial"/>
              </w:rPr>
            </w:pPr>
          </w:p>
        </w:tc>
        <w:tc>
          <w:tcPr>
            <w:tcW w:w="3265" w:type="dxa"/>
          </w:tcPr>
          <w:p w:rsidRPr="005611AD" w:rsidR="00962EEF" w:rsidP="00962EEF" w:rsidRDefault="00962EEF" w14:paraId="7FC4D90C" w14:textId="77777777">
            <w:pPr>
              <w:pStyle w:val="para"/>
              <w:spacing w:after="120"/>
              <w:rPr>
                <w:rFonts w:ascii="Arial" w:hAnsi="Arial" w:cs="Arial"/>
              </w:rPr>
            </w:pPr>
          </w:p>
        </w:tc>
      </w:tr>
      <w:tr w:rsidRPr="005611AD" w:rsidR="00962EEF" w:rsidTr="008C2FF6" w14:paraId="09330D9A" w14:textId="77777777">
        <w:tc>
          <w:tcPr>
            <w:tcW w:w="1418" w:type="dxa"/>
          </w:tcPr>
          <w:p w:rsidRPr="009C1A68" w:rsidR="00962EEF" w:rsidP="00962EEF" w:rsidRDefault="00962EEF" w14:paraId="2D0134E8" w14:textId="77777777">
            <w:pPr>
              <w:pStyle w:val="para"/>
              <w:spacing w:after="120"/>
              <w:rPr>
                <w:rFonts w:ascii="Arial" w:hAnsi="Arial" w:cs="Arial"/>
              </w:rPr>
            </w:pPr>
            <w:r w:rsidRPr="009C1A68">
              <w:rPr>
                <w:rFonts w:ascii="Arial" w:hAnsi="Arial" w:cs="Arial"/>
              </w:rPr>
              <w:t>4.8.4</w:t>
            </w:r>
          </w:p>
        </w:tc>
        <w:tc>
          <w:tcPr>
            <w:tcW w:w="4544" w:type="dxa"/>
          </w:tcPr>
          <w:p w:rsidRPr="009C1A68" w:rsidR="00962EEF" w:rsidP="00962EEF" w:rsidRDefault="00962EEF" w14:paraId="225781E6" w14:textId="77777777">
            <w:pPr>
              <w:pStyle w:val="para"/>
              <w:spacing w:after="120"/>
              <w:rPr>
                <w:rFonts w:ascii="Arial" w:hAnsi="Arial" w:cs="Arial"/>
              </w:rPr>
            </w:pPr>
            <w:r w:rsidRPr="009C1A68">
              <w:rPr>
                <w:rFonts w:ascii="Arial" w:hAnsi="Arial" w:cs="Arial"/>
              </w:rPr>
              <w:t>Full material safety data sheets for all chemical pest control agents used shall be controlled, available to relevant staff at all times and kept in a designated place.</w:t>
            </w:r>
          </w:p>
        </w:tc>
        <w:tc>
          <w:tcPr>
            <w:tcW w:w="554" w:type="dxa"/>
          </w:tcPr>
          <w:p w:rsidRPr="005611AD" w:rsidR="00962EEF" w:rsidP="00962EEF" w:rsidRDefault="00962EEF" w14:paraId="121F1153" w14:textId="77777777">
            <w:pPr>
              <w:pStyle w:val="para"/>
              <w:spacing w:after="120"/>
              <w:rPr>
                <w:rFonts w:ascii="Arial" w:hAnsi="Arial" w:cs="Arial"/>
              </w:rPr>
            </w:pPr>
          </w:p>
        </w:tc>
        <w:tc>
          <w:tcPr>
            <w:tcW w:w="3265" w:type="dxa"/>
          </w:tcPr>
          <w:p w:rsidRPr="005611AD" w:rsidR="00962EEF" w:rsidP="00962EEF" w:rsidRDefault="00962EEF" w14:paraId="4CE85C8B" w14:textId="77777777">
            <w:pPr>
              <w:pStyle w:val="para"/>
              <w:spacing w:after="120"/>
              <w:rPr>
                <w:rFonts w:ascii="Arial" w:hAnsi="Arial" w:cs="Arial"/>
              </w:rPr>
            </w:pPr>
          </w:p>
        </w:tc>
      </w:tr>
      <w:tr w:rsidRPr="004B618C" w:rsidR="00962EEF" w:rsidTr="008C2FF6" w14:paraId="62CD66FC" w14:textId="77777777">
        <w:tc>
          <w:tcPr>
            <w:tcW w:w="9781" w:type="dxa"/>
            <w:gridSpan w:val="4"/>
            <w:shd w:val="clear" w:color="auto" w:fill="C00000"/>
          </w:tcPr>
          <w:p w:rsidRPr="004B618C" w:rsidR="00962EEF" w:rsidP="00962EEF" w:rsidRDefault="00962EEF" w14:paraId="069D7CE7" w14:textId="77777777">
            <w:pPr>
              <w:pStyle w:val="para"/>
              <w:spacing w:before="120" w:after="120"/>
              <w:rPr>
                <w:rFonts w:ascii="Arial" w:hAnsi="Arial" w:cs="Arial"/>
                <w:b/>
                <w:color w:val="FFFFFF" w:themeColor="background1"/>
                <w:sz w:val="22"/>
                <w:szCs w:val="22"/>
              </w:rPr>
            </w:pPr>
            <w:r w:rsidRPr="004B618C">
              <w:rPr>
                <w:rFonts w:ascii="Arial" w:hAnsi="Arial" w:cs="Arial"/>
                <w:b/>
                <w:color w:val="FFFFFF" w:themeColor="background1"/>
                <w:sz w:val="22"/>
                <w:szCs w:val="22"/>
              </w:rPr>
              <w:t>4.9</w:t>
            </w:r>
            <w:r w:rsidRPr="004B618C">
              <w:rPr>
                <w:rFonts w:ascii="Arial" w:hAnsi="Arial" w:cs="Arial"/>
                <w:b/>
                <w:color w:val="FFFFFF" w:themeColor="background1"/>
                <w:sz w:val="22"/>
                <w:szCs w:val="22"/>
              </w:rPr>
              <w:tab/>
            </w:r>
            <w:r w:rsidRPr="004B618C">
              <w:rPr>
                <w:rFonts w:ascii="Arial" w:hAnsi="Arial" w:cs="Arial"/>
                <w:b/>
                <w:color w:val="FFFFFF" w:themeColor="background1"/>
                <w:sz w:val="22"/>
                <w:szCs w:val="22"/>
              </w:rPr>
              <w:t>Product storage, dispatch and transport</w:t>
            </w:r>
          </w:p>
        </w:tc>
      </w:tr>
      <w:tr w:rsidRPr="005611AD" w:rsidR="00962EEF" w:rsidTr="008C2FF6" w14:paraId="671F756C" w14:textId="77777777">
        <w:tc>
          <w:tcPr>
            <w:tcW w:w="1418" w:type="dxa"/>
            <w:shd w:val="clear" w:color="auto" w:fill="EB8585"/>
          </w:tcPr>
          <w:p w:rsidRPr="005611AD" w:rsidR="00962EEF" w:rsidP="00962EEF" w:rsidRDefault="00962EEF" w14:paraId="7CF4ACCE" w14:textId="77777777">
            <w:pPr>
              <w:pStyle w:val="para"/>
              <w:spacing w:after="120"/>
              <w:rPr>
                <w:rFonts w:ascii="Arial" w:hAnsi="Arial" w:cs="Arial"/>
              </w:rPr>
            </w:pPr>
            <w:r w:rsidRPr="005611AD">
              <w:rPr>
                <w:rFonts w:ascii="Arial" w:hAnsi="Arial" w:cs="Arial"/>
              </w:rPr>
              <w:t>Statement of Intent</w:t>
            </w:r>
          </w:p>
        </w:tc>
        <w:tc>
          <w:tcPr>
            <w:tcW w:w="4544" w:type="dxa"/>
            <w:shd w:val="clear" w:color="auto" w:fill="EB8585"/>
          </w:tcPr>
          <w:p w:rsidRPr="00BE508C" w:rsidR="00962EEF" w:rsidP="00962EEF" w:rsidRDefault="00962EEF" w14:paraId="5196642E" w14:textId="77777777">
            <w:pPr>
              <w:pStyle w:val="para"/>
              <w:spacing w:after="120"/>
              <w:rPr>
                <w:rFonts w:ascii="Arial" w:hAnsi="Arial" w:cs="Arial"/>
              </w:rPr>
            </w:pPr>
            <w:r w:rsidRPr="00BE508C">
              <w:rPr>
                <w:rFonts w:ascii="Arial" w:hAnsi="Arial" w:cs="Arial"/>
              </w:rPr>
              <w:t>Facilities for the storage and transportation of products shall be suitable for purpose and minimise the risk of product contamination, damage and malicious intervention.</w:t>
            </w:r>
          </w:p>
        </w:tc>
        <w:tc>
          <w:tcPr>
            <w:tcW w:w="554" w:type="dxa"/>
            <w:shd w:val="clear" w:color="auto" w:fill="EB8585"/>
          </w:tcPr>
          <w:p w:rsidRPr="005611AD" w:rsidR="00962EEF" w:rsidP="00962EEF" w:rsidRDefault="00962EEF" w14:paraId="118E109B" w14:textId="77777777">
            <w:pPr>
              <w:pStyle w:val="para"/>
              <w:spacing w:after="120"/>
              <w:rPr>
                <w:rFonts w:ascii="Arial" w:hAnsi="Arial" w:cs="Arial"/>
              </w:rPr>
            </w:pPr>
          </w:p>
        </w:tc>
        <w:tc>
          <w:tcPr>
            <w:tcW w:w="3265" w:type="dxa"/>
            <w:shd w:val="clear" w:color="auto" w:fill="EB8585"/>
          </w:tcPr>
          <w:p w:rsidRPr="005611AD" w:rsidR="00962EEF" w:rsidP="00962EEF" w:rsidRDefault="00962EEF" w14:paraId="121FC043" w14:textId="77777777">
            <w:pPr>
              <w:pStyle w:val="para"/>
              <w:spacing w:after="120"/>
              <w:rPr>
                <w:rFonts w:ascii="Arial" w:hAnsi="Arial" w:cs="Arial"/>
              </w:rPr>
            </w:pPr>
          </w:p>
        </w:tc>
      </w:tr>
      <w:tr w:rsidRPr="005611AD" w:rsidR="00962EEF" w:rsidTr="008C2FF6" w14:paraId="5E39A5F9" w14:textId="77777777">
        <w:tc>
          <w:tcPr>
            <w:tcW w:w="1418" w:type="dxa"/>
          </w:tcPr>
          <w:p w:rsidRPr="009C1A68" w:rsidR="00962EEF" w:rsidP="00962EEF" w:rsidRDefault="00962EEF" w14:paraId="3CE89B15" w14:textId="77777777">
            <w:pPr>
              <w:pStyle w:val="para"/>
              <w:spacing w:after="120"/>
              <w:rPr>
                <w:rFonts w:ascii="Arial" w:hAnsi="Arial" w:cs="Arial"/>
              </w:rPr>
            </w:pPr>
            <w:r w:rsidRPr="009C1A68">
              <w:rPr>
                <w:rFonts w:ascii="Arial" w:hAnsi="Arial" w:cs="Arial"/>
              </w:rPr>
              <w:t>4.9.1</w:t>
            </w:r>
          </w:p>
        </w:tc>
        <w:tc>
          <w:tcPr>
            <w:tcW w:w="4544" w:type="dxa"/>
          </w:tcPr>
          <w:p w:rsidRPr="009C1A68" w:rsidR="00962EEF" w:rsidP="00962EEF" w:rsidRDefault="00962EEF" w14:paraId="42924F38" w14:textId="77777777">
            <w:pPr>
              <w:pStyle w:val="para"/>
              <w:spacing w:after="120"/>
              <w:rPr>
                <w:rFonts w:ascii="Arial" w:hAnsi="Arial" w:cs="Arial"/>
              </w:rPr>
            </w:pPr>
            <w:r w:rsidRPr="009C1A68">
              <w:rPr>
                <w:rFonts w:ascii="Arial" w:hAnsi="Arial" w:cs="Arial"/>
              </w:rPr>
              <w:t>All materials, work in progress and product shall be properly identified and protected during storage by appropriate packaging to protect the product from contamination.</w:t>
            </w:r>
          </w:p>
        </w:tc>
        <w:tc>
          <w:tcPr>
            <w:tcW w:w="554" w:type="dxa"/>
          </w:tcPr>
          <w:p w:rsidRPr="005611AD" w:rsidR="00962EEF" w:rsidP="00962EEF" w:rsidRDefault="00962EEF" w14:paraId="01F5E1FA" w14:textId="77777777">
            <w:pPr>
              <w:pStyle w:val="para"/>
              <w:spacing w:after="120"/>
              <w:rPr>
                <w:rFonts w:ascii="Arial" w:hAnsi="Arial" w:cs="Arial"/>
              </w:rPr>
            </w:pPr>
          </w:p>
        </w:tc>
        <w:tc>
          <w:tcPr>
            <w:tcW w:w="3265" w:type="dxa"/>
          </w:tcPr>
          <w:p w:rsidRPr="005611AD" w:rsidR="00962EEF" w:rsidP="00962EEF" w:rsidRDefault="00962EEF" w14:paraId="50EAE400" w14:textId="77777777">
            <w:pPr>
              <w:pStyle w:val="para"/>
              <w:spacing w:after="120"/>
              <w:rPr>
                <w:rFonts w:ascii="Arial" w:hAnsi="Arial" w:cs="Arial"/>
              </w:rPr>
            </w:pPr>
          </w:p>
        </w:tc>
      </w:tr>
      <w:tr w:rsidRPr="005611AD" w:rsidR="00962EEF" w:rsidTr="008C2FF6" w14:paraId="3888FE2C" w14:textId="77777777">
        <w:tc>
          <w:tcPr>
            <w:tcW w:w="1418" w:type="dxa"/>
          </w:tcPr>
          <w:p w:rsidRPr="009C1A68" w:rsidR="00962EEF" w:rsidP="00962EEF" w:rsidRDefault="00962EEF" w14:paraId="64A1275C" w14:textId="77777777">
            <w:pPr>
              <w:pStyle w:val="para"/>
              <w:spacing w:after="120"/>
              <w:rPr>
                <w:rFonts w:ascii="Arial" w:hAnsi="Arial" w:cs="Arial"/>
              </w:rPr>
            </w:pPr>
            <w:r w:rsidRPr="009C1A68">
              <w:rPr>
                <w:rFonts w:ascii="Arial" w:hAnsi="Arial" w:cs="Arial"/>
              </w:rPr>
              <w:t>4.9.2</w:t>
            </w:r>
          </w:p>
        </w:tc>
        <w:tc>
          <w:tcPr>
            <w:tcW w:w="4544" w:type="dxa"/>
          </w:tcPr>
          <w:p w:rsidRPr="009C1A68" w:rsidR="00962EEF" w:rsidP="00962EEF" w:rsidRDefault="00962EEF" w14:paraId="156FCF76" w14:textId="77777777">
            <w:pPr>
              <w:pStyle w:val="para"/>
              <w:spacing w:after="120"/>
              <w:rPr>
                <w:rFonts w:ascii="Arial" w:hAnsi="Arial" w:cs="Arial"/>
              </w:rPr>
            </w:pPr>
            <w:r w:rsidRPr="009C1A68">
              <w:rPr>
                <w:rFonts w:ascii="Arial" w:hAnsi="Arial" w:cs="Arial"/>
              </w:rPr>
              <w:t>Where storage of raw materials, components, packaging, intermediate or finished product is necessary it shall be maintained in good condition and be securely protected from contamination, deterioration and damage.</w:t>
            </w:r>
          </w:p>
          <w:p w:rsidRPr="009C1A68" w:rsidR="00962EEF" w:rsidP="00962EEF" w:rsidRDefault="00962EEF" w14:paraId="7D76AFF0" w14:textId="77777777">
            <w:pPr>
              <w:pStyle w:val="para"/>
              <w:spacing w:after="120"/>
              <w:rPr>
                <w:rFonts w:ascii="Arial" w:hAnsi="Arial" w:cs="Arial"/>
              </w:rPr>
            </w:pPr>
            <w:r w:rsidRPr="009C1A68">
              <w:rPr>
                <w:rFonts w:ascii="Arial" w:hAnsi="Arial" w:cs="Arial"/>
              </w:rPr>
              <w:t>All handling operations during storage shall be managed to prevent product damage.</w:t>
            </w:r>
          </w:p>
        </w:tc>
        <w:tc>
          <w:tcPr>
            <w:tcW w:w="554" w:type="dxa"/>
          </w:tcPr>
          <w:p w:rsidRPr="005611AD" w:rsidR="00962EEF" w:rsidP="00962EEF" w:rsidRDefault="00962EEF" w14:paraId="4D4894BB" w14:textId="77777777">
            <w:pPr>
              <w:pStyle w:val="para"/>
              <w:spacing w:after="120"/>
              <w:rPr>
                <w:rFonts w:ascii="Arial" w:hAnsi="Arial" w:cs="Arial"/>
              </w:rPr>
            </w:pPr>
          </w:p>
        </w:tc>
        <w:tc>
          <w:tcPr>
            <w:tcW w:w="3265" w:type="dxa"/>
          </w:tcPr>
          <w:p w:rsidRPr="005611AD" w:rsidR="00962EEF" w:rsidP="00962EEF" w:rsidRDefault="00962EEF" w14:paraId="747E9E3A" w14:textId="77777777">
            <w:pPr>
              <w:pStyle w:val="para"/>
              <w:spacing w:after="120"/>
              <w:rPr>
                <w:rFonts w:ascii="Arial" w:hAnsi="Arial" w:cs="Arial"/>
              </w:rPr>
            </w:pPr>
          </w:p>
        </w:tc>
      </w:tr>
      <w:tr w:rsidRPr="005611AD" w:rsidR="00962EEF" w:rsidTr="008C2FF6" w14:paraId="17AD2EF0" w14:textId="77777777">
        <w:tc>
          <w:tcPr>
            <w:tcW w:w="1418" w:type="dxa"/>
          </w:tcPr>
          <w:p w:rsidRPr="009C1A68" w:rsidR="00962EEF" w:rsidP="00962EEF" w:rsidRDefault="00962EEF" w14:paraId="7A8BB56C" w14:textId="77777777">
            <w:pPr>
              <w:pStyle w:val="para"/>
              <w:spacing w:after="120"/>
              <w:rPr>
                <w:rFonts w:ascii="Arial" w:hAnsi="Arial" w:cs="Arial"/>
              </w:rPr>
            </w:pPr>
            <w:r w:rsidRPr="009C1A68">
              <w:rPr>
                <w:rFonts w:ascii="Arial" w:hAnsi="Arial" w:cs="Arial"/>
              </w:rPr>
              <w:t>4.9.3</w:t>
            </w:r>
          </w:p>
        </w:tc>
        <w:tc>
          <w:tcPr>
            <w:tcW w:w="4544" w:type="dxa"/>
          </w:tcPr>
          <w:p w:rsidRPr="009C1A68" w:rsidR="00962EEF" w:rsidP="00962EEF" w:rsidRDefault="00962EEF" w14:paraId="5CBBEF76" w14:textId="77777777">
            <w:pPr>
              <w:pStyle w:val="para"/>
              <w:spacing w:after="120"/>
              <w:rPr>
                <w:rFonts w:ascii="Arial" w:hAnsi="Arial" w:cs="Arial"/>
              </w:rPr>
            </w:pPr>
            <w:r w:rsidRPr="009C1A68">
              <w:rPr>
                <w:rFonts w:ascii="Arial" w:hAnsi="Arial" w:cs="Arial"/>
              </w:rPr>
              <w:t>Vehicles or containers used for transportation and dispatch of product shall be inspected prior to loading to ensure that they are fit for purpose. Records of inspection shall be maintained.</w:t>
            </w:r>
          </w:p>
        </w:tc>
        <w:tc>
          <w:tcPr>
            <w:tcW w:w="554" w:type="dxa"/>
          </w:tcPr>
          <w:p w:rsidRPr="005611AD" w:rsidR="00962EEF" w:rsidP="00962EEF" w:rsidRDefault="00962EEF" w14:paraId="30DE6C31" w14:textId="77777777">
            <w:pPr>
              <w:pStyle w:val="para"/>
              <w:spacing w:after="120"/>
              <w:rPr>
                <w:rFonts w:ascii="Arial" w:hAnsi="Arial" w:cs="Arial"/>
              </w:rPr>
            </w:pPr>
          </w:p>
        </w:tc>
        <w:tc>
          <w:tcPr>
            <w:tcW w:w="3265" w:type="dxa"/>
          </w:tcPr>
          <w:p w:rsidRPr="005611AD" w:rsidR="00962EEF" w:rsidP="00962EEF" w:rsidRDefault="00962EEF" w14:paraId="5FE963F9" w14:textId="77777777">
            <w:pPr>
              <w:pStyle w:val="para"/>
              <w:spacing w:after="120"/>
              <w:rPr>
                <w:rFonts w:ascii="Arial" w:hAnsi="Arial" w:cs="Arial"/>
              </w:rPr>
            </w:pPr>
          </w:p>
        </w:tc>
      </w:tr>
      <w:tr w:rsidRPr="005611AD" w:rsidR="00962EEF" w:rsidTr="008C2FF6" w14:paraId="5378E914" w14:textId="77777777">
        <w:tc>
          <w:tcPr>
            <w:tcW w:w="1418" w:type="dxa"/>
          </w:tcPr>
          <w:p w:rsidRPr="009C1A68" w:rsidR="00962EEF" w:rsidP="00962EEF" w:rsidRDefault="00962EEF" w14:paraId="69EE5ABE" w14:textId="77777777">
            <w:pPr>
              <w:pStyle w:val="para"/>
              <w:spacing w:after="120"/>
              <w:rPr>
                <w:rFonts w:ascii="Arial" w:hAnsi="Arial" w:cs="Arial"/>
              </w:rPr>
            </w:pPr>
            <w:r w:rsidRPr="009C1A68">
              <w:rPr>
                <w:rFonts w:ascii="Arial" w:hAnsi="Arial" w:cs="Arial"/>
              </w:rPr>
              <w:t>4.9.5</w:t>
            </w:r>
          </w:p>
        </w:tc>
        <w:tc>
          <w:tcPr>
            <w:tcW w:w="4544" w:type="dxa"/>
          </w:tcPr>
          <w:p w:rsidRPr="009C1A68" w:rsidR="00962EEF" w:rsidP="00962EEF" w:rsidRDefault="00962EEF" w14:paraId="781C15A5" w14:textId="77777777">
            <w:pPr>
              <w:pStyle w:val="para"/>
              <w:spacing w:after="120"/>
              <w:rPr>
                <w:rFonts w:ascii="Arial" w:hAnsi="Arial" w:cs="Arial"/>
              </w:rPr>
            </w:pPr>
            <w:r w:rsidRPr="009C1A68">
              <w:rPr>
                <w:rFonts w:ascii="Arial" w:hAnsi="Arial" w:cs="Arial"/>
              </w:rPr>
              <w:t>Where product is vulnerable to weather damage, vehicles and containers for transportation shall be loaded and unloaded so as to protect the product.</w:t>
            </w:r>
          </w:p>
        </w:tc>
        <w:tc>
          <w:tcPr>
            <w:tcW w:w="554" w:type="dxa"/>
          </w:tcPr>
          <w:p w:rsidRPr="005611AD" w:rsidR="00962EEF" w:rsidP="00962EEF" w:rsidRDefault="00962EEF" w14:paraId="687746FC" w14:textId="77777777">
            <w:pPr>
              <w:pStyle w:val="para"/>
              <w:spacing w:after="120"/>
              <w:rPr>
                <w:rFonts w:ascii="Arial" w:hAnsi="Arial" w:cs="Arial"/>
              </w:rPr>
            </w:pPr>
          </w:p>
        </w:tc>
        <w:tc>
          <w:tcPr>
            <w:tcW w:w="3265" w:type="dxa"/>
          </w:tcPr>
          <w:p w:rsidRPr="005611AD" w:rsidR="00962EEF" w:rsidP="00962EEF" w:rsidRDefault="00962EEF" w14:paraId="42EB2F0D" w14:textId="77777777">
            <w:pPr>
              <w:pStyle w:val="para"/>
              <w:spacing w:after="120"/>
              <w:rPr>
                <w:rFonts w:ascii="Arial" w:hAnsi="Arial" w:cs="Arial"/>
              </w:rPr>
            </w:pPr>
          </w:p>
        </w:tc>
      </w:tr>
      <w:tr w:rsidRPr="005611AD" w:rsidR="00962EEF" w:rsidTr="008C2FF6" w14:paraId="570EBE4E" w14:textId="77777777">
        <w:tc>
          <w:tcPr>
            <w:tcW w:w="1418" w:type="dxa"/>
          </w:tcPr>
          <w:p w:rsidRPr="009C1A68" w:rsidR="00962EEF" w:rsidP="00962EEF" w:rsidRDefault="00962EEF" w14:paraId="6092788F" w14:textId="77777777">
            <w:pPr>
              <w:pStyle w:val="para"/>
              <w:spacing w:after="120"/>
              <w:rPr>
                <w:rFonts w:ascii="Arial" w:hAnsi="Arial" w:cs="Arial"/>
              </w:rPr>
            </w:pPr>
            <w:r w:rsidRPr="009C1A68">
              <w:rPr>
                <w:rFonts w:ascii="Arial" w:hAnsi="Arial" w:cs="Arial"/>
              </w:rPr>
              <w:t>4.9.6</w:t>
            </w:r>
          </w:p>
        </w:tc>
        <w:tc>
          <w:tcPr>
            <w:tcW w:w="4544" w:type="dxa"/>
          </w:tcPr>
          <w:p w:rsidRPr="009C1A68" w:rsidR="00962EEF" w:rsidP="00962EEF" w:rsidRDefault="00962EEF" w14:paraId="6E27ED0C" w14:textId="77777777">
            <w:pPr>
              <w:pStyle w:val="para"/>
              <w:spacing w:after="120"/>
              <w:rPr>
                <w:rFonts w:ascii="Arial" w:hAnsi="Arial" w:cs="Arial"/>
              </w:rPr>
            </w:pPr>
            <w:r w:rsidRPr="009C1A68">
              <w:rPr>
                <w:rFonts w:ascii="Arial" w:hAnsi="Arial" w:cs="Arial"/>
              </w:rPr>
              <w:t>Where a third-party haulage contractor is used, all the requirements shall be defined within a contract and effectively managed.</w:t>
            </w:r>
          </w:p>
        </w:tc>
        <w:tc>
          <w:tcPr>
            <w:tcW w:w="554" w:type="dxa"/>
          </w:tcPr>
          <w:p w:rsidRPr="005611AD" w:rsidR="00962EEF" w:rsidP="00962EEF" w:rsidRDefault="00962EEF" w14:paraId="0CBDE32B" w14:textId="77777777">
            <w:pPr>
              <w:pStyle w:val="para"/>
              <w:spacing w:after="120"/>
              <w:rPr>
                <w:rFonts w:ascii="Arial" w:hAnsi="Arial" w:cs="Arial"/>
              </w:rPr>
            </w:pPr>
          </w:p>
        </w:tc>
        <w:tc>
          <w:tcPr>
            <w:tcW w:w="3265" w:type="dxa"/>
          </w:tcPr>
          <w:p w:rsidRPr="005611AD" w:rsidR="00962EEF" w:rsidP="00962EEF" w:rsidRDefault="00962EEF" w14:paraId="6BC09B32" w14:textId="77777777">
            <w:pPr>
              <w:pStyle w:val="para"/>
              <w:spacing w:after="120"/>
              <w:rPr>
                <w:rFonts w:ascii="Arial" w:hAnsi="Arial" w:cs="Arial"/>
              </w:rPr>
            </w:pPr>
          </w:p>
        </w:tc>
      </w:tr>
      <w:tr w:rsidRPr="005611AD" w:rsidR="00962EEF" w:rsidTr="008C2FF6" w14:paraId="17F0CD66" w14:textId="77777777">
        <w:tc>
          <w:tcPr>
            <w:tcW w:w="9781" w:type="dxa"/>
            <w:gridSpan w:val="4"/>
            <w:shd w:val="clear" w:color="auto" w:fill="C00000"/>
          </w:tcPr>
          <w:p w:rsidRPr="004B618C" w:rsidR="00962EEF" w:rsidP="00962EEF" w:rsidRDefault="00962EEF" w14:paraId="6BA79AF6" w14:textId="77777777">
            <w:pPr>
              <w:pStyle w:val="para"/>
              <w:spacing w:before="120" w:after="120"/>
              <w:rPr>
                <w:rFonts w:ascii="Arial" w:hAnsi="Arial" w:cs="Arial"/>
                <w:b/>
                <w:color w:val="FFFFFF" w:themeColor="background1"/>
                <w:sz w:val="22"/>
                <w:szCs w:val="22"/>
              </w:rPr>
            </w:pPr>
            <w:r w:rsidRPr="004B618C">
              <w:rPr>
                <w:rFonts w:ascii="Arial" w:hAnsi="Arial" w:cs="Arial"/>
                <w:b/>
                <w:color w:val="FFFFFF" w:themeColor="background1"/>
                <w:sz w:val="22"/>
                <w:szCs w:val="22"/>
              </w:rPr>
              <w:t>5</w:t>
            </w:r>
            <w:r w:rsidRPr="004B618C">
              <w:rPr>
                <w:rFonts w:ascii="Arial" w:hAnsi="Arial" w:cs="Arial"/>
                <w:b/>
                <w:color w:val="FFFFFF" w:themeColor="background1"/>
                <w:sz w:val="22"/>
                <w:szCs w:val="22"/>
              </w:rPr>
              <w:tab/>
            </w:r>
            <w:r w:rsidRPr="004B618C">
              <w:rPr>
                <w:rFonts w:ascii="Arial" w:hAnsi="Arial" w:cs="Arial"/>
                <w:b/>
                <w:color w:val="FFFFFF" w:themeColor="background1"/>
                <w:sz w:val="22"/>
                <w:szCs w:val="22"/>
              </w:rPr>
              <w:t>Product inspection and testing</w:t>
            </w:r>
          </w:p>
        </w:tc>
      </w:tr>
      <w:tr w:rsidRPr="005611AD" w:rsidR="00962EEF" w:rsidTr="008C2FF6" w14:paraId="2520116C" w14:textId="77777777">
        <w:tc>
          <w:tcPr>
            <w:tcW w:w="9781" w:type="dxa"/>
            <w:gridSpan w:val="4"/>
            <w:shd w:val="clear" w:color="auto" w:fill="C00000"/>
          </w:tcPr>
          <w:p w:rsidRPr="004B618C" w:rsidR="00962EEF" w:rsidP="00962EEF" w:rsidRDefault="00962EEF" w14:paraId="0C04899D" w14:textId="77777777">
            <w:pPr>
              <w:pStyle w:val="para"/>
              <w:spacing w:before="120" w:after="120"/>
              <w:rPr>
                <w:rFonts w:ascii="Arial" w:hAnsi="Arial" w:cs="Arial"/>
                <w:b/>
                <w:color w:val="FFFFFF" w:themeColor="background1"/>
                <w:sz w:val="22"/>
                <w:szCs w:val="22"/>
              </w:rPr>
            </w:pPr>
            <w:r w:rsidRPr="004B618C">
              <w:rPr>
                <w:rFonts w:ascii="Arial" w:hAnsi="Arial" w:cs="Arial"/>
                <w:b/>
                <w:color w:val="FFFFFF" w:themeColor="background1"/>
                <w:sz w:val="22"/>
                <w:szCs w:val="22"/>
              </w:rPr>
              <w:t>5.1</w:t>
            </w:r>
            <w:r w:rsidRPr="004B618C">
              <w:rPr>
                <w:rFonts w:ascii="Arial" w:hAnsi="Arial" w:cs="Arial"/>
                <w:b/>
                <w:color w:val="FFFFFF" w:themeColor="background1"/>
                <w:sz w:val="22"/>
                <w:szCs w:val="22"/>
              </w:rPr>
              <w:tab/>
            </w:r>
            <w:r w:rsidRPr="004B618C">
              <w:rPr>
                <w:rFonts w:ascii="Arial" w:hAnsi="Arial" w:cs="Arial"/>
                <w:b/>
                <w:color w:val="FFFFFF" w:themeColor="background1"/>
                <w:sz w:val="22"/>
                <w:szCs w:val="22"/>
              </w:rPr>
              <w:t>Product inspection and laboratory testing</w:t>
            </w:r>
          </w:p>
        </w:tc>
      </w:tr>
      <w:tr w:rsidRPr="005611AD" w:rsidR="00962EEF" w:rsidTr="008C2FF6" w14:paraId="56FBD107" w14:textId="77777777">
        <w:tc>
          <w:tcPr>
            <w:tcW w:w="1418" w:type="dxa"/>
            <w:shd w:val="clear" w:color="auto" w:fill="EB8585"/>
          </w:tcPr>
          <w:p w:rsidRPr="005611AD" w:rsidR="00962EEF" w:rsidP="00962EEF" w:rsidRDefault="00962EEF" w14:paraId="5A49175A" w14:textId="77777777">
            <w:pPr>
              <w:pStyle w:val="para"/>
              <w:spacing w:after="120"/>
              <w:rPr>
                <w:rFonts w:ascii="Arial" w:hAnsi="Arial" w:cs="Arial"/>
              </w:rPr>
            </w:pPr>
            <w:r>
              <w:rPr>
                <w:rFonts w:ascii="Arial" w:hAnsi="Arial" w:cs="Arial"/>
              </w:rPr>
              <w:t xml:space="preserve">Fundamental </w:t>
            </w:r>
            <w:r w:rsidRPr="005611AD">
              <w:rPr>
                <w:rFonts w:ascii="Arial" w:hAnsi="Arial" w:cs="Arial"/>
              </w:rPr>
              <w:t>Statement of Intent</w:t>
            </w:r>
          </w:p>
        </w:tc>
        <w:tc>
          <w:tcPr>
            <w:tcW w:w="4544" w:type="dxa"/>
            <w:shd w:val="clear" w:color="auto" w:fill="EB8585"/>
          </w:tcPr>
          <w:p w:rsidRPr="009C1A68" w:rsidR="00962EEF" w:rsidP="00962EEF" w:rsidRDefault="00962EEF" w14:paraId="4111BD99" w14:textId="77777777">
            <w:pPr>
              <w:pStyle w:val="para"/>
              <w:spacing w:after="120"/>
              <w:rPr>
                <w:rFonts w:ascii="Arial" w:hAnsi="Arial" w:cs="Arial"/>
              </w:rPr>
            </w:pPr>
            <w:r w:rsidRPr="00BE508C">
              <w:rPr>
                <w:rFonts w:ascii="Arial" w:hAnsi="Arial" w:cs="Arial"/>
              </w:rPr>
              <w:t>The company shall have a programme for product inspection and testing to control products during and after production to ensure that products are safe, legal and meet the quality specification.</w:t>
            </w:r>
          </w:p>
          <w:p w:rsidRPr="005611AD" w:rsidR="00962EEF" w:rsidP="00962EEF" w:rsidRDefault="00962EEF" w14:paraId="60A3719E" w14:textId="77777777">
            <w:pPr>
              <w:pStyle w:val="para"/>
              <w:spacing w:after="120"/>
              <w:rPr>
                <w:rFonts w:ascii="Arial" w:hAnsi="Arial" w:cs="Arial"/>
              </w:rPr>
            </w:pPr>
            <w:r w:rsidRPr="005611AD">
              <w:rPr>
                <w:rFonts w:ascii="Arial" w:hAnsi="Arial" w:cs="Arial"/>
              </w:rPr>
              <w:t>.</w:t>
            </w:r>
          </w:p>
        </w:tc>
        <w:tc>
          <w:tcPr>
            <w:tcW w:w="554" w:type="dxa"/>
            <w:shd w:val="clear" w:color="auto" w:fill="EB8585"/>
          </w:tcPr>
          <w:p w:rsidRPr="005611AD" w:rsidR="00962EEF" w:rsidP="00962EEF" w:rsidRDefault="00962EEF" w14:paraId="794AAED5" w14:textId="77777777">
            <w:pPr>
              <w:pStyle w:val="para"/>
              <w:spacing w:after="120"/>
              <w:rPr>
                <w:rFonts w:ascii="Arial" w:hAnsi="Arial" w:cs="Arial"/>
              </w:rPr>
            </w:pPr>
          </w:p>
        </w:tc>
        <w:tc>
          <w:tcPr>
            <w:tcW w:w="3265" w:type="dxa"/>
            <w:shd w:val="clear" w:color="auto" w:fill="EB8585"/>
          </w:tcPr>
          <w:p w:rsidRPr="005611AD" w:rsidR="00962EEF" w:rsidP="00962EEF" w:rsidRDefault="00962EEF" w14:paraId="41222BEC" w14:textId="77777777">
            <w:pPr>
              <w:pStyle w:val="para"/>
              <w:spacing w:after="120"/>
              <w:rPr>
                <w:rFonts w:ascii="Arial" w:hAnsi="Arial" w:cs="Arial"/>
              </w:rPr>
            </w:pPr>
          </w:p>
        </w:tc>
      </w:tr>
      <w:tr w:rsidRPr="005611AD" w:rsidR="00962EEF" w:rsidTr="008C2FF6" w14:paraId="32854746" w14:textId="77777777">
        <w:tc>
          <w:tcPr>
            <w:tcW w:w="1418" w:type="dxa"/>
          </w:tcPr>
          <w:p w:rsidRPr="009C1A68" w:rsidR="00962EEF" w:rsidP="00962EEF" w:rsidRDefault="00962EEF" w14:paraId="158EE0A6" w14:textId="77777777">
            <w:pPr>
              <w:pStyle w:val="para"/>
              <w:spacing w:after="120"/>
              <w:rPr>
                <w:rFonts w:ascii="Arial" w:hAnsi="Arial" w:cs="Arial"/>
              </w:rPr>
            </w:pPr>
            <w:r w:rsidRPr="009C1A68">
              <w:rPr>
                <w:rFonts w:ascii="Arial" w:hAnsi="Arial" w:cs="Arial"/>
              </w:rPr>
              <w:t>5.1.1</w:t>
            </w:r>
          </w:p>
        </w:tc>
        <w:tc>
          <w:tcPr>
            <w:tcW w:w="4544" w:type="dxa"/>
          </w:tcPr>
          <w:p w:rsidRPr="009C1A68" w:rsidR="00962EEF" w:rsidP="00962EEF" w:rsidRDefault="00962EEF" w14:paraId="254CF162" w14:textId="77777777">
            <w:pPr>
              <w:pStyle w:val="para"/>
              <w:spacing w:after="120"/>
              <w:rPr>
                <w:rFonts w:ascii="Arial" w:hAnsi="Arial" w:cs="Arial"/>
              </w:rPr>
            </w:pPr>
            <w:r w:rsidRPr="009C1A68">
              <w:rPr>
                <w:rFonts w:ascii="Arial" w:hAnsi="Arial" w:cs="Arial"/>
              </w:rPr>
              <w:t>There shall be a scheduled product-testing programme according to risk for each product or product group as defined in the specifications. This shall be based on information such as:</w:t>
            </w:r>
          </w:p>
          <w:p w:rsidRPr="009C1A68" w:rsidR="00962EEF" w:rsidP="00962EEF" w:rsidRDefault="00962EEF" w14:paraId="13D51578" w14:textId="77777777">
            <w:pPr>
              <w:pStyle w:val="ListBullet"/>
              <w:spacing w:after="120"/>
              <w:rPr>
                <w:rFonts w:ascii="Arial" w:hAnsi="Arial" w:cs="Arial"/>
              </w:rPr>
            </w:pPr>
            <w:r w:rsidRPr="009C1A68">
              <w:rPr>
                <w:rFonts w:ascii="Arial" w:hAnsi="Arial" w:cs="Arial"/>
              </w:rPr>
              <w:t xml:space="preserve">the outcome of the product and process risk assessments </w:t>
            </w:r>
          </w:p>
          <w:p w:rsidRPr="009C1A68" w:rsidR="00962EEF" w:rsidP="00962EEF" w:rsidRDefault="00962EEF" w14:paraId="70A56067" w14:textId="77777777">
            <w:pPr>
              <w:pStyle w:val="ListBullet"/>
              <w:spacing w:after="120"/>
              <w:rPr>
                <w:rFonts w:ascii="Arial" w:hAnsi="Arial" w:cs="Arial"/>
              </w:rPr>
            </w:pPr>
            <w:r w:rsidRPr="009C1A68">
              <w:rPr>
                <w:rFonts w:ascii="Arial" w:hAnsi="Arial" w:cs="Arial"/>
              </w:rPr>
              <w:t>any legal requirements for testing in the regions(s) of intended sale</w:t>
            </w:r>
          </w:p>
          <w:p w:rsidRPr="009C1A68" w:rsidR="00962EEF" w:rsidP="00962EEF" w:rsidRDefault="00962EEF" w14:paraId="13703805" w14:textId="77777777">
            <w:pPr>
              <w:pStyle w:val="ListBullet"/>
              <w:spacing w:after="120"/>
              <w:rPr>
                <w:rFonts w:ascii="Arial" w:hAnsi="Arial" w:cs="Arial"/>
              </w:rPr>
            </w:pPr>
            <w:r w:rsidRPr="009C1A68">
              <w:rPr>
                <w:rFonts w:ascii="Arial" w:hAnsi="Arial" w:cs="Arial"/>
              </w:rPr>
              <w:t>the site’s requirements for demonstrating the production of safe products.</w:t>
            </w:r>
          </w:p>
          <w:p w:rsidRPr="009C1A68" w:rsidR="00962EEF" w:rsidP="00962EEF" w:rsidRDefault="00962EEF" w14:paraId="5321E12C" w14:textId="77777777">
            <w:pPr>
              <w:pStyle w:val="para"/>
              <w:spacing w:after="120"/>
              <w:rPr>
                <w:rFonts w:ascii="Arial" w:hAnsi="Arial" w:cs="Arial"/>
              </w:rPr>
            </w:pPr>
            <w:r w:rsidRPr="009C1A68">
              <w:rPr>
                <w:rFonts w:ascii="Arial" w:hAnsi="Arial" w:cs="Arial"/>
              </w:rPr>
              <w:t>The methods, frequency and specified limits of testing shall be clearly defined.</w:t>
            </w:r>
          </w:p>
        </w:tc>
        <w:tc>
          <w:tcPr>
            <w:tcW w:w="554" w:type="dxa"/>
          </w:tcPr>
          <w:p w:rsidRPr="005611AD" w:rsidR="00962EEF" w:rsidP="00962EEF" w:rsidRDefault="00962EEF" w14:paraId="55C82827" w14:textId="77777777">
            <w:pPr>
              <w:pStyle w:val="para"/>
              <w:spacing w:after="120"/>
              <w:rPr>
                <w:rFonts w:ascii="Arial" w:hAnsi="Arial" w:cs="Arial"/>
              </w:rPr>
            </w:pPr>
          </w:p>
        </w:tc>
        <w:tc>
          <w:tcPr>
            <w:tcW w:w="3265" w:type="dxa"/>
          </w:tcPr>
          <w:p w:rsidRPr="005611AD" w:rsidR="00962EEF" w:rsidP="00962EEF" w:rsidRDefault="00962EEF" w14:paraId="7AB951D5" w14:textId="77777777">
            <w:pPr>
              <w:pStyle w:val="para"/>
              <w:spacing w:after="120"/>
              <w:rPr>
                <w:rFonts w:ascii="Arial" w:hAnsi="Arial" w:cs="Arial"/>
              </w:rPr>
            </w:pPr>
          </w:p>
        </w:tc>
      </w:tr>
      <w:tr w:rsidRPr="005611AD" w:rsidR="00962EEF" w:rsidTr="008C2FF6" w14:paraId="45DEE36E" w14:textId="77777777">
        <w:tc>
          <w:tcPr>
            <w:tcW w:w="1418" w:type="dxa"/>
          </w:tcPr>
          <w:p w:rsidRPr="009C1A68" w:rsidR="00962EEF" w:rsidP="00962EEF" w:rsidRDefault="00962EEF" w14:paraId="3E0C1BAD" w14:textId="77777777">
            <w:pPr>
              <w:pStyle w:val="para"/>
              <w:spacing w:after="120"/>
              <w:rPr>
                <w:rFonts w:ascii="Arial" w:hAnsi="Arial" w:cs="Arial"/>
              </w:rPr>
            </w:pPr>
            <w:r w:rsidRPr="009C1A68">
              <w:rPr>
                <w:rFonts w:ascii="Arial" w:hAnsi="Arial" w:cs="Arial"/>
              </w:rPr>
              <w:t>5.1.2</w:t>
            </w:r>
          </w:p>
        </w:tc>
        <w:tc>
          <w:tcPr>
            <w:tcW w:w="4544" w:type="dxa"/>
          </w:tcPr>
          <w:p w:rsidRPr="009C1A68" w:rsidR="00962EEF" w:rsidP="00962EEF" w:rsidRDefault="00962EEF" w14:paraId="718E8E1E" w14:textId="77777777">
            <w:pPr>
              <w:pStyle w:val="para"/>
              <w:spacing w:after="120"/>
              <w:rPr>
                <w:rFonts w:ascii="Arial" w:hAnsi="Arial" w:cs="Arial"/>
              </w:rPr>
            </w:pPr>
            <w:r w:rsidRPr="009C1A68">
              <w:rPr>
                <w:rFonts w:ascii="Arial" w:hAnsi="Arial" w:cs="Arial"/>
              </w:rPr>
              <w:t>The testing programme shall be implemented and records kept of all test results. Results which are outside the defined specification shall be reviewed promptly by an authorised competent person. The need for corrective action shall be assessed and documented, and any action carried out as necessary.</w:t>
            </w:r>
          </w:p>
        </w:tc>
        <w:tc>
          <w:tcPr>
            <w:tcW w:w="554" w:type="dxa"/>
          </w:tcPr>
          <w:p w:rsidRPr="005611AD" w:rsidR="00962EEF" w:rsidP="00962EEF" w:rsidRDefault="00962EEF" w14:paraId="04EEFFAD" w14:textId="77777777">
            <w:pPr>
              <w:pStyle w:val="para"/>
              <w:spacing w:after="120"/>
              <w:rPr>
                <w:rFonts w:ascii="Arial" w:hAnsi="Arial" w:cs="Arial"/>
              </w:rPr>
            </w:pPr>
          </w:p>
        </w:tc>
        <w:tc>
          <w:tcPr>
            <w:tcW w:w="3265" w:type="dxa"/>
          </w:tcPr>
          <w:p w:rsidRPr="005611AD" w:rsidR="00962EEF" w:rsidP="00962EEF" w:rsidRDefault="00962EEF" w14:paraId="5FD33D2D" w14:textId="77777777">
            <w:pPr>
              <w:pStyle w:val="para"/>
              <w:spacing w:after="120"/>
              <w:rPr>
                <w:rFonts w:ascii="Arial" w:hAnsi="Arial" w:cs="Arial"/>
              </w:rPr>
            </w:pPr>
          </w:p>
        </w:tc>
      </w:tr>
      <w:tr w:rsidRPr="005611AD" w:rsidR="00962EEF" w:rsidTr="008C2FF6" w14:paraId="5185EC85" w14:textId="77777777">
        <w:tc>
          <w:tcPr>
            <w:tcW w:w="1418" w:type="dxa"/>
          </w:tcPr>
          <w:p w:rsidRPr="009C1A68" w:rsidR="00962EEF" w:rsidP="00962EEF" w:rsidRDefault="00962EEF" w14:paraId="12C7C503" w14:textId="77777777">
            <w:pPr>
              <w:pStyle w:val="para"/>
              <w:spacing w:after="120"/>
              <w:rPr>
                <w:rFonts w:ascii="Arial" w:hAnsi="Arial" w:cs="Arial"/>
              </w:rPr>
            </w:pPr>
            <w:r w:rsidRPr="009C1A68">
              <w:rPr>
                <w:rFonts w:ascii="Arial" w:hAnsi="Arial" w:cs="Arial"/>
              </w:rPr>
              <w:t>5.1.3</w:t>
            </w:r>
          </w:p>
        </w:tc>
        <w:tc>
          <w:tcPr>
            <w:tcW w:w="4544" w:type="dxa"/>
          </w:tcPr>
          <w:p w:rsidRPr="009C1A68" w:rsidR="00962EEF" w:rsidP="00962EEF" w:rsidRDefault="00962EEF" w14:paraId="14DDB399" w14:textId="77777777">
            <w:pPr>
              <w:pStyle w:val="para"/>
              <w:spacing w:after="120"/>
              <w:rPr>
                <w:rFonts w:ascii="Arial" w:hAnsi="Arial" w:cs="Arial"/>
              </w:rPr>
            </w:pPr>
            <w:r w:rsidRPr="009C1A68">
              <w:rPr>
                <w:rFonts w:ascii="Arial" w:hAnsi="Arial" w:cs="Arial"/>
              </w:rPr>
              <w:t>Where the company undertakes or subcontracts analyses which are critical to product safety or legality, the laboratory or subcontractors shall have gained recognised laboratory accreditation or operate in accordance with the requirements and principles of ISO/IEC 17025.</w:t>
            </w:r>
          </w:p>
          <w:p w:rsidRPr="009C1A68" w:rsidR="00962EEF" w:rsidP="00962EEF" w:rsidRDefault="00962EEF" w14:paraId="183FAE34" w14:textId="77777777">
            <w:pPr>
              <w:pStyle w:val="para"/>
              <w:spacing w:after="120"/>
              <w:rPr>
                <w:rFonts w:ascii="Arial" w:hAnsi="Arial" w:cs="Arial"/>
              </w:rPr>
            </w:pPr>
            <w:r w:rsidRPr="009C1A68">
              <w:rPr>
                <w:rFonts w:ascii="Arial" w:hAnsi="Arial" w:cs="Arial"/>
              </w:rPr>
              <w:t>Documented justification shall be available where accredited methods are not undertaken.</w:t>
            </w:r>
          </w:p>
        </w:tc>
        <w:tc>
          <w:tcPr>
            <w:tcW w:w="554" w:type="dxa"/>
          </w:tcPr>
          <w:p w:rsidRPr="005611AD" w:rsidR="00962EEF" w:rsidP="00962EEF" w:rsidRDefault="00962EEF" w14:paraId="5E0ACE84" w14:textId="77777777">
            <w:pPr>
              <w:pStyle w:val="para"/>
              <w:spacing w:after="120"/>
              <w:rPr>
                <w:rFonts w:ascii="Arial" w:hAnsi="Arial" w:cs="Arial"/>
              </w:rPr>
            </w:pPr>
          </w:p>
        </w:tc>
        <w:tc>
          <w:tcPr>
            <w:tcW w:w="3265" w:type="dxa"/>
          </w:tcPr>
          <w:p w:rsidRPr="005611AD" w:rsidR="00962EEF" w:rsidP="00962EEF" w:rsidRDefault="00962EEF" w14:paraId="5FA17EAF" w14:textId="77777777">
            <w:pPr>
              <w:pStyle w:val="para"/>
              <w:spacing w:after="120"/>
              <w:rPr>
                <w:rFonts w:ascii="Arial" w:hAnsi="Arial" w:cs="Arial"/>
              </w:rPr>
            </w:pPr>
          </w:p>
        </w:tc>
      </w:tr>
      <w:tr w:rsidRPr="005611AD" w:rsidR="00962EEF" w:rsidTr="008C2FF6" w14:paraId="5DB86B43" w14:textId="77777777">
        <w:tc>
          <w:tcPr>
            <w:tcW w:w="1418" w:type="dxa"/>
          </w:tcPr>
          <w:p w:rsidRPr="009C1A68" w:rsidR="00962EEF" w:rsidP="00962EEF" w:rsidRDefault="00962EEF" w14:paraId="19CF8834" w14:textId="77777777">
            <w:pPr>
              <w:pStyle w:val="para"/>
              <w:spacing w:after="120"/>
              <w:rPr>
                <w:rFonts w:ascii="Arial" w:hAnsi="Arial" w:cs="Arial"/>
              </w:rPr>
            </w:pPr>
            <w:r w:rsidRPr="009C1A68">
              <w:rPr>
                <w:rFonts w:ascii="Arial" w:hAnsi="Arial" w:cs="Arial"/>
              </w:rPr>
              <w:t>5.1.4</w:t>
            </w:r>
          </w:p>
        </w:tc>
        <w:tc>
          <w:tcPr>
            <w:tcW w:w="4544" w:type="dxa"/>
          </w:tcPr>
          <w:p w:rsidRPr="009C1A68" w:rsidR="00962EEF" w:rsidP="00962EEF" w:rsidRDefault="00962EEF" w14:paraId="49A8FD38" w14:textId="77777777">
            <w:pPr>
              <w:pStyle w:val="para"/>
              <w:spacing w:after="120"/>
              <w:rPr>
                <w:rFonts w:ascii="Arial" w:hAnsi="Arial" w:cs="Arial"/>
              </w:rPr>
            </w:pPr>
            <w:r w:rsidRPr="009C1A68">
              <w:rPr>
                <w:rFonts w:ascii="Arial" w:hAnsi="Arial" w:cs="Arial"/>
              </w:rPr>
              <w:t>Procedures shall be in place to ensure reliability of test results, other than those critical to safety and legality. These shall include:</w:t>
            </w:r>
          </w:p>
          <w:p w:rsidRPr="009C1A68" w:rsidR="00962EEF" w:rsidP="00962EEF" w:rsidRDefault="00962EEF" w14:paraId="73072E60" w14:textId="77777777">
            <w:pPr>
              <w:pStyle w:val="ListBullet"/>
              <w:spacing w:after="120"/>
              <w:rPr>
                <w:rFonts w:ascii="Arial" w:hAnsi="Arial" w:cs="Arial"/>
              </w:rPr>
            </w:pPr>
            <w:r w:rsidRPr="009C1A68">
              <w:rPr>
                <w:rFonts w:ascii="Arial" w:hAnsi="Arial" w:cs="Arial"/>
              </w:rPr>
              <w:t>use of recognised test methods and reference standards, where available</w:t>
            </w:r>
          </w:p>
          <w:p w:rsidRPr="009C1A68" w:rsidR="00962EEF" w:rsidP="00962EEF" w:rsidRDefault="00962EEF" w14:paraId="758AFB54" w14:textId="77777777">
            <w:pPr>
              <w:pStyle w:val="ListBullet"/>
              <w:spacing w:after="120"/>
              <w:rPr>
                <w:rFonts w:ascii="Arial" w:hAnsi="Arial" w:cs="Arial"/>
              </w:rPr>
            </w:pPr>
            <w:r w:rsidRPr="009C1A68">
              <w:rPr>
                <w:rFonts w:ascii="Arial" w:hAnsi="Arial" w:cs="Arial"/>
              </w:rPr>
              <w:t>documented testing procedures</w:t>
            </w:r>
          </w:p>
          <w:p w:rsidRPr="009C1A68" w:rsidR="00962EEF" w:rsidP="00962EEF" w:rsidRDefault="00962EEF" w14:paraId="6FD8B96D" w14:textId="77777777">
            <w:pPr>
              <w:pStyle w:val="ListBullet"/>
              <w:spacing w:after="120"/>
              <w:rPr>
                <w:rFonts w:ascii="Arial" w:hAnsi="Arial" w:cs="Arial"/>
              </w:rPr>
            </w:pPr>
            <w:r w:rsidRPr="009C1A68">
              <w:rPr>
                <w:rFonts w:ascii="Arial" w:hAnsi="Arial" w:cs="Arial"/>
              </w:rPr>
              <w:t>ensuring staff are suitably qualified and/or trained and competent to carry out the analysis required</w:t>
            </w:r>
          </w:p>
          <w:p w:rsidRPr="009C1A68" w:rsidR="00962EEF" w:rsidP="00962EEF" w:rsidRDefault="00962EEF" w14:paraId="684E8ACC" w14:textId="77777777">
            <w:pPr>
              <w:pStyle w:val="ListBullet"/>
              <w:spacing w:after="120"/>
              <w:rPr>
                <w:rFonts w:ascii="Arial" w:hAnsi="Arial" w:cs="Arial"/>
              </w:rPr>
            </w:pPr>
            <w:r w:rsidRPr="009C1A68">
              <w:rPr>
                <w:rFonts w:ascii="Arial" w:hAnsi="Arial" w:cs="Arial"/>
              </w:rPr>
              <w:t>use of a system to verify the accuracy of test results (e.g. ring or proficiency testing)</w:t>
            </w:r>
          </w:p>
          <w:p w:rsidRPr="009C1A68" w:rsidR="00962EEF" w:rsidP="00962EEF" w:rsidRDefault="00962EEF" w14:paraId="282FAC39" w14:textId="77777777">
            <w:pPr>
              <w:pStyle w:val="ListBullet"/>
              <w:spacing w:after="120"/>
              <w:rPr>
                <w:rFonts w:ascii="Arial" w:hAnsi="Arial" w:cs="Arial"/>
              </w:rPr>
            </w:pPr>
            <w:r w:rsidRPr="009C1A68">
              <w:rPr>
                <w:rFonts w:ascii="Arial" w:hAnsi="Arial" w:cs="Arial"/>
              </w:rPr>
              <w:t>use of appropriately calibrated and maintained equipment.</w:t>
            </w:r>
          </w:p>
        </w:tc>
        <w:tc>
          <w:tcPr>
            <w:tcW w:w="554" w:type="dxa"/>
          </w:tcPr>
          <w:p w:rsidRPr="005611AD" w:rsidR="00962EEF" w:rsidP="00962EEF" w:rsidRDefault="00962EEF" w14:paraId="47EEC0B4" w14:textId="77777777">
            <w:pPr>
              <w:pStyle w:val="para"/>
              <w:spacing w:after="120"/>
              <w:rPr>
                <w:rFonts w:ascii="Arial" w:hAnsi="Arial" w:cs="Arial"/>
              </w:rPr>
            </w:pPr>
          </w:p>
        </w:tc>
        <w:tc>
          <w:tcPr>
            <w:tcW w:w="3265" w:type="dxa"/>
          </w:tcPr>
          <w:p w:rsidRPr="005611AD" w:rsidR="00962EEF" w:rsidP="00962EEF" w:rsidRDefault="00962EEF" w14:paraId="2D63837F" w14:textId="77777777">
            <w:pPr>
              <w:pStyle w:val="para"/>
              <w:spacing w:after="120"/>
              <w:rPr>
                <w:rFonts w:ascii="Arial" w:hAnsi="Arial" w:cs="Arial"/>
              </w:rPr>
            </w:pPr>
          </w:p>
        </w:tc>
      </w:tr>
      <w:tr w:rsidRPr="005611AD" w:rsidR="00962EEF" w:rsidTr="008C2FF6" w14:paraId="39750649" w14:textId="77777777">
        <w:tc>
          <w:tcPr>
            <w:tcW w:w="1418" w:type="dxa"/>
          </w:tcPr>
          <w:p w:rsidRPr="009C1A68" w:rsidR="00962EEF" w:rsidP="00962EEF" w:rsidRDefault="00962EEF" w14:paraId="06F7D82A" w14:textId="77777777">
            <w:pPr>
              <w:pStyle w:val="para"/>
              <w:spacing w:after="120"/>
              <w:rPr>
                <w:rFonts w:ascii="Arial" w:hAnsi="Arial" w:cs="Arial"/>
              </w:rPr>
            </w:pPr>
            <w:r w:rsidRPr="009C1A68">
              <w:rPr>
                <w:rFonts w:ascii="Arial" w:hAnsi="Arial" w:cs="Arial"/>
              </w:rPr>
              <w:t>5.1.5</w:t>
            </w:r>
          </w:p>
        </w:tc>
        <w:tc>
          <w:tcPr>
            <w:tcW w:w="4544" w:type="dxa"/>
          </w:tcPr>
          <w:p w:rsidRPr="009C1A68" w:rsidR="00962EEF" w:rsidP="00962EEF" w:rsidRDefault="00962EEF" w14:paraId="6D2C692B" w14:textId="77777777">
            <w:pPr>
              <w:pStyle w:val="para"/>
              <w:spacing w:after="120"/>
              <w:rPr>
                <w:rFonts w:ascii="Arial" w:hAnsi="Arial" w:cs="Arial"/>
              </w:rPr>
            </w:pPr>
            <w:r w:rsidRPr="009C1A68">
              <w:rPr>
                <w:rFonts w:ascii="Arial" w:hAnsi="Arial" w:cs="Arial"/>
              </w:rPr>
              <w:t>Test and inspection results shall be reviewed regularly to identify trends. The significance of external laboratory results must be understood and acted upon accordingly.</w:t>
            </w:r>
          </w:p>
          <w:p w:rsidRPr="009C1A68" w:rsidR="00962EEF" w:rsidP="00962EEF" w:rsidRDefault="00962EEF" w14:paraId="5BCB9360" w14:textId="77777777">
            <w:pPr>
              <w:pStyle w:val="para"/>
              <w:spacing w:after="120"/>
              <w:rPr>
                <w:rFonts w:ascii="Arial" w:hAnsi="Arial" w:cs="Arial"/>
              </w:rPr>
            </w:pPr>
            <w:r w:rsidRPr="009C1A68">
              <w:rPr>
                <w:rFonts w:ascii="Arial" w:hAnsi="Arial" w:cs="Arial"/>
              </w:rPr>
              <w:t>Appropriate actions shall be implemented promptly to address any unsatisfactory trends.</w:t>
            </w:r>
          </w:p>
        </w:tc>
        <w:tc>
          <w:tcPr>
            <w:tcW w:w="554" w:type="dxa"/>
          </w:tcPr>
          <w:p w:rsidRPr="005611AD" w:rsidR="00962EEF" w:rsidP="00962EEF" w:rsidRDefault="00962EEF" w14:paraId="2BE1B45A" w14:textId="77777777">
            <w:pPr>
              <w:pStyle w:val="para"/>
              <w:spacing w:after="120"/>
              <w:rPr>
                <w:rFonts w:ascii="Arial" w:hAnsi="Arial" w:cs="Arial"/>
              </w:rPr>
            </w:pPr>
          </w:p>
        </w:tc>
        <w:tc>
          <w:tcPr>
            <w:tcW w:w="3265" w:type="dxa"/>
          </w:tcPr>
          <w:p w:rsidRPr="005611AD" w:rsidR="00962EEF" w:rsidP="00962EEF" w:rsidRDefault="00962EEF" w14:paraId="0CD09872" w14:textId="77777777">
            <w:pPr>
              <w:pStyle w:val="para"/>
              <w:spacing w:after="120"/>
              <w:rPr>
                <w:rFonts w:ascii="Arial" w:hAnsi="Arial" w:cs="Arial"/>
              </w:rPr>
            </w:pPr>
          </w:p>
        </w:tc>
      </w:tr>
      <w:tr w:rsidRPr="004B618C" w:rsidR="00962EEF" w:rsidTr="008C2FF6" w14:paraId="76445C04" w14:textId="77777777">
        <w:tc>
          <w:tcPr>
            <w:tcW w:w="9781" w:type="dxa"/>
            <w:gridSpan w:val="4"/>
            <w:shd w:val="clear" w:color="auto" w:fill="C00000"/>
          </w:tcPr>
          <w:p w:rsidRPr="004B618C" w:rsidR="00962EEF" w:rsidP="00962EEF" w:rsidRDefault="00962EEF" w14:paraId="597EF330" w14:textId="77777777">
            <w:pPr>
              <w:pStyle w:val="para"/>
              <w:spacing w:before="120" w:after="120"/>
              <w:rPr>
                <w:rFonts w:ascii="Arial" w:hAnsi="Arial" w:cs="Arial"/>
                <w:b/>
                <w:color w:val="FFFFFF" w:themeColor="background1"/>
                <w:sz w:val="22"/>
                <w:szCs w:val="22"/>
              </w:rPr>
            </w:pPr>
            <w:r w:rsidRPr="004B618C">
              <w:rPr>
                <w:rFonts w:ascii="Arial" w:hAnsi="Arial" w:cs="Arial"/>
                <w:b/>
                <w:color w:val="FFFFFF" w:themeColor="background1"/>
                <w:sz w:val="22"/>
                <w:szCs w:val="22"/>
              </w:rPr>
              <w:t>5.2</w:t>
            </w:r>
            <w:r w:rsidRPr="004B618C">
              <w:rPr>
                <w:rFonts w:ascii="Arial" w:hAnsi="Arial" w:cs="Arial"/>
                <w:b/>
                <w:color w:val="FFFFFF" w:themeColor="background1"/>
                <w:sz w:val="22"/>
                <w:szCs w:val="22"/>
              </w:rPr>
              <w:tab/>
            </w:r>
            <w:r w:rsidRPr="004B618C">
              <w:rPr>
                <w:rFonts w:ascii="Arial" w:hAnsi="Arial" w:cs="Arial"/>
                <w:b/>
                <w:color w:val="FFFFFF" w:themeColor="background1"/>
                <w:sz w:val="22"/>
                <w:szCs w:val="22"/>
              </w:rPr>
              <w:t>Quantity control</w:t>
            </w:r>
          </w:p>
        </w:tc>
      </w:tr>
      <w:tr w:rsidRPr="005611AD" w:rsidR="00962EEF" w:rsidTr="008C2FF6" w14:paraId="0EC55543" w14:textId="77777777">
        <w:tc>
          <w:tcPr>
            <w:tcW w:w="1418" w:type="dxa"/>
            <w:shd w:val="clear" w:color="auto" w:fill="EB8585"/>
          </w:tcPr>
          <w:p w:rsidRPr="005611AD" w:rsidR="00962EEF" w:rsidP="00962EEF" w:rsidRDefault="00962EEF" w14:paraId="378AEEA7" w14:textId="77777777">
            <w:pPr>
              <w:pStyle w:val="para"/>
              <w:spacing w:after="120"/>
              <w:rPr>
                <w:rFonts w:ascii="Arial" w:hAnsi="Arial" w:cs="Arial"/>
              </w:rPr>
            </w:pPr>
            <w:r w:rsidRPr="005611AD">
              <w:rPr>
                <w:rFonts w:ascii="Arial" w:hAnsi="Arial" w:cs="Arial"/>
              </w:rPr>
              <w:t>Statement of Intent</w:t>
            </w:r>
          </w:p>
        </w:tc>
        <w:tc>
          <w:tcPr>
            <w:tcW w:w="4544" w:type="dxa"/>
            <w:shd w:val="clear" w:color="auto" w:fill="EB8585"/>
          </w:tcPr>
          <w:p w:rsidRPr="00A160AA" w:rsidR="00962EEF" w:rsidP="00962EEF" w:rsidRDefault="00962EEF" w14:paraId="67F25767" w14:textId="77777777">
            <w:pPr>
              <w:pStyle w:val="para"/>
              <w:spacing w:after="120"/>
              <w:rPr>
                <w:rFonts w:ascii="Arial" w:hAnsi="Arial" w:cs="Arial"/>
              </w:rPr>
            </w:pPr>
            <w:r w:rsidRPr="00A160AA">
              <w:rPr>
                <w:rFonts w:ascii="Arial" w:hAnsi="Arial" w:cs="Arial"/>
              </w:rPr>
              <w:t>The company shall operate a quantity control system which conforms to the legal requirements in the country where the product is sold and any additional customer requirements.</w:t>
            </w:r>
          </w:p>
          <w:p w:rsidRPr="00A160AA" w:rsidR="00962EEF" w:rsidP="00962EEF" w:rsidRDefault="00962EEF" w14:paraId="57100958" w14:textId="77777777">
            <w:pPr>
              <w:pStyle w:val="para"/>
              <w:spacing w:after="120"/>
              <w:rPr>
                <w:rFonts w:ascii="Arial" w:hAnsi="Arial" w:cs="Arial"/>
              </w:rPr>
            </w:pPr>
          </w:p>
        </w:tc>
        <w:tc>
          <w:tcPr>
            <w:tcW w:w="554" w:type="dxa"/>
            <w:shd w:val="clear" w:color="auto" w:fill="EB8585"/>
          </w:tcPr>
          <w:p w:rsidRPr="005611AD" w:rsidR="00962EEF" w:rsidP="00962EEF" w:rsidRDefault="00962EEF" w14:paraId="1D4369A2" w14:textId="77777777">
            <w:pPr>
              <w:pStyle w:val="para"/>
              <w:spacing w:after="120"/>
              <w:rPr>
                <w:rFonts w:ascii="Arial" w:hAnsi="Arial" w:cs="Arial"/>
              </w:rPr>
            </w:pPr>
          </w:p>
        </w:tc>
        <w:tc>
          <w:tcPr>
            <w:tcW w:w="3265" w:type="dxa"/>
            <w:shd w:val="clear" w:color="auto" w:fill="EB8585"/>
          </w:tcPr>
          <w:p w:rsidRPr="005611AD" w:rsidR="00962EEF" w:rsidP="00962EEF" w:rsidRDefault="00962EEF" w14:paraId="3E383E93" w14:textId="77777777">
            <w:pPr>
              <w:pStyle w:val="para"/>
              <w:spacing w:after="120"/>
              <w:rPr>
                <w:rFonts w:ascii="Arial" w:hAnsi="Arial" w:cs="Arial"/>
              </w:rPr>
            </w:pPr>
          </w:p>
        </w:tc>
      </w:tr>
      <w:tr w:rsidRPr="005611AD" w:rsidR="00962EEF" w:rsidTr="008C2FF6" w14:paraId="28BE583B" w14:textId="77777777">
        <w:tc>
          <w:tcPr>
            <w:tcW w:w="1418" w:type="dxa"/>
          </w:tcPr>
          <w:p w:rsidRPr="009C1A68" w:rsidR="00962EEF" w:rsidP="00962EEF" w:rsidRDefault="00962EEF" w14:paraId="4364A63C" w14:textId="77777777">
            <w:pPr>
              <w:pStyle w:val="para"/>
              <w:spacing w:after="120"/>
              <w:rPr>
                <w:rFonts w:ascii="Arial" w:hAnsi="Arial" w:cs="Arial"/>
              </w:rPr>
            </w:pPr>
            <w:r w:rsidRPr="009C1A68">
              <w:rPr>
                <w:rFonts w:ascii="Arial" w:hAnsi="Arial" w:cs="Arial"/>
              </w:rPr>
              <w:t>5.2.1</w:t>
            </w:r>
          </w:p>
        </w:tc>
        <w:tc>
          <w:tcPr>
            <w:tcW w:w="4544" w:type="dxa"/>
          </w:tcPr>
          <w:p w:rsidRPr="009C1A68" w:rsidR="00962EEF" w:rsidP="00962EEF" w:rsidRDefault="00962EEF" w14:paraId="074A1CCC" w14:textId="77777777">
            <w:pPr>
              <w:pStyle w:val="para"/>
              <w:spacing w:after="120"/>
              <w:rPr>
                <w:rFonts w:ascii="Arial" w:hAnsi="Arial" w:cs="Arial"/>
              </w:rPr>
            </w:pPr>
            <w:r w:rsidRPr="009C1A68">
              <w:rPr>
                <w:rFonts w:ascii="Arial" w:hAnsi="Arial" w:cs="Arial"/>
              </w:rPr>
              <w:t>Where necessary the company shall operate a quantity control system which conforms to legal requirements and/or specified customer requirements in the region where the product is available for sale.</w:t>
            </w:r>
          </w:p>
          <w:p w:rsidRPr="009C1A68" w:rsidR="00962EEF" w:rsidP="00962EEF" w:rsidRDefault="00962EEF" w14:paraId="413F7F26" w14:textId="77777777">
            <w:pPr>
              <w:pStyle w:val="para"/>
              <w:spacing w:after="120"/>
              <w:rPr>
                <w:rFonts w:ascii="Arial" w:hAnsi="Arial" w:cs="Arial"/>
              </w:rPr>
            </w:pPr>
            <w:r w:rsidRPr="009C1A68">
              <w:rPr>
                <w:rFonts w:ascii="Arial" w:hAnsi="Arial" w:cs="Arial"/>
              </w:rPr>
              <w:t>Documentary evidence shall be available on site to substantiate claims.</w:t>
            </w:r>
          </w:p>
        </w:tc>
        <w:tc>
          <w:tcPr>
            <w:tcW w:w="554" w:type="dxa"/>
          </w:tcPr>
          <w:p w:rsidRPr="005611AD" w:rsidR="00962EEF" w:rsidP="00962EEF" w:rsidRDefault="00962EEF" w14:paraId="3BFDA1C2" w14:textId="77777777">
            <w:pPr>
              <w:pStyle w:val="para"/>
              <w:spacing w:after="120"/>
              <w:rPr>
                <w:rFonts w:ascii="Arial" w:hAnsi="Arial" w:cs="Arial"/>
              </w:rPr>
            </w:pPr>
          </w:p>
        </w:tc>
        <w:tc>
          <w:tcPr>
            <w:tcW w:w="3265" w:type="dxa"/>
          </w:tcPr>
          <w:p w:rsidRPr="005611AD" w:rsidR="00962EEF" w:rsidP="00962EEF" w:rsidRDefault="00962EEF" w14:paraId="0C3357DC" w14:textId="77777777">
            <w:pPr>
              <w:pStyle w:val="para"/>
              <w:spacing w:after="120"/>
              <w:rPr>
                <w:rFonts w:ascii="Arial" w:hAnsi="Arial" w:cs="Arial"/>
              </w:rPr>
            </w:pPr>
          </w:p>
        </w:tc>
      </w:tr>
      <w:tr w:rsidRPr="005611AD" w:rsidR="00962EEF" w:rsidTr="008C2FF6" w14:paraId="5F9C3D2A" w14:textId="77777777">
        <w:tc>
          <w:tcPr>
            <w:tcW w:w="1418" w:type="dxa"/>
          </w:tcPr>
          <w:p w:rsidRPr="009C1A68" w:rsidR="00962EEF" w:rsidP="00962EEF" w:rsidRDefault="00962EEF" w14:paraId="294BA9F3" w14:textId="77777777">
            <w:pPr>
              <w:pStyle w:val="para"/>
              <w:spacing w:after="120"/>
              <w:rPr>
                <w:rFonts w:ascii="Arial" w:hAnsi="Arial" w:cs="Arial"/>
              </w:rPr>
            </w:pPr>
            <w:r w:rsidRPr="009C1A68">
              <w:rPr>
                <w:rFonts w:ascii="Arial" w:hAnsi="Arial" w:cs="Arial"/>
              </w:rPr>
              <w:t>5.2.2</w:t>
            </w:r>
          </w:p>
        </w:tc>
        <w:tc>
          <w:tcPr>
            <w:tcW w:w="4544" w:type="dxa"/>
          </w:tcPr>
          <w:p w:rsidRPr="009C1A68" w:rsidR="00962EEF" w:rsidP="00962EEF" w:rsidRDefault="00962EEF" w14:paraId="56C392F0" w14:textId="77777777">
            <w:pPr>
              <w:pStyle w:val="para"/>
              <w:spacing w:after="120"/>
              <w:rPr>
                <w:rFonts w:ascii="Arial" w:hAnsi="Arial" w:cs="Arial"/>
              </w:rPr>
            </w:pPr>
            <w:r w:rsidRPr="009C1A68">
              <w:rPr>
                <w:rFonts w:ascii="Arial" w:hAnsi="Arial" w:cs="Arial"/>
              </w:rPr>
              <w:t>Where quantity checking is required, the frequency and methodology used based on valid sampling plans shall meet the minimum requirements of any legislation governing quantity verification.</w:t>
            </w:r>
          </w:p>
        </w:tc>
        <w:tc>
          <w:tcPr>
            <w:tcW w:w="554" w:type="dxa"/>
          </w:tcPr>
          <w:p w:rsidRPr="005611AD" w:rsidR="00962EEF" w:rsidP="00962EEF" w:rsidRDefault="00962EEF" w14:paraId="27E8DBDA" w14:textId="77777777">
            <w:pPr>
              <w:pStyle w:val="para"/>
              <w:spacing w:after="120"/>
              <w:rPr>
                <w:rFonts w:ascii="Arial" w:hAnsi="Arial" w:cs="Arial"/>
              </w:rPr>
            </w:pPr>
          </w:p>
        </w:tc>
        <w:tc>
          <w:tcPr>
            <w:tcW w:w="3265" w:type="dxa"/>
          </w:tcPr>
          <w:p w:rsidRPr="005611AD" w:rsidR="00962EEF" w:rsidP="00962EEF" w:rsidRDefault="00962EEF" w14:paraId="2B470BCB" w14:textId="77777777">
            <w:pPr>
              <w:pStyle w:val="para"/>
              <w:spacing w:after="120"/>
              <w:rPr>
                <w:rFonts w:ascii="Arial" w:hAnsi="Arial" w:cs="Arial"/>
              </w:rPr>
            </w:pPr>
          </w:p>
        </w:tc>
      </w:tr>
      <w:tr w:rsidRPr="004B618C" w:rsidR="00962EEF" w:rsidTr="008C2FF6" w14:paraId="3AD83179" w14:textId="77777777">
        <w:tc>
          <w:tcPr>
            <w:tcW w:w="9781" w:type="dxa"/>
            <w:gridSpan w:val="4"/>
            <w:shd w:val="clear" w:color="auto" w:fill="C00000"/>
          </w:tcPr>
          <w:p w:rsidRPr="004B618C" w:rsidR="00962EEF" w:rsidP="00962EEF" w:rsidRDefault="00962EEF" w14:paraId="07E36CF9" w14:textId="77777777">
            <w:pPr>
              <w:pStyle w:val="para"/>
              <w:spacing w:after="120"/>
              <w:rPr>
                <w:rFonts w:ascii="Arial" w:hAnsi="Arial" w:cs="Arial"/>
                <w:b/>
                <w:color w:val="FFFFFF" w:themeColor="background1"/>
                <w:sz w:val="22"/>
                <w:szCs w:val="22"/>
              </w:rPr>
            </w:pPr>
            <w:r w:rsidRPr="004B618C">
              <w:rPr>
                <w:rFonts w:ascii="Arial" w:hAnsi="Arial" w:cs="Arial"/>
                <w:b/>
                <w:color w:val="FFFFFF" w:themeColor="background1"/>
                <w:sz w:val="22"/>
                <w:szCs w:val="22"/>
              </w:rPr>
              <w:t>5.3</w:t>
            </w:r>
            <w:r w:rsidRPr="004B618C">
              <w:rPr>
                <w:rFonts w:ascii="Arial" w:hAnsi="Arial" w:cs="Arial"/>
                <w:b/>
                <w:color w:val="FFFFFF" w:themeColor="background1"/>
                <w:sz w:val="22"/>
                <w:szCs w:val="22"/>
              </w:rPr>
              <w:tab/>
            </w:r>
            <w:r w:rsidRPr="004B618C">
              <w:rPr>
                <w:rFonts w:ascii="Arial" w:hAnsi="Arial" w:cs="Arial"/>
                <w:b/>
                <w:color w:val="FFFFFF" w:themeColor="background1"/>
                <w:sz w:val="22"/>
                <w:szCs w:val="22"/>
              </w:rPr>
              <w:t>Product sample control</w:t>
            </w:r>
          </w:p>
        </w:tc>
      </w:tr>
      <w:tr w:rsidRPr="005611AD" w:rsidR="00962EEF" w:rsidTr="008C2FF6" w14:paraId="6DB002AA" w14:textId="77777777">
        <w:tc>
          <w:tcPr>
            <w:tcW w:w="1418" w:type="dxa"/>
            <w:shd w:val="clear" w:color="auto" w:fill="EB8585"/>
          </w:tcPr>
          <w:p w:rsidRPr="005611AD" w:rsidR="00962EEF" w:rsidP="00962EEF" w:rsidRDefault="00962EEF" w14:paraId="12EEBE76" w14:textId="77777777">
            <w:pPr>
              <w:pStyle w:val="para"/>
              <w:spacing w:after="120"/>
              <w:rPr>
                <w:rFonts w:ascii="Arial" w:hAnsi="Arial" w:cs="Arial"/>
              </w:rPr>
            </w:pPr>
            <w:r w:rsidRPr="005611AD">
              <w:rPr>
                <w:rFonts w:ascii="Arial" w:hAnsi="Arial" w:cs="Arial"/>
              </w:rPr>
              <w:t>Statement of Intent</w:t>
            </w:r>
          </w:p>
        </w:tc>
        <w:tc>
          <w:tcPr>
            <w:tcW w:w="4544" w:type="dxa"/>
            <w:shd w:val="clear" w:color="auto" w:fill="EB8585"/>
          </w:tcPr>
          <w:p w:rsidRPr="009C1A68" w:rsidR="00962EEF" w:rsidP="00962EEF" w:rsidRDefault="00962EEF" w14:paraId="6C0D5DA0" w14:textId="77777777">
            <w:pPr>
              <w:pStyle w:val="para"/>
              <w:spacing w:after="120"/>
              <w:rPr>
                <w:rFonts w:ascii="Arial" w:hAnsi="Arial" w:cs="Arial"/>
              </w:rPr>
            </w:pPr>
            <w:r w:rsidRPr="00A160AA">
              <w:rPr>
                <w:rFonts w:ascii="Arial" w:hAnsi="Arial" w:cs="Arial"/>
              </w:rPr>
              <w:t>The site shall ensure that procedures are in place for the selection, handling, storage, approval and use of reference samples taken from pre-production, subcontracted and finished production in accordance with customer requirements.</w:t>
            </w:r>
          </w:p>
          <w:p w:rsidRPr="005611AD" w:rsidR="00962EEF" w:rsidP="00962EEF" w:rsidRDefault="00962EEF" w14:paraId="57CDBC22" w14:textId="77777777">
            <w:pPr>
              <w:pStyle w:val="para"/>
              <w:spacing w:after="120"/>
              <w:rPr>
                <w:rFonts w:ascii="Arial" w:hAnsi="Arial" w:cs="Arial"/>
              </w:rPr>
            </w:pPr>
          </w:p>
        </w:tc>
        <w:tc>
          <w:tcPr>
            <w:tcW w:w="554" w:type="dxa"/>
            <w:shd w:val="clear" w:color="auto" w:fill="EB8585"/>
          </w:tcPr>
          <w:p w:rsidRPr="005611AD" w:rsidR="00962EEF" w:rsidP="00962EEF" w:rsidRDefault="00962EEF" w14:paraId="0AB74BAE" w14:textId="77777777">
            <w:pPr>
              <w:pStyle w:val="para"/>
              <w:spacing w:after="120"/>
              <w:rPr>
                <w:rFonts w:ascii="Arial" w:hAnsi="Arial" w:cs="Arial"/>
              </w:rPr>
            </w:pPr>
          </w:p>
        </w:tc>
        <w:tc>
          <w:tcPr>
            <w:tcW w:w="3265" w:type="dxa"/>
            <w:shd w:val="clear" w:color="auto" w:fill="EB8585"/>
          </w:tcPr>
          <w:p w:rsidRPr="005611AD" w:rsidR="00962EEF" w:rsidP="00962EEF" w:rsidRDefault="00962EEF" w14:paraId="34DF1832" w14:textId="77777777">
            <w:pPr>
              <w:pStyle w:val="para"/>
              <w:spacing w:after="120"/>
              <w:rPr>
                <w:rFonts w:ascii="Arial" w:hAnsi="Arial" w:cs="Arial"/>
              </w:rPr>
            </w:pPr>
          </w:p>
        </w:tc>
      </w:tr>
      <w:tr w:rsidRPr="005611AD" w:rsidR="00962EEF" w:rsidTr="008C2FF6" w14:paraId="7FAEFCA8" w14:textId="77777777">
        <w:tc>
          <w:tcPr>
            <w:tcW w:w="1418" w:type="dxa"/>
          </w:tcPr>
          <w:p w:rsidRPr="009C1A68" w:rsidR="00962EEF" w:rsidP="00962EEF" w:rsidRDefault="00962EEF" w14:paraId="14631F0F" w14:textId="77777777">
            <w:pPr>
              <w:pStyle w:val="para"/>
              <w:spacing w:after="120"/>
              <w:rPr>
                <w:rFonts w:ascii="Arial" w:hAnsi="Arial" w:cs="Arial"/>
              </w:rPr>
            </w:pPr>
            <w:r w:rsidRPr="009C1A68">
              <w:rPr>
                <w:rFonts w:ascii="Arial" w:hAnsi="Arial" w:cs="Arial"/>
              </w:rPr>
              <w:t>5.3.1</w:t>
            </w:r>
          </w:p>
        </w:tc>
        <w:tc>
          <w:tcPr>
            <w:tcW w:w="4544" w:type="dxa"/>
          </w:tcPr>
          <w:p w:rsidRPr="009C1A68" w:rsidR="00962EEF" w:rsidP="00962EEF" w:rsidRDefault="00962EEF" w14:paraId="39AB3A1F" w14:textId="77777777">
            <w:pPr>
              <w:pStyle w:val="para"/>
              <w:spacing w:after="120"/>
              <w:rPr>
                <w:rFonts w:ascii="Arial" w:hAnsi="Arial" w:cs="Arial"/>
              </w:rPr>
            </w:pPr>
            <w:r w:rsidRPr="009C1A68">
              <w:rPr>
                <w:rFonts w:ascii="Arial" w:hAnsi="Arial" w:cs="Arial"/>
              </w:rPr>
              <w:t>Where legally required or specified by a customer, a reference sample of the product which has been approved by the customer or a representative of the agreed specification shall be retained.</w:t>
            </w:r>
          </w:p>
        </w:tc>
        <w:tc>
          <w:tcPr>
            <w:tcW w:w="554" w:type="dxa"/>
          </w:tcPr>
          <w:p w:rsidRPr="005611AD" w:rsidR="00962EEF" w:rsidP="00962EEF" w:rsidRDefault="00962EEF" w14:paraId="78E18F86" w14:textId="77777777">
            <w:pPr>
              <w:pStyle w:val="para"/>
              <w:spacing w:after="120"/>
              <w:rPr>
                <w:rFonts w:ascii="Arial" w:hAnsi="Arial" w:cs="Arial"/>
              </w:rPr>
            </w:pPr>
          </w:p>
        </w:tc>
        <w:tc>
          <w:tcPr>
            <w:tcW w:w="3265" w:type="dxa"/>
          </w:tcPr>
          <w:p w:rsidRPr="005611AD" w:rsidR="00962EEF" w:rsidP="00962EEF" w:rsidRDefault="00962EEF" w14:paraId="004C06D6" w14:textId="77777777">
            <w:pPr>
              <w:pStyle w:val="para"/>
              <w:spacing w:after="120"/>
              <w:rPr>
                <w:rFonts w:ascii="Arial" w:hAnsi="Arial" w:cs="Arial"/>
              </w:rPr>
            </w:pPr>
          </w:p>
        </w:tc>
      </w:tr>
      <w:tr w:rsidRPr="005611AD" w:rsidR="00962EEF" w:rsidTr="008C2FF6" w14:paraId="55C2B34D" w14:textId="77777777">
        <w:tc>
          <w:tcPr>
            <w:tcW w:w="1418" w:type="dxa"/>
          </w:tcPr>
          <w:p w:rsidRPr="005611AD" w:rsidR="00962EEF" w:rsidP="00962EEF" w:rsidRDefault="00962EEF" w14:paraId="771FACB8" w14:textId="77777777">
            <w:pPr>
              <w:pStyle w:val="para"/>
              <w:spacing w:after="120"/>
              <w:rPr>
                <w:rFonts w:ascii="Arial" w:hAnsi="Arial" w:cs="Arial"/>
              </w:rPr>
            </w:pPr>
            <w:r w:rsidRPr="005611AD">
              <w:rPr>
                <w:rFonts w:ascii="Arial" w:hAnsi="Arial" w:cs="Arial"/>
              </w:rPr>
              <w:t>5.3.2</w:t>
            </w:r>
          </w:p>
          <w:p w:rsidRPr="005611AD" w:rsidR="00962EEF" w:rsidP="00962EEF" w:rsidRDefault="00962EEF" w14:paraId="15320875" w14:textId="77777777">
            <w:pPr>
              <w:pStyle w:val="para"/>
              <w:spacing w:after="120"/>
              <w:rPr>
                <w:rFonts w:ascii="Arial" w:hAnsi="Arial" w:cs="Arial"/>
              </w:rPr>
            </w:pPr>
          </w:p>
        </w:tc>
        <w:tc>
          <w:tcPr>
            <w:tcW w:w="4544" w:type="dxa"/>
          </w:tcPr>
          <w:p w:rsidRPr="009C1A68" w:rsidR="00962EEF" w:rsidP="00962EEF" w:rsidRDefault="00962EEF" w14:paraId="3B7B1C7D" w14:textId="77777777">
            <w:pPr>
              <w:pStyle w:val="para"/>
              <w:spacing w:after="120"/>
              <w:rPr>
                <w:rFonts w:ascii="Arial" w:hAnsi="Arial" w:cs="Arial"/>
              </w:rPr>
            </w:pPr>
            <w:r w:rsidRPr="009C1A68">
              <w:rPr>
                <w:rFonts w:ascii="Arial" w:hAnsi="Arial" w:cs="Arial"/>
              </w:rPr>
              <w:t>Reference samples shall be stored and recorded in suitable environmental conditions to maintain their original status for a specified period.</w:t>
            </w:r>
          </w:p>
        </w:tc>
        <w:tc>
          <w:tcPr>
            <w:tcW w:w="554" w:type="dxa"/>
          </w:tcPr>
          <w:p w:rsidRPr="005611AD" w:rsidR="00962EEF" w:rsidP="00962EEF" w:rsidRDefault="00962EEF" w14:paraId="7D00B2C9" w14:textId="77777777">
            <w:pPr>
              <w:pStyle w:val="para"/>
              <w:spacing w:after="120"/>
              <w:rPr>
                <w:rFonts w:ascii="Arial" w:hAnsi="Arial" w:cs="Arial"/>
              </w:rPr>
            </w:pPr>
          </w:p>
        </w:tc>
        <w:tc>
          <w:tcPr>
            <w:tcW w:w="3265" w:type="dxa"/>
          </w:tcPr>
          <w:p w:rsidRPr="005611AD" w:rsidR="00962EEF" w:rsidP="00962EEF" w:rsidRDefault="00962EEF" w14:paraId="1ED7BEE2" w14:textId="77777777">
            <w:pPr>
              <w:pStyle w:val="para"/>
              <w:spacing w:after="120"/>
              <w:rPr>
                <w:rFonts w:ascii="Arial" w:hAnsi="Arial" w:cs="Arial"/>
              </w:rPr>
            </w:pPr>
          </w:p>
        </w:tc>
      </w:tr>
      <w:tr w:rsidRPr="005611AD" w:rsidR="00962EEF" w:rsidTr="008C2FF6" w14:paraId="3ADDCED9" w14:textId="77777777">
        <w:tc>
          <w:tcPr>
            <w:tcW w:w="1418" w:type="dxa"/>
          </w:tcPr>
          <w:p w:rsidRPr="005611AD" w:rsidR="00962EEF" w:rsidP="00962EEF" w:rsidRDefault="00962EEF" w14:paraId="29656A97" w14:textId="77777777">
            <w:pPr>
              <w:pStyle w:val="para"/>
              <w:spacing w:after="120"/>
              <w:rPr>
                <w:rFonts w:ascii="Arial" w:hAnsi="Arial" w:cs="Arial"/>
              </w:rPr>
            </w:pPr>
            <w:r w:rsidRPr="005611AD">
              <w:rPr>
                <w:rFonts w:ascii="Arial" w:hAnsi="Arial" w:cs="Arial"/>
              </w:rPr>
              <w:t>5.3.3</w:t>
            </w:r>
          </w:p>
          <w:p w:rsidRPr="005611AD" w:rsidR="00962EEF" w:rsidP="00962EEF" w:rsidRDefault="00962EEF" w14:paraId="32B6DFA0" w14:textId="77777777">
            <w:pPr>
              <w:pStyle w:val="para"/>
              <w:spacing w:after="120"/>
              <w:rPr>
                <w:rFonts w:ascii="Arial" w:hAnsi="Arial" w:cs="Arial"/>
              </w:rPr>
            </w:pPr>
          </w:p>
        </w:tc>
        <w:tc>
          <w:tcPr>
            <w:tcW w:w="4544" w:type="dxa"/>
          </w:tcPr>
          <w:p w:rsidRPr="009C1A68" w:rsidR="00962EEF" w:rsidP="00962EEF" w:rsidRDefault="00962EEF" w14:paraId="2CADBC84" w14:textId="77777777">
            <w:pPr>
              <w:pStyle w:val="para"/>
              <w:spacing w:after="120"/>
              <w:rPr>
                <w:rFonts w:ascii="Arial" w:hAnsi="Arial" w:cs="Arial"/>
              </w:rPr>
            </w:pPr>
            <w:r w:rsidRPr="009C1A68">
              <w:rPr>
                <w:rFonts w:ascii="Arial" w:hAnsi="Arial" w:cs="Arial"/>
              </w:rPr>
              <w:t>A secure and tamper-evident system shall be in place for the storage of samples. A sample-tracking process shall be in place and temporary removal of samples shall be managed.</w:t>
            </w:r>
          </w:p>
        </w:tc>
        <w:tc>
          <w:tcPr>
            <w:tcW w:w="554" w:type="dxa"/>
          </w:tcPr>
          <w:p w:rsidRPr="005611AD" w:rsidR="00962EEF" w:rsidP="00962EEF" w:rsidRDefault="00962EEF" w14:paraId="2025E10E" w14:textId="77777777">
            <w:pPr>
              <w:pStyle w:val="para"/>
              <w:spacing w:after="120"/>
              <w:rPr>
                <w:rFonts w:ascii="Arial" w:hAnsi="Arial" w:cs="Arial"/>
              </w:rPr>
            </w:pPr>
          </w:p>
        </w:tc>
        <w:tc>
          <w:tcPr>
            <w:tcW w:w="3265" w:type="dxa"/>
          </w:tcPr>
          <w:p w:rsidRPr="005611AD" w:rsidR="00962EEF" w:rsidP="00962EEF" w:rsidRDefault="00962EEF" w14:paraId="6837AC67" w14:textId="77777777">
            <w:pPr>
              <w:pStyle w:val="para"/>
              <w:spacing w:after="120"/>
              <w:rPr>
                <w:rFonts w:ascii="Arial" w:hAnsi="Arial" w:cs="Arial"/>
              </w:rPr>
            </w:pPr>
          </w:p>
        </w:tc>
      </w:tr>
      <w:tr w:rsidRPr="004B618C" w:rsidR="00962EEF" w:rsidTr="008C2FF6" w14:paraId="620919B3" w14:textId="77777777">
        <w:tc>
          <w:tcPr>
            <w:tcW w:w="9781" w:type="dxa"/>
            <w:gridSpan w:val="4"/>
            <w:shd w:val="clear" w:color="auto" w:fill="C00000"/>
          </w:tcPr>
          <w:p w:rsidRPr="004B618C" w:rsidR="00962EEF" w:rsidP="00962EEF" w:rsidRDefault="00962EEF" w14:paraId="6A553618" w14:textId="77777777">
            <w:pPr>
              <w:pStyle w:val="para"/>
              <w:spacing w:before="120" w:after="120"/>
              <w:rPr>
                <w:rFonts w:ascii="Arial" w:hAnsi="Arial" w:cs="Arial"/>
                <w:b/>
                <w:color w:val="FFFFFF" w:themeColor="background1"/>
                <w:sz w:val="22"/>
                <w:szCs w:val="22"/>
              </w:rPr>
            </w:pPr>
            <w:r w:rsidRPr="004B618C">
              <w:rPr>
                <w:rFonts w:ascii="Arial" w:hAnsi="Arial" w:cs="Arial"/>
                <w:b/>
                <w:color w:val="FFFFFF" w:themeColor="background1"/>
                <w:sz w:val="22"/>
                <w:szCs w:val="22"/>
              </w:rPr>
              <w:t>6.</w:t>
            </w:r>
            <w:r w:rsidRPr="004B618C">
              <w:rPr>
                <w:rFonts w:ascii="Arial" w:hAnsi="Arial" w:cs="Arial"/>
                <w:b/>
                <w:color w:val="FFFFFF" w:themeColor="background1"/>
                <w:sz w:val="22"/>
                <w:szCs w:val="22"/>
              </w:rPr>
              <w:tab/>
            </w:r>
            <w:r w:rsidRPr="004B618C">
              <w:rPr>
                <w:rFonts w:ascii="Arial" w:hAnsi="Arial" w:cs="Arial"/>
                <w:b/>
                <w:color w:val="FFFFFF" w:themeColor="background1"/>
                <w:sz w:val="22"/>
                <w:szCs w:val="22"/>
              </w:rPr>
              <w:t>Process control</w:t>
            </w:r>
          </w:p>
        </w:tc>
      </w:tr>
      <w:tr w:rsidRPr="004B618C" w:rsidR="00962EEF" w:rsidTr="008C2FF6" w14:paraId="336B96D0" w14:textId="77777777">
        <w:tc>
          <w:tcPr>
            <w:tcW w:w="9781" w:type="dxa"/>
            <w:gridSpan w:val="4"/>
            <w:shd w:val="clear" w:color="auto" w:fill="C00000"/>
          </w:tcPr>
          <w:p w:rsidRPr="004B618C" w:rsidR="00962EEF" w:rsidP="00962EEF" w:rsidRDefault="00962EEF" w14:paraId="122BBFD9" w14:textId="77777777">
            <w:pPr>
              <w:pStyle w:val="hdg3"/>
              <w:spacing w:before="120" w:after="120"/>
              <w:rPr>
                <w:rFonts w:cs="Arial"/>
                <w:b/>
                <w:color w:val="FFFFFF" w:themeColor="background1"/>
                <w:sz w:val="22"/>
                <w:szCs w:val="22"/>
              </w:rPr>
            </w:pPr>
            <w:bookmarkStart w:name="_Toc458180074" w:id="10"/>
            <w:r w:rsidRPr="004B618C">
              <w:rPr>
                <w:rFonts w:cs="Arial"/>
                <w:b/>
                <w:color w:val="FFFFFF" w:themeColor="background1"/>
                <w:sz w:val="22"/>
                <w:szCs w:val="22"/>
              </w:rPr>
              <w:t>6.1</w:t>
            </w:r>
            <w:r w:rsidRPr="004B618C">
              <w:rPr>
                <w:rFonts w:cs="Arial"/>
                <w:b/>
                <w:color w:val="FFFFFF" w:themeColor="background1"/>
                <w:sz w:val="22"/>
                <w:szCs w:val="22"/>
              </w:rPr>
              <w:tab/>
            </w:r>
            <w:r w:rsidRPr="004B618C">
              <w:rPr>
                <w:rFonts w:cs="Arial"/>
                <w:b/>
                <w:color w:val="FFFFFF" w:themeColor="background1"/>
                <w:sz w:val="22"/>
                <w:szCs w:val="22"/>
              </w:rPr>
              <w:t>Control of operations</w:t>
            </w:r>
            <w:bookmarkEnd w:id="10"/>
          </w:p>
        </w:tc>
      </w:tr>
      <w:tr w:rsidRPr="005611AD" w:rsidR="00962EEF" w:rsidTr="008C2FF6" w14:paraId="6AB359B1" w14:textId="77777777">
        <w:tc>
          <w:tcPr>
            <w:tcW w:w="1418" w:type="dxa"/>
            <w:shd w:val="clear" w:color="auto" w:fill="EB8585"/>
          </w:tcPr>
          <w:p w:rsidRPr="005611AD" w:rsidR="00962EEF" w:rsidP="00962EEF" w:rsidRDefault="00962EEF" w14:paraId="41857F21" w14:textId="77777777">
            <w:pPr>
              <w:pStyle w:val="para"/>
              <w:spacing w:after="120"/>
              <w:rPr>
                <w:rFonts w:ascii="Arial" w:hAnsi="Arial" w:cs="Arial"/>
              </w:rPr>
            </w:pPr>
            <w:r>
              <w:rPr>
                <w:rFonts w:ascii="Arial" w:hAnsi="Arial" w:cs="Arial"/>
              </w:rPr>
              <w:t xml:space="preserve">Fundamental </w:t>
            </w:r>
            <w:r w:rsidRPr="005611AD">
              <w:rPr>
                <w:rFonts w:ascii="Arial" w:hAnsi="Arial" w:cs="Arial"/>
              </w:rPr>
              <w:t>Statement of Intent</w:t>
            </w:r>
          </w:p>
        </w:tc>
        <w:tc>
          <w:tcPr>
            <w:tcW w:w="4544" w:type="dxa"/>
            <w:shd w:val="clear" w:color="auto" w:fill="EB8585"/>
          </w:tcPr>
          <w:p w:rsidRPr="009C1A68" w:rsidR="00962EEF" w:rsidP="00962EEF" w:rsidRDefault="00962EEF" w14:paraId="396AFF76" w14:textId="77777777">
            <w:pPr>
              <w:pStyle w:val="para"/>
              <w:spacing w:after="120"/>
              <w:rPr>
                <w:rFonts w:ascii="Arial" w:hAnsi="Arial" w:cs="Arial"/>
              </w:rPr>
            </w:pPr>
            <w:r w:rsidRPr="00A160AA">
              <w:rPr>
                <w:rFonts w:ascii="Arial" w:hAnsi="Arial" w:cs="Arial"/>
              </w:rPr>
              <w:t>The site’s programme of process and quality controls to ensure the production of safe and legal products of consistent quality shall be based on a risk assessment of the production process and the potential for product contamination.</w:t>
            </w:r>
          </w:p>
          <w:p w:rsidRPr="005611AD" w:rsidR="00962EEF" w:rsidP="00962EEF" w:rsidRDefault="00962EEF" w14:paraId="58D72FFA" w14:textId="77777777">
            <w:pPr>
              <w:pStyle w:val="para"/>
              <w:spacing w:after="120"/>
              <w:rPr>
                <w:rFonts w:ascii="Arial" w:hAnsi="Arial" w:cs="Arial"/>
              </w:rPr>
            </w:pPr>
          </w:p>
        </w:tc>
        <w:tc>
          <w:tcPr>
            <w:tcW w:w="554" w:type="dxa"/>
            <w:shd w:val="clear" w:color="auto" w:fill="EB8585"/>
          </w:tcPr>
          <w:p w:rsidRPr="005611AD" w:rsidR="00962EEF" w:rsidP="00962EEF" w:rsidRDefault="00962EEF" w14:paraId="5258690E" w14:textId="77777777">
            <w:pPr>
              <w:pStyle w:val="para"/>
              <w:spacing w:after="120"/>
              <w:rPr>
                <w:rFonts w:ascii="Arial" w:hAnsi="Arial" w:cs="Arial"/>
              </w:rPr>
            </w:pPr>
          </w:p>
        </w:tc>
        <w:tc>
          <w:tcPr>
            <w:tcW w:w="3265" w:type="dxa"/>
            <w:shd w:val="clear" w:color="auto" w:fill="EB8585"/>
          </w:tcPr>
          <w:p w:rsidRPr="005611AD" w:rsidR="00962EEF" w:rsidP="00962EEF" w:rsidRDefault="00962EEF" w14:paraId="24C312C2" w14:textId="77777777">
            <w:pPr>
              <w:pStyle w:val="para"/>
              <w:spacing w:after="120"/>
              <w:rPr>
                <w:rFonts w:ascii="Arial" w:hAnsi="Arial" w:cs="Arial"/>
              </w:rPr>
            </w:pPr>
          </w:p>
        </w:tc>
      </w:tr>
      <w:tr w:rsidRPr="005611AD" w:rsidR="00962EEF" w:rsidTr="008C2FF6" w14:paraId="52208D9F" w14:textId="77777777">
        <w:tc>
          <w:tcPr>
            <w:tcW w:w="1418" w:type="dxa"/>
          </w:tcPr>
          <w:p w:rsidRPr="009C1A68" w:rsidR="00962EEF" w:rsidP="00962EEF" w:rsidRDefault="00962EEF" w14:paraId="7D84C47F" w14:textId="77777777">
            <w:pPr>
              <w:pStyle w:val="para"/>
              <w:spacing w:after="120"/>
              <w:rPr>
                <w:rFonts w:ascii="Arial" w:hAnsi="Arial" w:cs="Arial"/>
              </w:rPr>
            </w:pPr>
            <w:r w:rsidRPr="009C1A68">
              <w:rPr>
                <w:rFonts w:ascii="Arial" w:hAnsi="Arial" w:cs="Arial"/>
              </w:rPr>
              <w:t>6.1.1.1</w:t>
            </w:r>
          </w:p>
        </w:tc>
        <w:tc>
          <w:tcPr>
            <w:tcW w:w="4544" w:type="dxa"/>
          </w:tcPr>
          <w:p w:rsidRPr="009C1A68" w:rsidR="00962EEF" w:rsidP="00962EEF" w:rsidRDefault="00962EEF" w14:paraId="69733D3C" w14:textId="77777777">
            <w:pPr>
              <w:pStyle w:val="para"/>
              <w:spacing w:after="120"/>
              <w:rPr>
                <w:rFonts w:ascii="Arial" w:hAnsi="Arial" w:cs="Arial"/>
              </w:rPr>
            </w:pPr>
            <w:r w:rsidRPr="009C1A68">
              <w:rPr>
                <w:rFonts w:ascii="Arial" w:hAnsi="Arial" w:cs="Arial"/>
              </w:rPr>
              <w:t xml:space="preserve">There shall be a suitably experienced designated manager with overall responsibility </w:t>
            </w:r>
            <w:r w:rsidRPr="009C1A68">
              <w:rPr>
                <w:rFonts w:ascii="Arial" w:hAnsi="Arial" w:cs="Arial"/>
              </w:rPr>
              <w:t>for the assessment of process controls to ensure the safety and quality of products.</w:t>
            </w:r>
          </w:p>
        </w:tc>
        <w:tc>
          <w:tcPr>
            <w:tcW w:w="554" w:type="dxa"/>
          </w:tcPr>
          <w:p w:rsidRPr="005611AD" w:rsidR="00962EEF" w:rsidP="00962EEF" w:rsidRDefault="00962EEF" w14:paraId="050125CE" w14:textId="77777777">
            <w:pPr>
              <w:pStyle w:val="para"/>
              <w:spacing w:after="120"/>
              <w:rPr>
                <w:rFonts w:ascii="Arial" w:hAnsi="Arial" w:cs="Arial"/>
              </w:rPr>
            </w:pPr>
          </w:p>
        </w:tc>
        <w:tc>
          <w:tcPr>
            <w:tcW w:w="3265" w:type="dxa"/>
          </w:tcPr>
          <w:p w:rsidRPr="005611AD" w:rsidR="00962EEF" w:rsidP="00962EEF" w:rsidRDefault="00962EEF" w14:paraId="1813FEBE" w14:textId="77777777">
            <w:pPr>
              <w:pStyle w:val="para"/>
              <w:spacing w:after="120"/>
              <w:rPr>
                <w:rFonts w:ascii="Arial" w:hAnsi="Arial" w:cs="Arial"/>
              </w:rPr>
            </w:pPr>
          </w:p>
        </w:tc>
      </w:tr>
      <w:tr w:rsidRPr="005611AD" w:rsidR="00962EEF" w:rsidTr="008C2FF6" w14:paraId="15DDEEA9" w14:textId="77777777">
        <w:tc>
          <w:tcPr>
            <w:tcW w:w="1418" w:type="dxa"/>
          </w:tcPr>
          <w:p w:rsidRPr="009C1A68" w:rsidR="00962EEF" w:rsidP="00962EEF" w:rsidRDefault="00962EEF" w14:paraId="45E5FB5B" w14:textId="77777777">
            <w:pPr>
              <w:pStyle w:val="para"/>
              <w:spacing w:after="120"/>
              <w:rPr>
                <w:rFonts w:ascii="Arial" w:hAnsi="Arial" w:cs="Arial"/>
              </w:rPr>
            </w:pPr>
            <w:r w:rsidRPr="009C1A68">
              <w:rPr>
                <w:rFonts w:ascii="Arial" w:hAnsi="Arial" w:cs="Arial"/>
              </w:rPr>
              <w:t>6.1.1.4</w:t>
            </w:r>
          </w:p>
        </w:tc>
        <w:tc>
          <w:tcPr>
            <w:tcW w:w="4544" w:type="dxa"/>
          </w:tcPr>
          <w:p w:rsidRPr="009C1A68" w:rsidR="00962EEF" w:rsidP="00962EEF" w:rsidRDefault="00962EEF" w14:paraId="22E8AFCC" w14:textId="77777777">
            <w:pPr>
              <w:pStyle w:val="para"/>
              <w:spacing w:after="120"/>
              <w:rPr>
                <w:rFonts w:ascii="Arial" w:hAnsi="Arial" w:cs="Arial"/>
              </w:rPr>
            </w:pPr>
            <w:r w:rsidRPr="009C1A68">
              <w:rPr>
                <w:rFonts w:ascii="Arial" w:hAnsi="Arial" w:cs="Arial"/>
              </w:rPr>
              <w:t>The site shall consider the potential product safety and quality issues which could occur at each process stage.</w:t>
            </w:r>
          </w:p>
          <w:p w:rsidRPr="009C1A68" w:rsidR="00962EEF" w:rsidP="00962EEF" w:rsidRDefault="00962EEF" w14:paraId="53ACE180" w14:textId="77777777">
            <w:pPr>
              <w:pStyle w:val="para"/>
              <w:spacing w:after="120"/>
              <w:rPr>
                <w:rFonts w:ascii="Arial" w:hAnsi="Arial" w:cs="Arial"/>
              </w:rPr>
            </w:pPr>
            <w:r w:rsidRPr="009C1A68">
              <w:rPr>
                <w:rFonts w:ascii="Arial" w:hAnsi="Arial" w:cs="Arial"/>
              </w:rPr>
              <w:t>Each potential issue shall be assessed to determine the level of risk and suitable controls established to reduce or eliminate the risk.</w:t>
            </w:r>
          </w:p>
        </w:tc>
        <w:tc>
          <w:tcPr>
            <w:tcW w:w="554" w:type="dxa"/>
          </w:tcPr>
          <w:p w:rsidRPr="005611AD" w:rsidR="00962EEF" w:rsidP="00962EEF" w:rsidRDefault="00962EEF" w14:paraId="2A53D4C7" w14:textId="77777777">
            <w:pPr>
              <w:pStyle w:val="para"/>
              <w:spacing w:after="120"/>
              <w:rPr>
                <w:rFonts w:ascii="Arial" w:hAnsi="Arial" w:cs="Arial"/>
              </w:rPr>
            </w:pPr>
          </w:p>
        </w:tc>
        <w:tc>
          <w:tcPr>
            <w:tcW w:w="3265" w:type="dxa"/>
          </w:tcPr>
          <w:p w:rsidRPr="005611AD" w:rsidR="00962EEF" w:rsidP="00962EEF" w:rsidRDefault="00962EEF" w14:paraId="6D1691A2" w14:textId="77777777">
            <w:pPr>
              <w:pStyle w:val="para"/>
              <w:spacing w:after="120"/>
              <w:rPr>
                <w:rFonts w:ascii="Arial" w:hAnsi="Arial" w:cs="Arial"/>
              </w:rPr>
            </w:pPr>
          </w:p>
        </w:tc>
      </w:tr>
      <w:tr w:rsidRPr="005611AD" w:rsidR="00962EEF" w:rsidTr="008C2FF6" w14:paraId="11000801" w14:textId="77777777">
        <w:tc>
          <w:tcPr>
            <w:tcW w:w="1418" w:type="dxa"/>
          </w:tcPr>
          <w:p w:rsidRPr="009C1A68" w:rsidR="00962EEF" w:rsidP="00962EEF" w:rsidRDefault="00962EEF" w14:paraId="7E199824" w14:textId="77777777">
            <w:pPr>
              <w:pStyle w:val="para"/>
              <w:spacing w:after="120"/>
              <w:rPr>
                <w:rFonts w:ascii="Arial" w:hAnsi="Arial" w:cs="Arial"/>
              </w:rPr>
            </w:pPr>
            <w:r w:rsidRPr="009C1A68">
              <w:rPr>
                <w:rFonts w:ascii="Arial" w:hAnsi="Arial" w:cs="Arial"/>
              </w:rPr>
              <w:t>6.1.1.5</w:t>
            </w:r>
          </w:p>
        </w:tc>
        <w:tc>
          <w:tcPr>
            <w:tcW w:w="4544" w:type="dxa"/>
          </w:tcPr>
          <w:p w:rsidRPr="009C1A68" w:rsidR="00962EEF" w:rsidP="00962EEF" w:rsidRDefault="00962EEF" w14:paraId="36EE999C" w14:textId="77777777">
            <w:pPr>
              <w:pStyle w:val="para"/>
              <w:spacing w:after="120"/>
              <w:rPr>
                <w:rFonts w:ascii="Arial" w:hAnsi="Arial" w:cs="Arial"/>
              </w:rPr>
            </w:pPr>
            <w:r w:rsidRPr="009C1A68">
              <w:rPr>
                <w:rFonts w:ascii="Arial" w:hAnsi="Arial" w:cs="Arial"/>
              </w:rPr>
              <w:t>A record shall be maintained of in-process checks and of any actions taken where checks identify any failure to meet the control limits.</w:t>
            </w:r>
          </w:p>
        </w:tc>
        <w:tc>
          <w:tcPr>
            <w:tcW w:w="554" w:type="dxa"/>
          </w:tcPr>
          <w:p w:rsidRPr="005611AD" w:rsidR="00962EEF" w:rsidP="00962EEF" w:rsidRDefault="00962EEF" w14:paraId="7A87CB50" w14:textId="77777777">
            <w:pPr>
              <w:pStyle w:val="para"/>
              <w:spacing w:after="120"/>
              <w:rPr>
                <w:rFonts w:ascii="Arial" w:hAnsi="Arial" w:cs="Arial"/>
              </w:rPr>
            </w:pPr>
          </w:p>
        </w:tc>
        <w:tc>
          <w:tcPr>
            <w:tcW w:w="3265" w:type="dxa"/>
          </w:tcPr>
          <w:p w:rsidRPr="005611AD" w:rsidR="00962EEF" w:rsidP="00962EEF" w:rsidRDefault="00962EEF" w14:paraId="468FAD81" w14:textId="77777777">
            <w:pPr>
              <w:pStyle w:val="para"/>
              <w:spacing w:after="120"/>
              <w:rPr>
                <w:rFonts w:ascii="Arial" w:hAnsi="Arial" w:cs="Arial"/>
              </w:rPr>
            </w:pPr>
          </w:p>
        </w:tc>
      </w:tr>
      <w:tr w:rsidRPr="005611AD" w:rsidR="00962EEF" w:rsidTr="008C2FF6" w14:paraId="31FC5246" w14:textId="77777777">
        <w:tc>
          <w:tcPr>
            <w:tcW w:w="1418" w:type="dxa"/>
          </w:tcPr>
          <w:p w:rsidRPr="009C1A68" w:rsidR="00962EEF" w:rsidP="00962EEF" w:rsidRDefault="00962EEF" w14:paraId="493FD58C" w14:textId="77777777">
            <w:pPr>
              <w:pStyle w:val="para"/>
              <w:spacing w:after="120"/>
              <w:rPr>
                <w:rFonts w:ascii="Arial" w:hAnsi="Arial" w:cs="Arial"/>
              </w:rPr>
            </w:pPr>
            <w:r w:rsidRPr="009C1A68">
              <w:rPr>
                <w:rFonts w:ascii="Arial" w:hAnsi="Arial" w:cs="Arial"/>
              </w:rPr>
              <w:t>6.1.1.6</w:t>
            </w:r>
          </w:p>
        </w:tc>
        <w:tc>
          <w:tcPr>
            <w:tcW w:w="4544" w:type="dxa"/>
          </w:tcPr>
          <w:p w:rsidRPr="009C1A68" w:rsidR="00962EEF" w:rsidP="00962EEF" w:rsidRDefault="00962EEF" w14:paraId="30F024C4" w14:textId="77777777">
            <w:pPr>
              <w:pStyle w:val="para"/>
              <w:spacing w:after="120"/>
              <w:rPr>
                <w:rFonts w:ascii="Arial" w:hAnsi="Arial" w:cs="Arial"/>
              </w:rPr>
            </w:pPr>
            <w:r w:rsidRPr="009C1A68">
              <w:rPr>
                <w:rFonts w:ascii="Arial" w:hAnsi="Arial" w:cs="Arial"/>
              </w:rPr>
              <w:t>In circumstances where process parameters are controlled by in-line monitoring devices, these shall be linked to a suitable failure alert system and routinely tested.</w:t>
            </w:r>
          </w:p>
        </w:tc>
        <w:tc>
          <w:tcPr>
            <w:tcW w:w="554" w:type="dxa"/>
          </w:tcPr>
          <w:p w:rsidRPr="005611AD" w:rsidR="00962EEF" w:rsidP="00962EEF" w:rsidRDefault="00962EEF" w14:paraId="07BF42EE" w14:textId="77777777">
            <w:pPr>
              <w:pStyle w:val="para"/>
              <w:spacing w:after="120"/>
              <w:rPr>
                <w:rFonts w:ascii="Arial" w:hAnsi="Arial" w:cs="Arial"/>
              </w:rPr>
            </w:pPr>
          </w:p>
        </w:tc>
        <w:tc>
          <w:tcPr>
            <w:tcW w:w="3265" w:type="dxa"/>
          </w:tcPr>
          <w:p w:rsidRPr="005611AD" w:rsidR="00962EEF" w:rsidP="00962EEF" w:rsidRDefault="00962EEF" w14:paraId="4F776220" w14:textId="77777777">
            <w:pPr>
              <w:pStyle w:val="para"/>
              <w:spacing w:after="120"/>
              <w:rPr>
                <w:rFonts w:ascii="Arial" w:hAnsi="Arial" w:cs="Arial"/>
              </w:rPr>
            </w:pPr>
          </w:p>
        </w:tc>
      </w:tr>
      <w:tr w:rsidRPr="005611AD" w:rsidR="00962EEF" w:rsidTr="008C2FF6" w14:paraId="38A3B3B1" w14:textId="77777777">
        <w:tc>
          <w:tcPr>
            <w:tcW w:w="1418" w:type="dxa"/>
          </w:tcPr>
          <w:p w:rsidRPr="009C1A68" w:rsidR="00962EEF" w:rsidP="00962EEF" w:rsidRDefault="00962EEF" w14:paraId="37ED0971" w14:textId="77777777">
            <w:pPr>
              <w:pStyle w:val="para"/>
              <w:spacing w:after="120"/>
              <w:rPr>
                <w:rFonts w:ascii="Arial" w:hAnsi="Arial" w:cs="Arial"/>
              </w:rPr>
            </w:pPr>
            <w:r w:rsidRPr="009C1A68">
              <w:rPr>
                <w:rFonts w:ascii="Arial" w:hAnsi="Arial" w:cs="Arial"/>
              </w:rPr>
              <w:t>6.1.1.9</w:t>
            </w:r>
          </w:p>
        </w:tc>
        <w:tc>
          <w:tcPr>
            <w:tcW w:w="4544" w:type="dxa"/>
          </w:tcPr>
          <w:p w:rsidRPr="009C1A68" w:rsidR="00962EEF" w:rsidP="00962EEF" w:rsidRDefault="00962EEF" w14:paraId="1B900EDE" w14:textId="77777777">
            <w:pPr>
              <w:pStyle w:val="para"/>
              <w:spacing w:after="120"/>
              <w:rPr>
                <w:rFonts w:ascii="Arial" w:hAnsi="Arial" w:cs="Arial"/>
              </w:rPr>
            </w:pPr>
            <w:r w:rsidRPr="009C1A68">
              <w:rPr>
                <w:rFonts w:ascii="Arial" w:hAnsi="Arial" w:cs="Arial"/>
              </w:rPr>
              <w:t>The programme of controls for product safety and quality shall be reviewed whenever new product types are manufactured or significant changes are made to production methods.</w:t>
            </w:r>
          </w:p>
        </w:tc>
        <w:tc>
          <w:tcPr>
            <w:tcW w:w="554" w:type="dxa"/>
          </w:tcPr>
          <w:p w:rsidRPr="005611AD" w:rsidR="00962EEF" w:rsidP="00962EEF" w:rsidRDefault="00962EEF" w14:paraId="009713D3" w14:textId="77777777">
            <w:pPr>
              <w:pStyle w:val="para"/>
              <w:spacing w:after="120"/>
              <w:rPr>
                <w:rFonts w:ascii="Arial" w:hAnsi="Arial" w:cs="Arial"/>
              </w:rPr>
            </w:pPr>
          </w:p>
        </w:tc>
        <w:tc>
          <w:tcPr>
            <w:tcW w:w="3265" w:type="dxa"/>
          </w:tcPr>
          <w:p w:rsidRPr="005611AD" w:rsidR="00962EEF" w:rsidP="00962EEF" w:rsidRDefault="00962EEF" w14:paraId="3EE02978" w14:textId="77777777">
            <w:pPr>
              <w:pStyle w:val="para"/>
              <w:spacing w:after="120"/>
              <w:rPr>
                <w:rFonts w:ascii="Arial" w:hAnsi="Arial" w:cs="Arial"/>
              </w:rPr>
            </w:pPr>
          </w:p>
        </w:tc>
      </w:tr>
      <w:tr w:rsidRPr="004B618C" w:rsidR="00962EEF" w:rsidTr="008C2FF6" w14:paraId="2FCD7315" w14:textId="77777777">
        <w:tc>
          <w:tcPr>
            <w:tcW w:w="9781" w:type="dxa"/>
            <w:gridSpan w:val="4"/>
            <w:shd w:val="clear" w:color="auto" w:fill="C00000"/>
          </w:tcPr>
          <w:p w:rsidRPr="004B618C" w:rsidR="00962EEF" w:rsidP="00962EEF" w:rsidRDefault="00962EEF" w14:paraId="7B315D19" w14:textId="77777777">
            <w:pPr>
              <w:pStyle w:val="hdg4"/>
              <w:spacing w:before="120"/>
              <w:rPr>
                <w:color w:val="FFFFFF" w:themeColor="background1"/>
                <w:sz w:val="22"/>
                <w:szCs w:val="22"/>
              </w:rPr>
            </w:pPr>
            <w:r w:rsidRPr="004B618C">
              <w:rPr>
                <w:color w:val="FFFFFF" w:themeColor="background1"/>
                <w:sz w:val="22"/>
                <w:szCs w:val="22"/>
              </w:rPr>
              <w:t>6.1.2</w:t>
            </w:r>
            <w:r w:rsidRPr="004B618C">
              <w:rPr>
                <w:color w:val="FFFFFF" w:themeColor="background1"/>
                <w:sz w:val="22"/>
                <w:szCs w:val="22"/>
              </w:rPr>
              <w:tab/>
            </w:r>
            <w:r w:rsidRPr="004B618C">
              <w:rPr>
                <w:color w:val="FFFFFF" w:themeColor="background1"/>
                <w:sz w:val="22"/>
                <w:szCs w:val="22"/>
              </w:rPr>
              <w:t>Line clearance and in-process checks</w:t>
            </w:r>
          </w:p>
        </w:tc>
      </w:tr>
      <w:tr w:rsidRPr="005611AD" w:rsidR="00962EEF" w:rsidTr="008C2FF6" w14:paraId="463B9BCF" w14:textId="77777777">
        <w:tc>
          <w:tcPr>
            <w:tcW w:w="1418" w:type="dxa"/>
          </w:tcPr>
          <w:p w:rsidRPr="009C1A68" w:rsidR="00962EEF" w:rsidP="00962EEF" w:rsidRDefault="00962EEF" w14:paraId="77C4AECA" w14:textId="77777777">
            <w:pPr>
              <w:pStyle w:val="para"/>
              <w:spacing w:after="120"/>
              <w:rPr>
                <w:rFonts w:ascii="Arial" w:hAnsi="Arial" w:cs="Arial"/>
              </w:rPr>
            </w:pPr>
            <w:r w:rsidRPr="009C1A68">
              <w:rPr>
                <w:rFonts w:ascii="Arial" w:hAnsi="Arial" w:cs="Arial"/>
              </w:rPr>
              <w:t>6.1.2.1</w:t>
            </w:r>
          </w:p>
        </w:tc>
        <w:tc>
          <w:tcPr>
            <w:tcW w:w="4544" w:type="dxa"/>
          </w:tcPr>
          <w:p w:rsidRPr="009C1A68" w:rsidR="00962EEF" w:rsidP="00962EEF" w:rsidRDefault="00962EEF" w14:paraId="4F726422" w14:textId="77777777">
            <w:pPr>
              <w:pStyle w:val="para"/>
              <w:spacing w:after="120"/>
              <w:rPr>
                <w:rFonts w:ascii="Arial" w:hAnsi="Arial" w:cs="Arial"/>
              </w:rPr>
            </w:pPr>
            <w:r w:rsidRPr="009C1A68">
              <w:rPr>
                <w:rFonts w:ascii="Arial" w:hAnsi="Arial" w:cs="Arial"/>
              </w:rPr>
              <w:t>Before the start of any manufacturing operation and following changes of product, checks shall be made to ensure that the production line has been cleared and made ready for use.</w:t>
            </w:r>
          </w:p>
          <w:p w:rsidRPr="009C1A68" w:rsidR="00962EEF" w:rsidP="00962EEF" w:rsidRDefault="00962EEF" w14:paraId="727843CA" w14:textId="77777777">
            <w:pPr>
              <w:pStyle w:val="para"/>
              <w:spacing w:after="120"/>
              <w:rPr>
                <w:rFonts w:ascii="Arial" w:hAnsi="Arial" w:cs="Arial"/>
              </w:rPr>
            </w:pPr>
            <w:r w:rsidRPr="009C1A68">
              <w:rPr>
                <w:rFonts w:ascii="Arial" w:hAnsi="Arial" w:cs="Arial"/>
              </w:rPr>
              <w:t>All work instructions, raw materials, components and packaging with the necessary equipment shall be available for use.</w:t>
            </w:r>
          </w:p>
        </w:tc>
        <w:tc>
          <w:tcPr>
            <w:tcW w:w="554" w:type="dxa"/>
          </w:tcPr>
          <w:p w:rsidRPr="005611AD" w:rsidR="00962EEF" w:rsidP="00962EEF" w:rsidRDefault="00962EEF" w14:paraId="0ACD9B9D" w14:textId="77777777">
            <w:pPr>
              <w:pStyle w:val="para"/>
              <w:spacing w:after="120"/>
              <w:rPr>
                <w:rFonts w:ascii="Arial" w:hAnsi="Arial" w:cs="Arial"/>
              </w:rPr>
            </w:pPr>
          </w:p>
        </w:tc>
        <w:tc>
          <w:tcPr>
            <w:tcW w:w="3265" w:type="dxa"/>
          </w:tcPr>
          <w:p w:rsidRPr="005611AD" w:rsidR="00962EEF" w:rsidP="00962EEF" w:rsidRDefault="00962EEF" w14:paraId="0CD79A00" w14:textId="77777777">
            <w:pPr>
              <w:pStyle w:val="para"/>
              <w:spacing w:after="120"/>
              <w:rPr>
                <w:rFonts w:ascii="Arial" w:hAnsi="Arial" w:cs="Arial"/>
              </w:rPr>
            </w:pPr>
          </w:p>
        </w:tc>
      </w:tr>
      <w:tr w:rsidRPr="004B618C" w:rsidR="00962EEF" w:rsidTr="008C2FF6" w14:paraId="4A5F2FC4" w14:textId="77777777">
        <w:tc>
          <w:tcPr>
            <w:tcW w:w="9781" w:type="dxa"/>
            <w:gridSpan w:val="4"/>
            <w:shd w:val="clear" w:color="auto" w:fill="C00000"/>
          </w:tcPr>
          <w:p w:rsidRPr="004B618C" w:rsidR="00962EEF" w:rsidP="00962EEF" w:rsidRDefault="00962EEF" w14:paraId="77D53BAC" w14:textId="77777777">
            <w:pPr>
              <w:pStyle w:val="hdg3"/>
              <w:spacing w:before="120" w:after="120"/>
              <w:rPr>
                <w:rFonts w:cs="Arial"/>
                <w:b/>
                <w:color w:val="FFFFFF" w:themeColor="background1"/>
                <w:sz w:val="22"/>
                <w:szCs w:val="22"/>
              </w:rPr>
            </w:pPr>
            <w:bookmarkStart w:name="_Toc458180075" w:id="11"/>
            <w:r w:rsidRPr="004B618C">
              <w:rPr>
                <w:rFonts w:cs="Arial"/>
                <w:b/>
                <w:color w:val="FFFFFF" w:themeColor="background1"/>
                <w:sz w:val="22"/>
                <w:szCs w:val="22"/>
              </w:rPr>
              <w:t>6.2</w:t>
            </w:r>
            <w:r w:rsidRPr="004B618C">
              <w:rPr>
                <w:rFonts w:cs="Arial"/>
                <w:b/>
                <w:color w:val="FFFFFF" w:themeColor="background1"/>
                <w:sz w:val="22"/>
                <w:szCs w:val="22"/>
              </w:rPr>
              <w:tab/>
            </w:r>
            <w:r w:rsidRPr="004B618C">
              <w:rPr>
                <w:rFonts w:cs="Arial"/>
                <w:b/>
                <w:color w:val="FFFFFF" w:themeColor="background1"/>
                <w:sz w:val="22"/>
                <w:szCs w:val="22"/>
              </w:rPr>
              <w:t>Equipment and equipment maintenance</w:t>
            </w:r>
            <w:bookmarkEnd w:id="11"/>
          </w:p>
        </w:tc>
      </w:tr>
      <w:tr w:rsidRPr="005611AD" w:rsidR="00962EEF" w:rsidTr="008C2FF6" w14:paraId="620D641F" w14:textId="77777777">
        <w:tc>
          <w:tcPr>
            <w:tcW w:w="1418" w:type="dxa"/>
            <w:shd w:val="clear" w:color="auto" w:fill="EB8585"/>
          </w:tcPr>
          <w:p w:rsidRPr="005611AD" w:rsidR="00962EEF" w:rsidP="00962EEF" w:rsidRDefault="00962EEF" w14:paraId="40B85CD4" w14:textId="77777777">
            <w:pPr>
              <w:pStyle w:val="para"/>
              <w:spacing w:after="120"/>
              <w:rPr>
                <w:rFonts w:ascii="Arial" w:hAnsi="Arial" w:cs="Arial"/>
              </w:rPr>
            </w:pPr>
            <w:r>
              <w:rPr>
                <w:rFonts w:ascii="Arial" w:hAnsi="Arial" w:cs="Arial"/>
              </w:rPr>
              <w:t>Statement of Intent</w:t>
            </w:r>
          </w:p>
        </w:tc>
        <w:tc>
          <w:tcPr>
            <w:tcW w:w="4544" w:type="dxa"/>
            <w:shd w:val="clear" w:color="auto" w:fill="EB8585"/>
          </w:tcPr>
          <w:p w:rsidRPr="009C1A68" w:rsidR="00962EEF" w:rsidP="00962EEF" w:rsidRDefault="00962EEF" w14:paraId="7BCDF6B2" w14:textId="77777777">
            <w:pPr>
              <w:pStyle w:val="para"/>
              <w:spacing w:after="120"/>
              <w:rPr>
                <w:rFonts w:ascii="Arial" w:hAnsi="Arial" w:cs="Arial"/>
              </w:rPr>
            </w:pPr>
            <w:r w:rsidRPr="00A160AA">
              <w:rPr>
                <w:rFonts w:ascii="Arial" w:hAnsi="Arial" w:cs="Arial"/>
              </w:rPr>
              <w:t>Equipment shall be suitable for the intended purpose and shall be used in such a way as to minimise the risk of contamination of product.</w:t>
            </w:r>
          </w:p>
          <w:p w:rsidRPr="005611AD" w:rsidR="00962EEF" w:rsidP="00962EEF" w:rsidRDefault="00962EEF" w14:paraId="277E0805" w14:textId="77777777">
            <w:pPr>
              <w:pStyle w:val="para"/>
              <w:spacing w:after="120"/>
              <w:rPr>
                <w:rFonts w:ascii="Arial" w:hAnsi="Arial" w:cs="Arial"/>
              </w:rPr>
            </w:pPr>
          </w:p>
        </w:tc>
        <w:tc>
          <w:tcPr>
            <w:tcW w:w="554" w:type="dxa"/>
            <w:shd w:val="clear" w:color="auto" w:fill="EB8585"/>
          </w:tcPr>
          <w:p w:rsidRPr="005611AD" w:rsidR="00962EEF" w:rsidP="00962EEF" w:rsidRDefault="00962EEF" w14:paraId="29067D50" w14:textId="77777777">
            <w:pPr>
              <w:pStyle w:val="para"/>
              <w:spacing w:after="120"/>
              <w:rPr>
                <w:rFonts w:ascii="Arial" w:hAnsi="Arial" w:cs="Arial"/>
              </w:rPr>
            </w:pPr>
          </w:p>
        </w:tc>
        <w:tc>
          <w:tcPr>
            <w:tcW w:w="3265" w:type="dxa"/>
            <w:shd w:val="clear" w:color="auto" w:fill="EB8585"/>
          </w:tcPr>
          <w:p w:rsidRPr="005611AD" w:rsidR="00962EEF" w:rsidP="00962EEF" w:rsidRDefault="00962EEF" w14:paraId="79022333" w14:textId="77777777">
            <w:pPr>
              <w:pStyle w:val="para"/>
              <w:spacing w:after="120"/>
              <w:rPr>
                <w:rFonts w:ascii="Arial" w:hAnsi="Arial" w:cs="Arial"/>
              </w:rPr>
            </w:pPr>
          </w:p>
        </w:tc>
      </w:tr>
      <w:tr w:rsidRPr="005611AD" w:rsidR="00962EEF" w:rsidTr="008C2FF6" w14:paraId="674A41B6" w14:textId="77777777">
        <w:tc>
          <w:tcPr>
            <w:tcW w:w="1418" w:type="dxa"/>
          </w:tcPr>
          <w:p w:rsidRPr="009C1A68" w:rsidR="00962EEF" w:rsidP="00962EEF" w:rsidRDefault="00962EEF" w14:paraId="36C6D832" w14:textId="77777777">
            <w:pPr>
              <w:pStyle w:val="para"/>
              <w:spacing w:after="120"/>
              <w:rPr>
                <w:rFonts w:ascii="Arial" w:hAnsi="Arial" w:cs="Arial"/>
              </w:rPr>
            </w:pPr>
            <w:r w:rsidRPr="009C1A68">
              <w:rPr>
                <w:rFonts w:ascii="Arial" w:hAnsi="Arial" w:cs="Arial"/>
              </w:rPr>
              <w:t>6.2.1</w:t>
            </w:r>
          </w:p>
        </w:tc>
        <w:tc>
          <w:tcPr>
            <w:tcW w:w="4544" w:type="dxa"/>
          </w:tcPr>
          <w:p w:rsidRPr="009C1A68" w:rsidR="00962EEF" w:rsidP="00962EEF" w:rsidRDefault="00962EEF" w14:paraId="0560D554" w14:textId="77777777">
            <w:pPr>
              <w:pStyle w:val="para"/>
              <w:spacing w:after="120"/>
              <w:rPr>
                <w:rFonts w:ascii="Arial" w:hAnsi="Arial" w:cs="Arial"/>
              </w:rPr>
            </w:pPr>
            <w:r w:rsidRPr="009C1A68">
              <w:rPr>
                <w:rFonts w:ascii="Arial" w:hAnsi="Arial" w:cs="Arial"/>
              </w:rPr>
              <w:t xml:space="preserve">All equipment shall be fit for purpose and constructed of appropriate materials. </w:t>
            </w:r>
          </w:p>
          <w:p w:rsidRPr="009C1A68" w:rsidR="00962EEF" w:rsidP="00962EEF" w:rsidRDefault="00962EEF" w14:paraId="6EE49EDA" w14:textId="77777777">
            <w:pPr>
              <w:pStyle w:val="para"/>
              <w:spacing w:after="120"/>
              <w:rPr>
                <w:rFonts w:ascii="Arial" w:hAnsi="Arial" w:cs="Arial"/>
              </w:rPr>
            </w:pPr>
            <w:r w:rsidRPr="009C1A68">
              <w:rPr>
                <w:rFonts w:ascii="Arial" w:hAnsi="Arial" w:cs="Arial"/>
              </w:rPr>
              <w:t>The design and placement of equipment shall ensure it can be effectively cleaned and maintained.</w:t>
            </w:r>
          </w:p>
        </w:tc>
        <w:tc>
          <w:tcPr>
            <w:tcW w:w="554" w:type="dxa"/>
          </w:tcPr>
          <w:p w:rsidRPr="005611AD" w:rsidR="00962EEF" w:rsidP="00962EEF" w:rsidRDefault="00962EEF" w14:paraId="53AEF8E5" w14:textId="77777777">
            <w:pPr>
              <w:pStyle w:val="para"/>
              <w:spacing w:after="120"/>
              <w:rPr>
                <w:rFonts w:ascii="Arial" w:hAnsi="Arial" w:cs="Arial"/>
              </w:rPr>
            </w:pPr>
          </w:p>
        </w:tc>
        <w:tc>
          <w:tcPr>
            <w:tcW w:w="3265" w:type="dxa"/>
          </w:tcPr>
          <w:p w:rsidRPr="005611AD" w:rsidR="00962EEF" w:rsidP="00962EEF" w:rsidRDefault="00962EEF" w14:paraId="7A8F5203" w14:textId="77777777">
            <w:pPr>
              <w:pStyle w:val="para"/>
              <w:spacing w:after="120"/>
              <w:rPr>
                <w:rFonts w:ascii="Arial" w:hAnsi="Arial" w:cs="Arial"/>
              </w:rPr>
            </w:pPr>
          </w:p>
        </w:tc>
      </w:tr>
      <w:tr w:rsidRPr="005611AD" w:rsidR="00962EEF" w:rsidTr="008C2FF6" w14:paraId="72E6E1A8" w14:textId="77777777">
        <w:tc>
          <w:tcPr>
            <w:tcW w:w="1418" w:type="dxa"/>
          </w:tcPr>
          <w:p w:rsidRPr="009C1A68" w:rsidR="00962EEF" w:rsidP="00962EEF" w:rsidRDefault="00962EEF" w14:paraId="26C7D070" w14:textId="77777777">
            <w:pPr>
              <w:pStyle w:val="para"/>
              <w:spacing w:after="120"/>
              <w:rPr>
                <w:rFonts w:ascii="Arial" w:hAnsi="Arial" w:cs="Arial"/>
              </w:rPr>
            </w:pPr>
            <w:r w:rsidRPr="009C1A68">
              <w:rPr>
                <w:rFonts w:ascii="Arial" w:hAnsi="Arial" w:cs="Arial"/>
              </w:rPr>
              <w:t>6.2.2</w:t>
            </w:r>
          </w:p>
        </w:tc>
        <w:tc>
          <w:tcPr>
            <w:tcW w:w="4544" w:type="dxa"/>
          </w:tcPr>
          <w:p w:rsidRPr="009C1A68" w:rsidR="00962EEF" w:rsidP="00962EEF" w:rsidRDefault="00962EEF" w14:paraId="5A94330D" w14:textId="77777777">
            <w:pPr>
              <w:pStyle w:val="para"/>
              <w:spacing w:after="120"/>
              <w:rPr>
                <w:rFonts w:ascii="Arial" w:hAnsi="Arial" w:cs="Arial"/>
              </w:rPr>
            </w:pPr>
            <w:r w:rsidRPr="009C1A68">
              <w:rPr>
                <w:rFonts w:ascii="Arial" w:hAnsi="Arial" w:cs="Arial"/>
              </w:rPr>
              <w:t>In the case of equipment failure, procedures shall be in place to establish the safety and legal status of the product prior to release.</w:t>
            </w:r>
          </w:p>
        </w:tc>
        <w:tc>
          <w:tcPr>
            <w:tcW w:w="554" w:type="dxa"/>
          </w:tcPr>
          <w:p w:rsidRPr="005611AD" w:rsidR="00962EEF" w:rsidP="00962EEF" w:rsidRDefault="00962EEF" w14:paraId="027755D0" w14:textId="77777777">
            <w:pPr>
              <w:pStyle w:val="para"/>
              <w:spacing w:after="120"/>
              <w:rPr>
                <w:rFonts w:ascii="Arial" w:hAnsi="Arial" w:cs="Arial"/>
              </w:rPr>
            </w:pPr>
          </w:p>
        </w:tc>
        <w:tc>
          <w:tcPr>
            <w:tcW w:w="3265" w:type="dxa"/>
          </w:tcPr>
          <w:p w:rsidRPr="005611AD" w:rsidR="00962EEF" w:rsidP="00962EEF" w:rsidRDefault="00962EEF" w14:paraId="3723C91B" w14:textId="77777777">
            <w:pPr>
              <w:pStyle w:val="para"/>
              <w:spacing w:after="120"/>
              <w:rPr>
                <w:rFonts w:ascii="Arial" w:hAnsi="Arial" w:cs="Arial"/>
              </w:rPr>
            </w:pPr>
          </w:p>
        </w:tc>
      </w:tr>
      <w:tr w:rsidRPr="005611AD" w:rsidR="00962EEF" w:rsidTr="008C2FF6" w14:paraId="7A885265" w14:textId="77777777">
        <w:tc>
          <w:tcPr>
            <w:tcW w:w="1418" w:type="dxa"/>
          </w:tcPr>
          <w:p w:rsidRPr="009C1A68" w:rsidR="00962EEF" w:rsidP="00962EEF" w:rsidRDefault="00962EEF" w14:paraId="1E6BDA80" w14:textId="77777777">
            <w:pPr>
              <w:pStyle w:val="para"/>
              <w:spacing w:after="120"/>
              <w:rPr>
                <w:rFonts w:ascii="Arial" w:hAnsi="Arial" w:cs="Arial"/>
              </w:rPr>
            </w:pPr>
            <w:r w:rsidRPr="009C1A68">
              <w:rPr>
                <w:rFonts w:ascii="Arial" w:hAnsi="Arial" w:cs="Arial"/>
              </w:rPr>
              <w:t>6.2.3</w:t>
            </w:r>
          </w:p>
        </w:tc>
        <w:tc>
          <w:tcPr>
            <w:tcW w:w="4544" w:type="dxa"/>
          </w:tcPr>
          <w:p w:rsidRPr="009C1A68" w:rsidR="00962EEF" w:rsidP="00962EEF" w:rsidRDefault="00962EEF" w14:paraId="2AAA2CB4" w14:textId="77777777">
            <w:pPr>
              <w:pStyle w:val="para"/>
              <w:spacing w:after="120"/>
              <w:rPr>
                <w:rFonts w:ascii="Arial" w:hAnsi="Arial" w:cs="Arial"/>
              </w:rPr>
            </w:pPr>
            <w:r w:rsidRPr="009C1A68">
              <w:rPr>
                <w:rFonts w:ascii="Arial" w:hAnsi="Arial" w:cs="Arial"/>
              </w:rPr>
              <w:t>An implemented maintenance programme covering all items of equipment and plant which are critical to product safety, legality and quality shall be in place.</w:t>
            </w:r>
          </w:p>
        </w:tc>
        <w:tc>
          <w:tcPr>
            <w:tcW w:w="554" w:type="dxa"/>
          </w:tcPr>
          <w:p w:rsidRPr="005611AD" w:rsidR="00962EEF" w:rsidP="00962EEF" w:rsidRDefault="00962EEF" w14:paraId="5D81C4D0" w14:textId="77777777">
            <w:pPr>
              <w:pStyle w:val="para"/>
              <w:spacing w:after="120"/>
              <w:rPr>
                <w:rFonts w:ascii="Arial" w:hAnsi="Arial" w:cs="Arial"/>
              </w:rPr>
            </w:pPr>
          </w:p>
        </w:tc>
        <w:tc>
          <w:tcPr>
            <w:tcW w:w="3265" w:type="dxa"/>
          </w:tcPr>
          <w:p w:rsidRPr="005611AD" w:rsidR="00962EEF" w:rsidP="00962EEF" w:rsidRDefault="00962EEF" w14:paraId="56684E15" w14:textId="77777777">
            <w:pPr>
              <w:pStyle w:val="para"/>
              <w:spacing w:after="120"/>
              <w:rPr>
                <w:rFonts w:ascii="Arial" w:hAnsi="Arial" w:cs="Arial"/>
              </w:rPr>
            </w:pPr>
          </w:p>
        </w:tc>
      </w:tr>
      <w:tr w:rsidRPr="005611AD" w:rsidR="00962EEF" w:rsidTr="008C2FF6" w14:paraId="66D2CE23" w14:textId="77777777">
        <w:tc>
          <w:tcPr>
            <w:tcW w:w="1418" w:type="dxa"/>
          </w:tcPr>
          <w:p w:rsidRPr="009C1A68" w:rsidR="00962EEF" w:rsidP="00962EEF" w:rsidRDefault="00962EEF" w14:paraId="5ACDD391" w14:textId="77777777">
            <w:pPr>
              <w:pStyle w:val="para"/>
              <w:spacing w:after="120"/>
              <w:rPr>
                <w:rFonts w:ascii="Arial" w:hAnsi="Arial" w:cs="Arial"/>
              </w:rPr>
            </w:pPr>
            <w:r w:rsidRPr="009C1A68">
              <w:rPr>
                <w:rFonts w:ascii="Arial" w:hAnsi="Arial" w:cs="Arial"/>
              </w:rPr>
              <w:t>6.2.4</w:t>
            </w:r>
          </w:p>
        </w:tc>
        <w:tc>
          <w:tcPr>
            <w:tcW w:w="4544" w:type="dxa"/>
          </w:tcPr>
          <w:p w:rsidRPr="009C1A68" w:rsidR="00962EEF" w:rsidP="00962EEF" w:rsidRDefault="00962EEF" w14:paraId="253A4AA7" w14:textId="77777777">
            <w:pPr>
              <w:pStyle w:val="para"/>
              <w:spacing w:after="120"/>
              <w:rPr>
                <w:rFonts w:ascii="Arial" w:hAnsi="Arial" w:cs="Arial"/>
              </w:rPr>
            </w:pPr>
            <w:r w:rsidRPr="009C1A68">
              <w:rPr>
                <w:rFonts w:ascii="Arial" w:hAnsi="Arial" w:cs="Arial"/>
              </w:rPr>
              <w:t xml:space="preserve">Materials (e.g. chemical lubricating oils and paints) used for equipment and plant maintenance shall be assessed to establish whether they pose a risk by direct or indirect contact with raw materials, intermediates, components, packaging and finished products. If </w:t>
            </w:r>
            <w:r w:rsidRPr="009C1A68">
              <w:rPr>
                <w:rFonts w:ascii="Arial" w:hAnsi="Arial" w:cs="Arial"/>
              </w:rPr>
              <w:t>necessary, they shall be suitably identified for the intended use and controlled.</w:t>
            </w:r>
          </w:p>
        </w:tc>
        <w:tc>
          <w:tcPr>
            <w:tcW w:w="554" w:type="dxa"/>
          </w:tcPr>
          <w:p w:rsidRPr="005611AD" w:rsidR="00962EEF" w:rsidP="00962EEF" w:rsidRDefault="00962EEF" w14:paraId="484EAE80" w14:textId="77777777">
            <w:pPr>
              <w:pStyle w:val="para"/>
              <w:spacing w:after="120"/>
              <w:rPr>
                <w:rFonts w:ascii="Arial" w:hAnsi="Arial" w:cs="Arial"/>
              </w:rPr>
            </w:pPr>
          </w:p>
        </w:tc>
        <w:tc>
          <w:tcPr>
            <w:tcW w:w="3265" w:type="dxa"/>
          </w:tcPr>
          <w:p w:rsidRPr="005611AD" w:rsidR="00962EEF" w:rsidP="00962EEF" w:rsidRDefault="00962EEF" w14:paraId="0D89496F" w14:textId="77777777">
            <w:pPr>
              <w:pStyle w:val="para"/>
              <w:spacing w:after="120"/>
              <w:rPr>
                <w:rFonts w:ascii="Arial" w:hAnsi="Arial" w:cs="Arial"/>
              </w:rPr>
            </w:pPr>
          </w:p>
        </w:tc>
      </w:tr>
      <w:tr w:rsidRPr="005611AD" w:rsidR="00962EEF" w:rsidTr="008C2FF6" w14:paraId="6012E59A" w14:textId="77777777">
        <w:tc>
          <w:tcPr>
            <w:tcW w:w="1418" w:type="dxa"/>
          </w:tcPr>
          <w:p w:rsidRPr="009C1A68" w:rsidR="00962EEF" w:rsidP="00962EEF" w:rsidRDefault="00962EEF" w14:paraId="403AF200" w14:textId="77777777">
            <w:pPr>
              <w:pStyle w:val="para"/>
              <w:spacing w:after="120"/>
              <w:rPr>
                <w:rFonts w:ascii="Arial" w:hAnsi="Arial" w:cs="Arial"/>
              </w:rPr>
            </w:pPr>
            <w:r w:rsidRPr="009C1A68">
              <w:rPr>
                <w:rFonts w:ascii="Arial" w:hAnsi="Arial" w:cs="Arial"/>
              </w:rPr>
              <w:t>6.2.5</w:t>
            </w:r>
          </w:p>
        </w:tc>
        <w:tc>
          <w:tcPr>
            <w:tcW w:w="4544" w:type="dxa"/>
          </w:tcPr>
          <w:p w:rsidRPr="009C1A68" w:rsidR="00962EEF" w:rsidP="00962EEF" w:rsidRDefault="00962EEF" w14:paraId="3062C94F" w14:textId="77777777">
            <w:pPr>
              <w:pStyle w:val="para"/>
              <w:spacing w:after="120"/>
              <w:rPr>
                <w:rFonts w:ascii="Arial" w:hAnsi="Arial" w:cs="Arial"/>
              </w:rPr>
            </w:pPr>
            <w:r w:rsidRPr="009C1A68">
              <w:rPr>
                <w:rFonts w:ascii="Arial" w:hAnsi="Arial" w:cs="Arial"/>
              </w:rPr>
              <w:t>Repairs or servicing of equipment shall be completed by competent maintenance personnel.</w:t>
            </w:r>
          </w:p>
        </w:tc>
        <w:tc>
          <w:tcPr>
            <w:tcW w:w="554" w:type="dxa"/>
          </w:tcPr>
          <w:p w:rsidRPr="005611AD" w:rsidR="00962EEF" w:rsidP="00962EEF" w:rsidRDefault="00962EEF" w14:paraId="58D1B756" w14:textId="77777777">
            <w:pPr>
              <w:pStyle w:val="para"/>
              <w:spacing w:after="120"/>
              <w:rPr>
                <w:rFonts w:ascii="Arial" w:hAnsi="Arial" w:cs="Arial"/>
              </w:rPr>
            </w:pPr>
          </w:p>
        </w:tc>
        <w:tc>
          <w:tcPr>
            <w:tcW w:w="3265" w:type="dxa"/>
          </w:tcPr>
          <w:p w:rsidRPr="005611AD" w:rsidR="00962EEF" w:rsidP="00962EEF" w:rsidRDefault="00962EEF" w14:paraId="00733DB4" w14:textId="77777777">
            <w:pPr>
              <w:pStyle w:val="para"/>
              <w:spacing w:after="120"/>
              <w:rPr>
                <w:rFonts w:ascii="Arial" w:hAnsi="Arial" w:cs="Arial"/>
              </w:rPr>
            </w:pPr>
          </w:p>
        </w:tc>
      </w:tr>
      <w:tr w:rsidRPr="005611AD" w:rsidR="00962EEF" w:rsidTr="008C2FF6" w14:paraId="3B3DCCE8" w14:textId="77777777">
        <w:tc>
          <w:tcPr>
            <w:tcW w:w="1418" w:type="dxa"/>
          </w:tcPr>
          <w:p w:rsidRPr="009C1A68" w:rsidR="00962EEF" w:rsidP="00962EEF" w:rsidRDefault="00962EEF" w14:paraId="4FFF1C2A" w14:textId="77777777">
            <w:pPr>
              <w:pStyle w:val="para"/>
              <w:spacing w:after="120"/>
              <w:rPr>
                <w:rFonts w:ascii="Arial" w:hAnsi="Arial" w:cs="Arial"/>
              </w:rPr>
            </w:pPr>
            <w:r w:rsidRPr="009C1A68">
              <w:rPr>
                <w:rFonts w:ascii="Arial" w:hAnsi="Arial" w:cs="Arial"/>
              </w:rPr>
              <w:t>6.2.6</w:t>
            </w:r>
          </w:p>
        </w:tc>
        <w:tc>
          <w:tcPr>
            <w:tcW w:w="4544" w:type="dxa"/>
          </w:tcPr>
          <w:p w:rsidRPr="009C1A68" w:rsidR="00962EEF" w:rsidP="00962EEF" w:rsidRDefault="00962EEF" w14:paraId="08E846AF" w14:textId="77777777">
            <w:pPr>
              <w:pStyle w:val="para"/>
              <w:spacing w:after="120"/>
              <w:rPr>
                <w:rFonts w:ascii="Arial" w:hAnsi="Arial" w:cs="Arial"/>
              </w:rPr>
            </w:pPr>
            <w:r w:rsidRPr="009C1A68">
              <w:rPr>
                <w:rFonts w:ascii="Arial" w:hAnsi="Arial" w:cs="Arial"/>
              </w:rPr>
              <w:t>When possible, equipment shall be positioned so as to give access beneath, inside and around it for ease of cleaning and servicing.</w:t>
            </w:r>
          </w:p>
        </w:tc>
        <w:tc>
          <w:tcPr>
            <w:tcW w:w="554" w:type="dxa"/>
          </w:tcPr>
          <w:p w:rsidRPr="005611AD" w:rsidR="00962EEF" w:rsidP="00962EEF" w:rsidRDefault="00962EEF" w14:paraId="51EC6FBB" w14:textId="77777777">
            <w:pPr>
              <w:pStyle w:val="para"/>
              <w:spacing w:after="120"/>
              <w:rPr>
                <w:rFonts w:ascii="Arial" w:hAnsi="Arial" w:cs="Arial"/>
              </w:rPr>
            </w:pPr>
          </w:p>
        </w:tc>
        <w:tc>
          <w:tcPr>
            <w:tcW w:w="3265" w:type="dxa"/>
          </w:tcPr>
          <w:p w:rsidRPr="005611AD" w:rsidR="00962EEF" w:rsidP="00962EEF" w:rsidRDefault="00962EEF" w14:paraId="76872FB3" w14:textId="77777777">
            <w:pPr>
              <w:pStyle w:val="para"/>
              <w:spacing w:after="120"/>
              <w:rPr>
                <w:rFonts w:ascii="Arial" w:hAnsi="Arial" w:cs="Arial"/>
              </w:rPr>
            </w:pPr>
          </w:p>
        </w:tc>
      </w:tr>
      <w:tr w:rsidRPr="004B618C" w:rsidR="00962EEF" w:rsidTr="008C2FF6" w14:paraId="6077F106" w14:textId="77777777">
        <w:tc>
          <w:tcPr>
            <w:tcW w:w="9781" w:type="dxa"/>
            <w:gridSpan w:val="4"/>
            <w:shd w:val="clear" w:color="auto" w:fill="C00000"/>
          </w:tcPr>
          <w:p w:rsidRPr="004B618C" w:rsidR="00962EEF" w:rsidP="00962EEF" w:rsidRDefault="00962EEF" w14:paraId="4CEAA2E4" w14:textId="77777777">
            <w:pPr>
              <w:pStyle w:val="hdg3"/>
              <w:spacing w:before="120" w:after="120"/>
              <w:rPr>
                <w:rFonts w:cs="Arial"/>
                <w:b/>
                <w:color w:val="FFFFFF" w:themeColor="background1"/>
                <w:sz w:val="22"/>
                <w:szCs w:val="22"/>
              </w:rPr>
            </w:pPr>
            <w:bookmarkStart w:name="_Toc458180076" w:id="12"/>
            <w:r w:rsidRPr="004B618C">
              <w:rPr>
                <w:rFonts w:cs="Arial"/>
                <w:b/>
                <w:color w:val="FFFFFF" w:themeColor="background1"/>
                <w:sz w:val="22"/>
                <w:szCs w:val="22"/>
              </w:rPr>
              <w:t>6.3</w:t>
            </w:r>
            <w:r w:rsidRPr="004B618C">
              <w:rPr>
                <w:rFonts w:cs="Arial"/>
                <w:b/>
                <w:color w:val="FFFFFF" w:themeColor="background1"/>
                <w:sz w:val="22"/>
                <w:szCs w:val="22"/>
              </w:rPr>
              <w:tab/>
            </w:r>
            <w:r w:rsidRPr="004B618C">
              <w:rPr>
                <w:rFonts w:cs="Arial"/>
                <w:b/>
                <w:color w:val="FFFFFF" w:themeColor="background1"/>
                <w:sz w:val="22"/>
                <w:szCs w:val="22"/>
              </w:rPr>
              <w:t>Product contamination control</w:t>
            </w:r>
            <w:bookmarkEnd w:id="12"/>
          </w:p>
        </w:tc>
      </w:tr>
      <w:tr w:rsidRPr="005611AD" w:rsidR="00962EEF" w:rsidTr="008C2FF6" w14:paraId="40BE3D31" w14:textId="77777777">
        <w:tc>
          <w:tcPr>
            <w:tcW w:w="1418" w:type="dxa"/>
            <w:shd w:val="clear" w:color="auto" w:fill="EB8585"/>
          </w:tcPr>
          <w:p w:rsidRPr="005611AD" w:rsidR="00962EEF" w:rsidP="00962EEF" w:rsidRDefault="00962EEF" w14:paraId="7466581B" w14:textId="77777777">
            <w:pPr>
              <w:pStyle w:val="para"/>
              <w:spacing w:after="120"/>
              <w:rPr>
                <w:rFonts w:ascii="Arial" w:hAnsi="Arial" w:cs="Arial"/>
              </w:rPr>
            </w:pPr>
            <w:r w:rsidRPr="005611AD">
              <w:rPr>
                <w:rFonts w:ascii="Arial" w:hAnsi="Arial" w:cs="Arial"/>
              </w:rPr>
              <w:t>Statement of Intent</w:t>
            </w:r>
          </w:p>
        </w:tc>
        <w:tc>
          <w:tcPr>
            <w:tcW w:w="4544" w:type="dxa"/>
            <w:shd w:val="clear" w:color="auto" w:fill="EB8585"/>
          </w:tcPr>
          <w:p w:rsidRPr="009C1A68" w:rsidR="00962EEF" w:rsidP="00962EEF" w:rsidRDefault="00962EEF" w14:paraId="154EF75A" w14:textId="77777777">
            <w:pPr>
              <w:pStyle w:val="para"/>
              <w:spacing w:after="120"/>
              <w:rPr>
                <w:rFonts w:ascii="Arial" w:hAnsi="Arial" w:cs="Arial"/>
              </w:rPr>
            </w:pPr>
            <w:r w:rsidRPr="004B618C">
              <w:rPr>
                <w:rFonts w:ascii="Arial" w:hAnsi="Arial" w:cs="Arial"/>
              </w:rPr>
              <w:t>Appropriate facilities and procedures shall be in place to control the risk of foreign body, chemical or biological contamination.</w:t>
            </w:r>
          </w:p>
          <w:p w:rsidRPr="005611AD" w:rsidR="00962EEF" w:rsidP="00962EEF" w:rsidRDefault="00962EEF" w14:paraId="1173EEC5" w14:textId="77777777">
            <w:pPr>
              <w:pStyle w:val="para"/>
              <w:spacing w:after="120"/>
              <w:rPr>
                <w:rFonts w:ascii="Arial" w:hAnsi="Arial" w:cs="Arial"/>
              </w:rPr>
            </w:pPr>
          </w:p>
        </w:tc>
        <w:tc>
          <w:tcPr>
            <w:tcW w:w="554" w:type="dxa"/>
            <w:shd w:val="clear" w:color="auto" w:fill="EB8585"/>
          </w:tcPr>
          <w:p w:rsidRPr="005611AD" w:rsidR="00962EEF" w:rsidP="00962EEF" w:rsidRDefault="00962EEF" w14:paraId="279BC273" w14:textId="77777777">
            <w:pPr>
              <w:pStyle w:val="para"/>
              <w:spacing w:after="120"/>
              <w:rPr>
                <w:rFonts w:ascii="Arial" w:hAnsi="Arial" w:cs="Arial"/>
              </w:rPr>
            </w:pPr>
          </w:p>
        </w:tc>
        <w:tc>
          <w:tcPr>
            <w:tcW w:w="3265" w:type="dxa"/>
            <w:shd w:val="clear" w:color="auto" w:fill="EB8585"/>
          </w:tcPr>
          <w:p w:rsidRPr="005611AD" w:rsidR="00962EEF" w:rsidP="00962EEF" w:rsidRDefault="00962EEF" w14:paraId="1D7F892D" w14:textId="77777777">
            <w:pPr>
              <w:pStyle w:val="para"/>
              <w:spacing w:after="120"/>
              <w:rPr>
                <w:rFonts w:ascii="Arial" w:hAnsi="Arial" w:cs="Arial"/>
              </w:rPr>
            </w:pPr>
          </w:p>
        </w:tc>
      </w:tr>
      <w:tr w:rsidRPr="004B618C" w:rsidR="00962EEF" w:rsidTr="008C2FF6" w14:paraId="3D758840" w14:textId="77777777">
        <w:tc>
          <w:tcPr>
            <w:tcW w:w="9781" w:type="dxa"/>
            <w:gridSpan w:val="4"/>
            <w:shd w:val="clear" w:color="auto" w:fill="C00000"/>
          </w:tcPr>
          <w:p w:rsidRPr="004B618C" w:rsidR="00962EEF" w:rsidP="00962EEF" w:rsidRDefault="00962EEF" w14:paraId="5D3E6354" w14:textId="77777777">
            <w:pPr>
              <w:pStyle w:val="hdg4"/>
              <w:spacing w:before="120"/>
              <w:rPr>
                <w:color w:val="FFFFFF" w:themeColor="background1"/>
                <w:sz w:val="22"/>
                <w:szCs w:val="22"/>
              </w:rPr>
            </w:pPr>
            <w:r w:rsidRPr="004B618C">
              <w:rPr>
                <w:color w:val="FFFFFF" w:themeColor="background1"/>
                <w:sz w:val="22"/>
                <w:szCs w:val="22"/>
              </w:rPr>
              <w:t>6.3.1</w:t>
            </w:r>
            <w:r w:rsidRPr="004B618C">
              <w:rPr>
                <w:color w:val="FFFFFF" w:themeColor="background1"/>
                <w:sz w:val="22"/>
                <w:szCs w:val="22"/>
              </w:rPr>
              <w:tab/>
            </w:r>
            <w:r w:rsidRPr="004B618C">
              <w:rPr>
                <w:color w:val="FFFFFF" w:themeColor="background1"/>
                <w:sz w:val="22"/>
                <w:szCs w:val="22"/>
              </w:rPr>
              <w:t>Identification and prevention of risk of product contamination</w:t>
            </w:r>
          </w:p>
        </w:tc>
      </w:tr>
      <w:tr w:rsidRPr="005611AD" w:rsidR="00962EEF" w:rsidTr="008C2FF6" w14:paraId="7D2A342D" w14:textId="77777777">
        <w:tc>
          <w:tcPr>
            <w:tcW w:w="1418" w:type="dxa"/>
          </w:tcPr>
          <w:p w:rsidRPr="009C1A68" w:rsidR="00962EEF" w:rsidP="00962EEF" w:rsidRDefault="00962EEF" w14:paraId="60F8C6F4" w14:textId="77777777">
            <w:pPr>
              <w:pStyle w:val="para"/>
              <w:spacing w:after="120"/>
              <w:rPr>
                <w:rFonts w:ascii="Arial" w:hAnsi="Arial" w:cs="Arial"/>
              </w:rPr>
            </w:pPr>
            <w:r w:rsidRPr="009C1A68">
              <w:rPr>
                <w:rFonts w:ascii="Arial" w:hAnsi="Arial" w:cs="Arial"/>
              </w:rPr>
              <w:t>6.3.1.1</w:t>
            </w:r>
          </w:p>
        </w:tc>
        <w:tc>
          <w:tcPr>
            <w:tcW w:w="4544" w:type="dxa"/>
          </w:tcPr>
          <w:p w:rsidRPr="009C1A68" w:rsidR="00962EEF" w:rsidP="00962EEF" w:rsidRDefault="00962EEF" w14:paraId="42F57853" w14:textId="77777777">
            <w:pPr>
              <w:pStyle w:val="para"/>
              <w:spacing w:after="120"/>
              <w:rPr>
                <w:rFonts w:ascii="Arial" w:hAnsi="Arial" w:cs="Arial"/>
              </w:rPr>
            </w:pPr>
            <w:r w:rsidRPr="009C1A68">
              <w:rPr>
                <w:rFonts w:ascii="Arial" w:hAnsi="Arial" w:cs="Arial"/>
              </w:rPr>
              <w:t>The site shall ensure that all necessary steps are taken to identify and prevent the risks of foreign body, chemical and biological contamination as identified by risk assessment. This shall include any contamination potentially introduced by raw materials, components or packaging.</w:t>
            </w:r>
          </w:p>
        </w:tc>
        <w:tc>
          <w:tcPr>
            <w:tcW w:w="554" w:type="dxa"/>
          </w:tcPr>
          <w:p w:rsidRPr="005611AD" w:rsidR="00962EEF" w:rsidP="00962EEF" w:rsidRDefault="00962EEF" w14:paraId="5E15E164" w14:textId="77777777">
            <w:pPr>
              <w:pStyle w:val="para"/>
              <w:spacing w:after="120"/>
              <w:rPr>
                <w:rFonts w:ascii="Arial" w:hAnsi="Arial" w:cs="Arial"/>
              </w:rPr>
            </w:pPr>
          </w:p>
        </w:tc>
        <w:tc>
          <w:tcPr>
            <w:tcW w:w="3265" w:type="dxa"/>
          </w:tcPr>
          <w:p w:rsidRPr="005611AD" w:rsidR="00962EEF" w:rsidP="00962EEF" w:rsidRDefault="00962EEF" w14:paraId="08749FFC" w14:textId="77777777">
            <w:pPr>
              <w:pStyle w:val="para"/>
              <w:spacing w:after="120"/>
              <w:rPr>
                <w:rFonts w:ascii="Arial" w:hAnsi="Arial" w:cs="Arial"/>
              </w:rPr>
            </w:pPr>
          </w:p>
        </w:tc>
      </w:tr>
      <w:tr w:rsidRPr="004B618C" w:rsidR="00962EEF" w:rsidTr="008C2FF6" w14:paraId="17D8461E" w14:textId="77777777">
        <w:tc>
          <w:tcPr>
            <w:tcW w:w="9781" w:type="dxa"/>
            <w:gridSpan w:val="4"/>
            <w:shd w:val="clear" w:color="auto" w:fill="C00000"/>
          </w:tcPr>
          <w:p w:rsidRPr="004B618C" w:rsidR="00962EEF" w:rsidP="00962EEF" w:rsidRDefault="00962EEF" w14:paraId="572093F0" w14:textId="77777777">
            <w:pPr>
              <w:pStyle w:val="hdg4"/>
              <w:spacing w:before="120"/>
              <w:rPr>
                <w:color w:val="FFFFFF" w:themeColor="background1"/>
                <w:sz w:val="22"/>
                <w:szCs w:val="22"/>
              </w:rPr>
            </w:pPr>
            <w:r w:rsidRPr="004B618C">
              <w:rPr>
                <w:color w:val="FFFFFF" w:themeColor="background1"/>
                <w:sz w:val="22"/>
                <w:szCs w:val="22"/>
              </w:rPr>
              <w:t>6.3.2</w:t>
            </w:r>
            <w:r w:rsidRPr="004B618C">
              <w:rPr>
                <w:color w:val="FFFFFF" w:themeColor="background1"/>
                <w:sz w:val="22"/>
                <w:szCs w:val="22"/>
              </w:rPr>
              <w:tab/>
            </w:r>
            <w:r w:rsidRPr="004B618C">
              <w:rPr>
                <w:color w:val="FFFFFF" w:themeColor="background1"/>
                <w:sz w:val="22"/>
                <w:szCs w:val="22"/>
              </w:rPr>
              <w:t>Chemical and biological control</w:t>
            </w:r>
          </w:p>
        </w:tc>
      </w:tr>
      <w:tr w:rsidRPr="005611AD" w:rsidR="00962EEF" w:rsidTr="008C2FF6" w14:paraId="05ED017A" w14:textId="77777777">
        <w:tc>
          <w:tcPr>
            <w:tcW w:w="1418" w:type="dxa"/>
          </w:tcPr>
          <w:p w:rsidRPr="009C1A68" w:rsidR="00962EEF" w:rsidP="00962EEF" w:rsidRDefault="00962EEF" w14:paraId="5F069DE6" w14:textId="77777777">
            <w:pPr>
              <w:pStyle w:val="para"/>
              <w:spacing w:after="120"/>
              <w:rPr>
                <w:rFonts w:ascii="Arial" w:hAnsi="Arial" w:cs="Arial"/>
              </w:rPr>
            </w:pPr>
            <w:r w:rsidRPr="009C1A68">
              <w:rPr>
                <w:rFonts w:ascii="Arial" w:hAnsi="Arial" w:cs="Arial"/>
              </w:rPr>
              <w:t>6.3.2.1</w:t>
            </w:r>
          </w:p>
        </w:tc>
        <w:tc>
          <w:tcPr>
            <w:tcW w:w="4544" w:type="dxa"/>
          </w:tcPr>
          <w:p w:rsidRPr="009C1A68" w:rsidR="00962EEF" w:rsidP="00962EEF" w:rsidRDefault="00962EEF" w14:paraId="1BE478D1" w14:textId="77777777">
            <w:pPr>
              <w:pStyle w:val="para"/>
              <w:spacing w:after="120"/>
              <w:rPr>
                <w:rFonts w:ascii="Arial" w:hAnsi="Arial" w:cs="Arial"/>
              </w:rPr>
            </w:pPr>
            <w:r w:rsidRPr="009C1A68">
              <w:rPr>
                <w:rFonts w:ascii="Arial" w:hAnsi="Arial" w:cs="Arial"/>
              </w:rPr>
              <w:t>Processes shall be in place to manage the use, storage and handling of non-production chemicals and biological materials to prevent contamination. These shall include as a minimum:</w:t>
            </w:r>
          </w:p>
          <w:p w:rsidRPr="009C1A68" w:rsidR="00962EEF" w:rsidP="00962EEF" w:rsidRDefault="00962EEF" w14:paraId="26FBB1DC" w14:textId="77777777">
            <w:pPr>
              <w:pStyle w:val="ListBullet"/>
              <w:spacing w:after="120"/>
              <w:rPr>
                <w:rFonts w:ascii="Arial" w:hAnsi="Arial" w:cs="Arial"/>
              </w:rPr>
            </w:pPr>
            <w:r w:rsidRPr="009C1A68">
              <w:rPr>
                <w:rFonts w:ascii="Arial" w:hAnsi="Arial" w:cs="Arial"/>
              </w:rPr>
              <w:t>a list of approved chemicals for purchase</w:t>
            </w:r>
          </w:p>
          <w:p w:rsidRPr="009C1A68" w:rsidR="00962EEF" w:rsidP="00962EEF" w:rsidRDefault="00962EEF" w14:paraId="20E306C9" w14:textId="77777777">
            <w:pPr>
              <w:pStyle w:val="ListBullet"/>
              <w:spacing w:after="120"/>
              <w:rPr>
                <w:rFonts w:ascii="Arial" w:hAnsi="Arial" w:cs="Arial"/>
              </w:rPr>
            </w:pPr>
            <w:r w:rsidRPr="009C1A68">
              <w:rPr>
                <w:rFonts w:ascii="Arial" w:hAnsi="Arial" w:cs="Arial"/>
              </w:rPr>
              <w:t>availability of material safety data sheets</w:t>
            </w:r>
          </w:p>
          <w:p w:rsidRPr="009C1A68" w:rsidR="00962EEF" w:rsidP="00962EEF" w:rsidRDefault="00962EEF" w14:paraId="408819E5" w14:textId="77777777">
            <w:pPr>
              <w:pStyle w:val="ListBullet"/>
              <w:spacing w:after="120"/>
              <w:rPr>
                <w:rFonts w:ascii="Arial" w:hAnsi="Arial" w:cs="Arial"/>
              </w:rPr>
            </w:pPr>
            <w:r w:rsidRPr="009C1A68">
              <w:rPr>
                <w:rFonts w:ascii="Arial" w:hAnsi="Arial" w:cs="Arial"/>
              </w:rPr>
              <w:t>the labelling and/or identification of containers of chemicals and biological materials at all times</w:t>
            </w:r>
          </w:p>
          <w:p w:rsidRPr="009C1A68" w:rsidR="00962EEF" w:rsidP="00962EEF" w:rsidRDefault="00962EEF" w14:paraId="40564DF8" w14:textId="77777777">
            <w:pPr>
              <w:pStyle w:val="ListBullet"/>
              <w:spacing w:after="120"/>
              <w:rPr>
                <w:rFonts w:ascii="Arial" w:hAnsi="Arial" w:cs="Arial"/>
              </w:rPr>
            </w:pPr>
            <w:r w:rsidRPr="009C1A68">
              <w:rPr>
                <w:rFonts w:ascii="Arial" w:hAnsi="Arial" w:cs="Arial"/>
              </w:rPr>
              <w:t>a designated storage area with access restricted to authorised personnel.</w:t>
            </w:r>
          </w:p>
        </w:tc>
        <w:tc>
          <w:tcPr>
            <w:tcW w:w="554" w:type="dxa"/>
          </w:tcPr>
          <w:p w:rsidRPr="005611AD" w:rsidR="00962EEF" w:rsidP="00962EEF" w:rsidRDefault="00962EEF" w14:paraId="49F9EC86" w14:textId="77777777">
            <w:pPr>
              <w:pStyle w:val="para"/>
              <w:spacing w:after="120"/>
              <w:rPr>
                <w:rFonts w:ascii="Arial" w:hAnsi="Arial" w:cs="Arial"/>
              </w:rPr>
            </w:pPr>
          </w:p>
        </w:tc>
        <w:tc>
          <w:tcPr>
            <w:tcW w:w="3265" w:type="dxa"/>
          </w:tcPr>
          <w:p w:rsidRPr="005611AD" w:rsidR="00962EEF" w:rsidP="00962EEF" w:rsidRDefault="00962EEF" w14:paraId="13F3AAD2" w14:textId="77777777">
            <w:pPr>
              <w:pStyle w:val="para"/>
              <w:spacing w:after="120"/>
              <w:rPr>
                <w:rFonts w:ascii="Arial" w:hAnsi="Arial" w:cs="Arial"/>
              </w:rPr>
            </w:pPr>
          </w:p>
        </w:tc>
      </w:tr>
      <w:tr w:rsidRPr="004B618C" w:rsidR="00962EEF" w:rsidTr="008C2FF6" w14:paraId="6BF7B902" w14:textId="77777777">
        <w:tc>
          <w:tcPr>
            <w:tcW w:w="9781" w:type="dxa"/>
            <w:gridSpan w:val="4"/>
            <w:shd w:val="clear" w:color="auto" w:fill="C00000"/>
          </w:tcPr>
          <w:p w:rsidRPr="004B618C" w:rsidR="00962EEF" w:rsidP="00962EEF" w:rsidRDefault="00962EEF" w14:paraId="705E47DC" w14:textId="77777777">
            <w:pPr>
              <w:pStyle w:val="hdg4"/>
              <w:spacing w:before="120"/>
              <w:rPr>
                <w:color w:val="FFFFFF" w:themeColor="background1"/>
                <w:sz w:val="22"/>
                <w:szCs w:val="22"/>
              </w:rPr>
            </w:pPr>
            <w:r w:rsidRPr="004B618C">
              <w:rPr>
                <w:color w:val="FFFFFF" w:themeColor="background1"/>
                <w:sz w:val="22"/>
                <w:szCs w:val="22"/>
              </w:rPr>
              <w:t>6.3.3</w:t>
            </w:r>
            <w:r w:rsidRPr="004B618C">
              <w:rPr>
                <w:color w:val="FFFFFF" w:themeColor="background1"/>
                <w:sz w:val="22"/>
                <w:szCs w:val="22"/>
              </w:rPr>
              <w:tab/>
            </w:r>
            <w:r w:rsidRPr="004B618C">
              <w:rPr>
                <w:color w:val="FFFFFF" w:themeColor="background1"/>
                <w:sz w:val="22"/>
                <w:szCs w:val="22"/>
              </w:rPr>
              <w:t>Metal control</w:t>
            </w:r>
          </w:p>
        </w:tc>
      </w:tr>
      <w:tr w:rsidRPr="005611AD" w:rsidR="00962EEF" w:rsidTr="008C2FF6" w14:paraId="3E7A740B" w14:textId="77777777">
        <w:tc>
          <w:tcPr>
            <w:tcW w:w="1418" w:type="dxa"/>
          </w:tcPr>
          <w:p w:rsidRPr="009C1A68" w:rsidR="00962EEF" w:rsidP="00962EEF" w:rsidRDefault="00962EEF" w14:paraId="198165C2" w14:textId="77777777">
            <w:pPr>
              <w:pStyle w:val="para"/>
              <w:spacing w:after="120"/>
              <w:rPr>
                <w:rFonts w:ascii="Arial" w:hAnsi="Arial" w:cs="Arial"/>
              </w:rPr>
            </w:pPr>
            <w:r w:rsidRPr="009C1A68">
              <w:rPr>
                <w:rFonts w:ascii="Arial" w:hAnsi="Arial" w:cs="Arial"/>
              </w:rPr>
              <w:t>6.3.3.1</w:t>
            </w:r>
          </w:p>
        </w:tc>
        <w:tc>
          <w:tcPr>
            <w:tcW w:w="4544" w:type="dxa"/>
          </w:tcPr>
          <w:p w:rsidRPr="009C1A68" w:rsidR="00962EEF" w:rsidP="00962EEF" w:rsidRDefault="00962EEF" w14:paraId="142989D6" w14:textId="77777777">
            <w:pPr>
              <w:pStyle w:val="para"/>
              <w:spacing w:after="120"/>
              <w:rPr>
                <w:rFonts w:ascii="Arial" w:hAnsi="Arial" w:cs="Arial"/>
              </w:rPr>
            </w:pPr>
            <w:r w:rsidRPr="009C1A68">
              <w:rPr>
                <w:rFonts w:ascii="Arial" w:hAnsi="Arial" w:cs="Arial"/>
              </w:rPr>
              <w:t>Tools and other sharp metal implements including knives, cutting blades, needles, perforation blades and wires used in production shall be controlled where there is a risk of product contamination. Methods such as, but not limited to, the following may be used:</w:t>
            </w:r>
          </w:p>
          <w:p w:rsidRPr="009C1A68" w:rsidR="00962EEF" w:rsidP="00962EEF" w:rsidRDefault="00962EEF" w14:paraId="18999FBA" w14:textId="77777777">
            <w:pPr>
              <w:pStyle w:val="ListBullet"/>
              <w:spacing w:after="120"/>
              <w:rPr>
                <w:rFonts w:ascii="Arial" w:hAnsi="Arial" w:cs="Arial"/>
              </w:rPr>
            </w:pPr>
            <w:r w:rsidRPr="009C1A68">
              <w:rPr>
                <w:rFonts w:ascii="Arial" w:hAnsi="Arial" w:cs="Arial"/>
              </w:rPr>
              <w:t>tools permanently attached to equipment to prevent loss</w:t>
            </w:r>
          </w:p>
          <w:p w:rsidRPr="009C1A68" w:rsidR="00962EEF" w:rsidP="00962EEF" w:rsidRDefault="00962EEF" w14:paraId="589152E6" w14:textId="77777777">
            <w:pPr>
              <w:pStyle w:val="ListBullet"/>
              <w:spacing w:after="120"/>
              <w:rPr>
                <w:rFonts w:ascii="Arial" w:hAnsi="Arial" w:cs="Arial"/>
              </w:rPr>
            </w:pPr>
            <w:r w:rsidRPr="009C1A68">
              <w:rPr>
                <w:rFonts w:ascii="Arial" w:hAnsi="Arial" w:cs="Arial"/>
              </w:rPr>
              <w:t>items controlled by an issue listing and registration procedure</w:t>
            </w:r>
          </w:p>
          <w:p w:rsidRPr="009C1A68" w:rsidR="00962EEF" w:rsidP="00962EEF" w:rsidRDefault="00962EEF" w14:paraId="5A262176" w14:textId="77777777">
            <w:pPr>
              <w:pStyle w:val="ListBullet"/>
              <w:spacing w:after="120"/>
              <w:rPr>
                <w:rFonts w:ascii="Arial" w:hAnsi="Arial" w:cs="Arial"/>
              </w:rPr>
            </w:pPr>
            <w:r w:rsidRPr="009C1A68">
              <w:rPr>
                <w:rFonts w:ascii="Arial" w:hAnsi="Arial" w:cs="Arial"/>
              </w:rPr>
              <w:t>recovery of all parts of broken needles before the issue of a replacement needle.</w:t>
            </w:r>
          </w:p>
          <w:p w:rsidRPr="009C1A68" w:rsidR="00962EEF" w:rsidP="00962EEF" w:rsidRDefault="00962EEF" w14:paraId="03DE98E4" w14:textId="77777777">
            <w:pPr>
              <w:pStyle w:val="para"/>
              <w:spacing w:after="120"/>
              <w:rPr>
                <w:rFonts w:ascii="Arial" w:hAnsi="Arial" w:cs="Arial"/>
              </w:rPr>
            </w:pPr>
            <w:r w:rsidRPr="009C1A68">
              <w:rPr>
                <w:rFonts w:ascii="Arial" w:hAnsi="Arial" w:cs="Arial"/>
              </w:rPr>
              <w:t>Snap-off-blade knives shall be prohibited.</w:t>
            </w:r>
          </w:p>
        </w:tc>
        <w:tc>
          <w:tcPr>
            <w:tcW w:w="554" w:type="dxa"/>
          </w:tcPr>
          <w:p w:rsidRPr="005611AD" w:rsidR="00962EEF" w:rsidP="00962EEF" w:rsidRDefault="00962EEF" w14:paraId="0D9C2152" w14:textId="77777777">
            <w:pPr>
              <w:pStyle w:val="para"/>
              <w:spacing w:after="120"/>
              <w:rPr>
                <w:rFonts w:ascii="Arial" w:hAnsi="Arial" w:cs="Arial"/>
              </w:rPr>
            </w:pPr>
          </w:p>
        </w:tc>
        <w:tc>
          <w:tcPr>
            <w:tcW w:w="3265" w:type="dxa"/>
          </w:tcPr>
          <w:p w:rsidRPr="005611AD" w:rsidR="00962EEF" w:rsidP="00962EEF" w:rsidRDefault="00962EEF" w14:paraId="39B70CFF" w14:textId="77777777">
            <w:pPr>
              <w:pStyle w:val="para"/>
              <w:spacing w:after="120"/>
              <w:rPr>
                <w:rFonts w:ascii="Arial" w:hAnsi="Arial" w:cs="Arial"/>
              </w:rPr>
            </w:pPr>
          </w:p>
        </w:tc>
      </w:tr>
      <w:tr w:rsidRPr="005611AD" w:rsidR="00962EEF" w:rsidTr="008C2FF6" w14:paraId="6715302A" w14:textId="77777777">
        <w:tc>
          <w:tcPr>
            <w:tcW w:w="1418" w:type="dxa"/>
          </w:tcPr>
          <w:p w:rsidRPr="009C1A68" w:rsidR="00962EEF" w:rsidP="00962EEF" w:rsidRDefault="00962EEF" w14:paraId="7AC2A8ED" w14:textId="77777777">
            <w:pPr>
              <w:pStyle w:val="para"/>
              <w:spacing w:after="120"/>
              <w:rPr>
                <w:rFonts w:ascii="Arial" w:hAnsi="Arial" w:cs="Arial"/>
              </w:rPr>
            </w:pPr>
            <w:r w:rsidRPr="009C1A68">
              <w:rPr>
                <w:rFonts w:ascii="Arial" w:hAnsi="Arial" w:cs="Arial"/>
              </w:rPr>
              <w:t>6.3.3.2</w:t>
            </w:r>
          </w:p>
        </w:tc>
        <w:tc>
          <w:tcPr>
            <w:tcW w:w="4544" w:type="dxa"/>
          </w:tcPr>
          <w:p w:rsidRPr="009C1A68" w:rsidR="00962EEF" w:rsidP="00962EEF" w:rsidRDefault="00962EEF" w14:paraId="18D7919F" w14:textId="77777777">
            <w:pPr>
              <w:pStyle w:val="para"/>
              <w:spacing w:after="120"/>
              <w:rPr>
                <w:rFonts w:ascii="Arial" w:hAnsi="Arial" w:cs="Arial"/>
              </w:rPr>
            </w:pPr>
            <w:r w:rsidRPr="009C1A68">
              <w:rPr>
                <w:rFonts w:ascii="Arial" w:hAnsi="Arial" w:cs="Arial"/>
              </w:rPr>
              <w:t>Staples, paper clips and drawing pins shall not be used in open product areas.</w:t>
            </w:r>
          </w:p>
          <w:p w:rsidRPr="009C1A68" w:rsidR="00962EEF" w:rsidP="00962EEF" w:rsidRDefault="00962EEF" w14:paraId="20FA4E9D" w14:textId="77777777">
            <w:pPr>
              <w:pStyle w:val="para"/>
              <w:spacing w:after="120"/>
              <w:rPr>
                <w:rFonts w:ascii="Arial" w:hAnsi="Arial" w:cs="Arial"/>
              </w:rPr>
            </w:pPr>
            <w:r w:rsidRPr="009C1A68">
              <w:rPr>
                <w:rFonts w:ascii="Arial" w:hAnsi="Arial" w:cs="Arial"/>
              </w:rPr>
              <w:t>Where staples or other items are present as packaging materials or closures, appropriate precautions shall be taken to minimise the risk of product contamination.</w:t>
            </w:r>
          </w:p>
        </w:tc>
        <w:tc>
          <w:tcPr>
            <w:tcW w:w="554" w:type="dxa"/>
          </w:tcPr>
          <w:p w:rsidRPr="005611AD" w:rsidR="00962EEF" w:rsidP="00962EEF" w:rsidRDefault="00962EEF" w14:paraId="3DA6AC4F" w14:textId="77777777">
            <w:pPr>
              <w:pStyle w:val="para"/>
              <w:spacing w:after="120"/>
              <w:rPr>
                <w:rFonts w:ascii="Arial" w:hAnsi="Arial" w:cs="Arial"/>
              </w:rPr>
            </w:pPr>
          </w:p>
        </w:tc>
        <w:tc>
          <w:tcPr>
            <w:tcW w:w="3265" w:type="dxa"/>
          </w:tcPr>
          <w:p w:rsidRPr="005611AD" w:rsidR="00962EEF" w:rsidP="00962EEF" w:rsidRDefault="00962EEF" w14:paraId="3E2D3348" w14:textId="77777777">
            <w:pPr>
              <w:pStyle w:val="para"/>
              <w:spacing w:after="120"/>
              <w:rPr>
                <w:rFonts w:ascii="Arial" w:hAnsi="Arial" w:cs="Arial"/>
              </w:rPr>
            </w:pPr>
          </w:p>
        </w:tc>
      </w:tr>
      <w:tr w:rsidRPr="004B618C" w:rsidR="00962EEF" w:rsidTr="008C2FF6" w14:paraId="2E6D1C8C" w14:textId="77777777">
        <w:tc>
          <w:tcPr>
            <w:tcW w:w="9781" w:type="dxa"/>
            <w:gridSpan w:val="4"/>
            <w:shd w:val="clear" w:color="auto" w:fill="C00000"/>
          </w:tcPr>
          <w:p w:rsidRPr="004B618C" w:rsidR="00962EEF" w:rsidP="00962EEF" w:rsidRDefault="00962EEF" w14:paraId="32E5A163" w14:textId="77777777">
            <w:pPr>
              <w:pStyle w:val="hdg4"/>
              <w:spacing w:before="120"/>
              <w:rPr>
                <w:color w:val="FFFFFF" w:themeColor="background1"/>
                <w:sz w:val="22"/>
                <w:szCs w:val="22"/>
              </w:rPr>
            </w:pPr>
            <w:r w:rsidRPr="004B618C">
              <w:rPr>
                <w:color w:val="FFFFFF" w:themeColor="background1"/>
                <w:sz w:val="22"/>
                <w:szCs w:val="22"/>
              </w:rPr>
              <w:t>6.3.4</w:t>
            </w:r>
            <w:r w:rsidRPr="004B618C">
              <w:rPr>
                <w:color w:val="FFFFFF" w:themeColor="background1"/>
                <w:sz w:val="22"/>
                <w:szCs w:val="22"/>
              </w:rPr>
              <w:tab/>
            </w:r>
            <w:r w:rsidRPr="004B618C">
              <w:rPr>
                <w:color w:val="FFFFFF" w:themeColor="background1"/>
                <w:sz w:val="22"/>
                <w:szCs w:val="22"/>
              </w:rPr>
              <w:t>Glass, brittle plastic, ceramics, wood and similar materials control</w:t>
            </w:r>
          </w:p>
        </w:tc>
      </w:tr>
      <w:tr w:rsidRPr="005611AD" w:rsidR="00962EEF" w:rsidTr="008C2FF6" w14:paraId="68AB0104" w14:textId="77777777">
        <w:tc>
          <w:tcPr>
            <w:tcW w:w="1418" w:type="dxa"/>
          </w:tcPr>
          <w:p w:rsidRPr="009C1A68" w:rsidR="00962EEF" w:rsidP="00962EEF" w:rsidRDefault="00962EEF" w14:paraId="2AECE893" w14:textId="77777777">
            <w:pPr>
              <w:pStyle w:val="para"/>
              <w:spacing w:after="120"/>
              <w:rPr>
                <w:rFonts w:ascii="Arial" w:hAnsi="Arial" w:cs="Arial"/>
              </w:rPr>
            </w:pPr>
            <w:r w:rsidRPr="009C1A68">
              <w:rPr>
                <w:rFonts w:ascii="Arial" w:hAnsi="Arial" w:cs="Arial"/>
              </w:rPr>
              <w:t>6.3.4.1</w:t>
            </w:r>
          </w:p>
        </w:tc>
        <w:tc>
          <w:tcPr>
            <w:tcW w:w="4544" w:type="dxa"/>
          </w:tcPr>
          <w:p w:rsidRPr="009C1A68" w:rsidR="00962EEF" w:rsidP="00962EEF" w:rsidRDefault="00962EEF" w14:paraId="5DA30E57" w14:textId="77777777">
            <w:pPr>
              <w:pStyle w:val="para"/>
              <w:spacing w:after="120"/>
              <w:rPr>
                <w:rFonts w:ascii="Arial" w:hAnsi="Arial" w:cs="Arial"/>
              </w:rPr>
            </w:pPr>
            <w:r w:rsidRPr="009C1A68">
              <w:rPr>
                <w:rFonts w:ascii="Arial" w:hAnsi="Arial" w:cs="Arial"/>
              </w:rPr>
              <w:t>Glass or other brittle materials shall be excluded or protected against breakage in areas where there is a risk of product contamination.</w:t>
            </w:r>
          </w:p>
        </w:tc>
        <w:tc>
          <w:tcPr>
            <w:tcW w:w="554" w:type="dxa"/>
          </w:tcPr>
          <w:p w:rsidRPr="005611AD" w:rsidR="00962EEF" w:rsidP="00962EEF" w:rsidRDefault="00962EEF" w14:paraId="536A0F9F" w14:textId="77777777">
            <w:pPr>
              <w:pStyle w:val="para"/>
              <w:spacing w:after="120"/>
              <w:rPr>
                <w:rFonts w:ascii="Arial" w:hAnsi="Arial" w:cs="Arial"/>
              </w:rPr>
            </w:pPr>
          </w:p>
        </w:tc>
        <w:tc>
          <w:tcPr>
            <w:tcW w:w="3265" w:type="dxa"/>
          </w:tcPr>
          <w:p w:rsidRPr="005611AD" w:rsidR="00962EEF" w:rsidP="00962EEF" w:rsidRDefault="00962EEF" w14:paraId="26E635CF" w14:textId="77777777">
            <w:pPr>
              <w:pStyle w:val="para"/>
              <w:spacing w:after="120"/>
              <w:rPr>
                <w:rFonts w:ascii="Arial" w:hAnsi="Arial" w:cs="Arial"/>
              </w:rPr>
            </w:pPr>
          </w:p>
        </w:tc>
      </w:tr>
      <w:tr w:rsidRPr="005611AD" w:rsidR="00962EEF" w:rsidTr="008C2FF6" w14:paraId="5BCE7904" w14:textId="77777777">
        <w:tc>
          <w:tcPr>
            <w:tcW w:w="1418" w:type="dxa"/>
          </w:tcPr>
          <w:p w:rsidRPr="009C1A68" w:rsidR="00962EEF" w:rsidP="00962EEF" w:rsidRDefault="00962EEF" w14:paraId="0352E6D9" w14:textId="77777777">
            <w:pPr>
              <w:pStyle w:val="para"/>
              <w:spacing w:after="120"/>
              <w:rPr>
                <w:rFonts w:ascii="Arial" w:hAnsi="Arial" w:cs="Arial"/>
              </w:rPr>
            </w:pPr>
            <w:r w:rsidRPr="009C1A68">
              <w:rPr>
                <w:rFonts w:ascii="Arial" w:hAnsi="Arial" w:cs="Arial"/>
              </w:rPr>
              <w:t>6.3.4.2</w:t>
            </w:r>
          </w:p>
        </w:tc>
        <w:tc>
          <w:tcPr>
            <w:tcW w:w="4544" w:type="dxa"/>
          </w:tcPr>
          <w:p w:rsidRPr="009C1A68" w:rsidR="00962EEF" w:rsidP="00962EEF" w:rsidRDefault="00962EEF" w14:paraId="1E6ED7FE" w14:textId="77777777">
            <w:pPr>
              <w:pStyle w:val="para"/>
              <w:spacing w:after="120"/>
              <w:rPr>
                <w:rFonts w:ascii="Arial" w:hAnsi="Arial" w:cs="Arial"/>
              </w:rPr>
            </w:pPr>
            <w:r w:rsidRPr="009C1A68">
              <w:rPr>
                <w:rFonts w:ascii="Arial" w:hAnsi="Arial" w:cs="Arial"/>
              </w:rPr>
              <w:t>Where there is a potential risk to product all glass, ceramic, wood and brittle-plastic items in production areas (except where the item is part of the product) shall be included in the risk assessment and listed in a register. Documented procedures for handling these materials shall include:</w:t>
            </w:r>
          </w:p>
          <w:p w:rsidRPr="009C1A68" w:rsidR="00962EEF" w:rsidP="00962EEF" w:rsidRDefault="00962EEF" w14:paraId="1D60F7DB" w14:textId="77777777">
            <w:pPr>
              <w:pStyle w:val="ListBullet"/>
              <w:spacing w:after="120"/>
              <w:rPr>
                <w:rFonts w:ascii="Arial" w:hAnsi="Arial" w:cs="Arial"/>
              </w:rPr>
            </w:pPr>
            <w:r w:rsidRPr="009C1A68">
              <w:rPr>
                <w:rFonts w:ascii="Arial" w:hAnsi="Arial" w:cs="Arial"/>
              </w:rPr>
              <w:t>regular checks of the condition of these materials carried out at specified intervals and recorded</w:t>
            </w:r>
          </w:p>
          <w:p w:rsidRPr="009C1A68" w:rsidR="00962EEF" w:rsidP="00962EEF" w:rsidRDefault="00962EEF" w14:paraId="2C11491A" w14:textId="77777777">
            <w:pPr>
              <w:pStyle w:val="ListBullet"/>
              <w:spacing w:after="120"/>
              <w:rPr>
                <w:rFonts w:ascii="Arial" w:hAnsi="Arial" w:cs="Arial"/>
              </w:rPr>
            </w:pPr>
            <w:r w:rsidRPr="009C1A68">
              <w:rPr>
                <w:rFonts w:ascii="Arial" w:hAnsi="Arial" w:cs="Arial"/>
              </w:rPr>
              <w:t>recording of all breakages in an incident report</w:t>
            </w:r>
          </w:p>
          <w:p w:rsidRPr="009C1A68" w:rsidR="00962EEF" w:rsidP="00962EEF" w:rsidRDefault="00962EEF" w14:paraId="2E2E3B4B" w14:textId="77777777">
            <w:pPr>
              <w:pStyle w:val="ListBullet"/>
              <w:spacing w:after="120"/>
              <w:rPr>
                <w:rFonts w:ascii="Arial" w:hAnsi="Arial" w:cs="Arial"/>
              </w:rPr>
            </w:pPr>
            <w:r w:rsidRPr="009C1A68">
              <w:rPr>
                <w:rFonts w:ascii="Arial" w:hAnsi="Arial" w:cs="Arial"/>
              </w:rPr>
              <w:t>segregation of contaminated product</w:t>
            </w:r>
          </w:p>
          <w:p w:rsidRPr="009C1A68" w:rsidR="00962EEF" w:rsidP="00962EEF" w:rsidRDefault="00962EEF" w14:paraId="3EA585B6" w14:textId="77777777">
            <w:pPr>
              <w:pStyle w:val="ListBullet"/>
              <w:spacing w:after="120"/>
              <w:rPr>
                <w:rFonts w:ascii="Arial" w:hAnsi="Arial" w:cs="Arial"/>
              </w:rPr>
            </w:pPr>
            <w:r w:rsidRPr="009C1A68">
              <w:rPr>
                <w:rFonts w:ascii="Arial" w:hAnsi="Arial" w:cs="Arial"/>
              </w:rPr>
              <w:t>recording details of cleaning or replacement to minimise potential for product contamination.</w:t>
            </w:r>
          </w:p>
        </w:tc>
        <w:tc>
          <w:tcPr>
            <w:tcW w:w="554" w:type="dxa"/>
          </w:tcPr>
          <w:p w:rsidRPr="005611AD" w:rsidR="00962EEF" w:rsidP="00962EEF" w:rsidRDefault="00962EEF" w14:paraId="6F076C4F" w14:textId="77777777">
            <w:pPr>
              <w:pStyle w:val="para"/>
              <w:spacing w:after="120"/>
              <w:rPr>
                <w:rFonts w:ascii="Arial" w:hAnsi="Arial" w:cs="Arial"/>
              </w:rPr>
            </w:pPr>
          </w:p>
        </w:tc>
        <w:tc>
          <w:tcPr>
            <w:tcW w:w="3265" w:type="dxa"/>
          </w:tcPr>
          <w:p w:rsidRPr="005611AD" w:rsidR="00962EEF" w:rsidP="00962EEF" w:rsidRDefault="00962EEF" w14:paraId="0AD300B3" w14:textId="77777777">
            <w:pPr>
              <w:pStyle w:val="para"/>
              <w:spacing w:after="120"/>
              <w:rPr>
                <w:rFonts w:ascii="Arial" w:hAnsi="Arial" w:cs="Arial"/>
              </w:rPr>
            </w:pPr>
          </w:p>
        </w:tc>
      </w:tr>
      <w:tr w:rsidRPr="004B618C" w:rsidR="00962EEF" w:rsidTr="008C2FF6" w14:paraId="3A05F0D7" w14:textId="77777777">
        <w:tc>
          <w:tcPr>
            <w:tcW w:w="9781" w:type="dxa"/>
            <w:gridSpan w:val="4"/>
            <w:shd w:val="clear" w:color="auto" w:fill="C00000"/>
          </w:tcPr>
          <w:p w:rsidRPr="004B618C" w:rsidR="00962EEF" w:rsidP="00962EEF" w:rsidRDefault="00962EEF" w14:paraId="1B056BD1" w14:textId="77777777">
            <w:pPr>
              <w:pStyle w:val="hdg4"/>
              <w:spacing w:before="120"/>
              <w:rPr>
                <w:color w:val="FFFFFF" w:themeColor="background1"/>
                <w:sz w:val="22"/>
                <w:szCs w:val="22"/>
              </w:rPr>
            </w:pPr>
            <w:r w:rsidRPr="004B618C">
              <w:rPr>
                <w:color w:val="FFFFFF" w:themeColor="background1"/>
                <w:sz w:val="22"/>
                <w:szCs w:val="22"/>
              </w:rPr>
              <w:t>6.3.5</w:t>
            </w:r>
            <w:r w:rsidRPr="004B618C">
              <w:rPr>
                <w:color w:val="FFFFFF" w:themeColor="background1"/>
                <w:sz w:val="22"/>
                <w:szCs w:val="22"/>
              </w:rPr>
              <w:tab/>
            </w:r>
            <w:r w:rsidRPr="004B618C">
              <w:rPr>
                <w:color w:val="FFFFFF" w:themeColor="background1"/>
                <w:sz w:val="22"/>
                <w:szCs w:val="22"/>
              </w:rPr>
              <w:t>Foreign body detection and removal equipment</w:t>
            </w:r>
          </w:p>
        </w:tc>
      </w:tr>
      <w:tr w:rsidRPr="005611AD" w:rsidR="00962EEF" w:rsidTr="008C2FF6" w14:paraId="2CF19FF2" w14:textId="77777777">
        <w:tc>
          <w:tcPr>
            <w:tcW w:w="1418" w:type="dxa"/>
            <w:shd w:val="clear" w:color="auto" w:fill="EB8585"/>
          </w:tcPr>
          <w:p w:rsidRPr="005611AD" w:rsidR="00962EEF" w:rsidP="00962EEF" w:rsidRDefault="00962EEF" w14:paraId="10F53FA0" w14:textId="77777777">
            <w:pPr>
              <w:pStyle w:val="para"/>
              <w:spacing w:after="120"/>
              <w:rPr>
                <w:rFonts w:ascii="Arial" w:hAnsi="Arial" w:cs="Arial"/>
              </w:rPr>
            </w:pPr>
            <w:r w:rsidRPr="005611AD">
              <w:rPr>
                <w:rFonts w:ascii="Arial" w:hAnsi="Arial" w:cs="Arial"/>
              </w:rPr>
              <w:t>Statement of Intent</w:t>
            </w:r>
          </w:p>
        </w:tc>
        <w:tc>
          <w:tcPr>
            <w:tcW w:w="4544" w:type="dxa"/>
            <w:shd w:val="clear" w:color="auto" w:fill="EB8585"/>
          </w:tcPr>
          <w:p w:rsidRPr="005223B2" w:rsidR="00962EEF" w:rsidP="00962EEF" w:rsidRDefault="00962EEF" w14:paraId="2B969699" w14:textId="77777777">
            <w:pPr>
              <w:pStyle w:val="para"/>
              <w:spacing w:after="120"/>
              <w:rPr>
                <w:rFonts w:ascii="Arial" w:hAnsi="Arial" w:cs="Arial"/>
              </w:rPr>
            </w:pPr>
            <w:r w:rsidRPr="005223B2">
              <w:rPr>
                <w:rFonts w:ascii="Arial" w:hAnsi="Arial" w:cs="Arial"/>
              </w:rPr>
              <w:t>The risk assessment shall identify the potential use of equipment to detect or remove foreign body contamination.</w:t>
            </w:r>
          </w:p>
          <w:p w:rsidRPr="005611AD" w:rsidR="00962EEF" w:rsidP="00962EEF" w:rsidRDefault="00962EEF" w14:paraId="4B1C2B45" w14:textId="77777777">
            <w:pPr>
              <w:pStyle w:val="para"/>
              <w:spacing w:after="120"/>
              <w:rPr>
                <w:rFonts w:ascii="Arial" w:hAnsi="Arial" w:cs="Arial"/>
              </w:rPr>
            </w:pPr>
          </w:p>
        </w:tc>
        <w:tc>
          <w:tcPr>
            <w:tcW w:w="554" w:type="dxa"/>
            <w:shd w:val="clear" w:color="auto" w:fill="EB8585"/>
          </w:tcPr>
          <w:p w:rsidRPr="005611AD" w:rsidR="00962EEF" w:rsidP="00962EEF" w:rsidRDefault="00962EEF" w14:paraId="12B4DF0B" w14:textId="77777777">
            <w:pPr>
              <w:pStyle w:val="para"/>
              <w:spacing w:after="120"/>
              <w:rPr>
                <w:rFonts w:ascii="Arial" w:hAnsi="Arial" w:cs="Arial"/>
              </w:rPr>
            </w:pPr>
          </w:p>
        </w:tc>
        <w:tc>
          <w:tcPr>
            <w:tcW w:w="3265" w:type="dxa"/>
            <w:shd w:val="clear" w:color="auto" w:fill="EB8585"/>
          </w:tcPr>
          <w:p w:rsidRPr="005611AD" w:rsidR="00962EEF" w:rsidP="00962EEF" w:rsidRDefault="00962EEF" w14:paraId="3FDD6ED4" w14:textId="77777777">
            <w:pPr>
              <w:pStyle w:val="para"/>
              <w:spacing w:after="120"/>
              <w:rPr>
                <w:rFonts w:ascii="Arial" w:hAnsi="Arial" w:cs="Arial"/>
              </w:rPr>
            </w:pPr>
          </w:p>
        </w:tc>
      </w:tr>
      <w:tr w:rsidRPr="00D72D9A" w:rsidR="00962EEF" w:rsidTr="008C2FF6" w14:paraId="118253A5" w14:textId="77777777">
        <w:tc>
          <w:tcPr>
            <w:tcW w:w="9781" w:type="dxa"/>
            <w:gridSpan w:val="4"/>
            <w:shd w:val="clear" w:color="auto" w:fill="C00000"/>
          </w:tcPr>
          <w:p w:rsidRPr="00D72D9A" w:rsidR="00962EEF" w:rsidP="00962EEF" w:rsidRDefault="00962EEF" w14:paraId="4C91D417" w14:textId="77777777">
            <w:pPr>
              <w:pStyle w:val="hdg5"/>
              <w:spacing w:before="120"/>
              <w:rPr>
                <w:i w:val="0"/>
                <w:color w:val="FFFFFF" w:themeColor="background1"/>
                <w:sz w:val="22"/>
                <w:szCs w:val="22"/>
              </w:rPr>
            </w:pPr>
            <w:r w:rsidRPr="00D72D9A">
              <w:rPr>
                <w:i w:val="0"/>
                <w:color w:val="FFFFFF" w:themeColor="background1"/>
                <w:sz w:val="22"/>
                <w:szCs w:val="22"/>
              </w:rPr>
              <w:t>6.3.5.1</w:t>
            </w:r>
            <w:r w:rsidRPr="00D72D9A">
              <w:rPr>
                <w:i w:val="0"/>
                <w:color w:val="FFFFFF" w:themeColor="background1"/>
                <w:sz w:val="22"/>
                <w:szCs w:val="22"/>
              </w:rPr>
              <w:tab/>
            </w:r>
            <w:r w:rsidRPr="00D72D9A">
              <w:rPr>
                <w:i w:val="0"/>
                <w:color w:val="FFFFFF" w:themeColor="background1"/>
                <w:sz w:val="22"/>
                <w:szCs w:val="22"/>
              </w:rPr>
              <w:t>Filters and sieves</w:t>
            </w:r>
          </w:p>
        </w:tc>
      </w:tr>
      <w:tr w:rsidRPr="005611AD" w:rsidR="00962EEF" w:rsidTr="008C2FF6" w14:paraId="7C40F0FD" w14:textId="77777777">
        <w:tc>
          <w:tcPr>
            <w:tcW w:w="1418" w:type="dxa"/>
          </w:tcPr>
          <w:p w:rsidRPr="009C1A68" w:rsidR="00962EEF" w:rsidP="00962EEF" w:rsidRDefault="00962EEF" w14:paraId="4FCF99E3" w14:textId="77777777">
            <w:pPr>
              <w:pStyle w:val="para"/>
              <w:spacing w:after="120"/>
              <w:rPr>
                <w:rFonts w:ascii="Arial" w:hAnsi="Arial" w:cs="Arial"/>
              </w:rPr>
            </w:pPr>
            <w:r w:rsidRPr="009C1A68">
              <w:rPr>
                <w:rFonts w:ascii="Arial" w:hAnsi="Arial" w:cs="Arial"/>
              </w:rPr>
              <w:t>6.3.5.1.1</w:t>
            </w:r>
          </w:p>
        </w:tc>
        <w:tc>
          <w:tcPr>
            <w:tcW w:w="4544" w:type="dxa"/>
          </w:tcPr>
          <w:p w:rsidRPr="009C1A68" w:rsidR="00962EEF" w:rsidP="00962EEF" w:rsidRDefault="00962EEF" w14:paraId="6A4F751A" w14:textId="77777777">
            <w:pPr>
              <w:pStyle w:val="para"/>
              <w:spacing w:after="120"/>
              <w:rPr>
                <w:rFonts w:ascii="Arial" w:hAnsi="Arial" w:cs="Arial"/>
              </w:rPr>
            </w:pPr>
            <w:r w:rsidRPr="009C1A68">
              <w:rPr>
                <w:rFonts w:ascii="Arial" w:hAnsi="Arial" w:cs="Arial"/>
              </w:rPr>
              <w:t>Filters and sieves used for foreign body control shall be of a specified mesh size or gauge and designed to provide the maximum protection that is practical for the product. Material retained or removed by the system shall be examined and recorded to identify risks.</w:t>
            </w:r>
          </w:p>
        </w:tc>
        <w:tc>
          <w:tcPr>
            <w:tcW w:w="554" w:type="dxa"/>
          </w:tcPr>
          <w:p w:rsidRPr="005611AD" w:rsidR="00962EEF" w:rsidP="00962EEF" w:rsidRDefault="00962EEF" w14:paraId="054C45E8" w14:textId="77777777">
            <w:pPr>
              <w:pStyle w:val="para"/>
              <w:spacing w:after="120"/>
              <w:rPr>
                <w:rFonts w:ascii="Arial" w:hAnsi="Arial" w:cs="Arial"/>
              </w:rPr>
            </w:pPr>
          </w:p>
        </w:tc>
        <w:tc>
          <w:tcPr>
            <w:tcW w:w="3265" w:type="dxa"/>
          </w:tcPr>
          <w:p w:rsidRPr="005611AD" w:rsidR="00962EEF" w:rsidP="00962EEF" w:rsidRDefault="00962EEF" w14:paraId="5A22987E" w14:textId="77777777">
            <w:pPr>
              <w:pStyle w:val="para"/>
              <w:spacing w:after="120"/>
              <w:rPr>
                <w:rFonts w:ascii="Arial" w:hAnsi="Arial" w:cs="Arial"/>
              </w:rPr>
            </w:pPr>
          </w:p>
        </w:tc>
      </w:tr>
      <w:tr w:rsidRPr="005611AD" w:rsidR="00962EEF" w:rsidTr="008C2FF6" w14:paraId="0F333AE3" w14:textId="77777777">
        <w:tc>
          <w:tcPr>
            <w:tcW w:w="1418" w:type="dxa"/>
          </w:tcPr>
          <w:p w:rsidRPr="009C1A68" w:rsidR="00962EEF" w:rsidP="00962EEF" w:rsidRDefault="00962EEF" w14:paraId="626A043B" w14:textId="77777777">
            <w:pPr>
              <w:pStyle w:val="para"/>
              <w:spacing w:after="120"/>
              <w:rPr>
                <w:rFonts w:ascii="Arial" w:hAnsi="Arial" w:cs="Arial"/>
              </w:rPr>
            </w:pPr>
            <w:r w:rsidRPr="009C1A68">
              <w:rPr>
                <w:rFonts w:ascii="Arial" w:hAnsi="Arial" w:cs="Arial"/>
              </w:rPr>
              <w:t>6.3.5.1.2</w:t>
            </w:r>
          </w:p>
        </w:tc>
        <w:tc>
          <w:tcPr>
            <w:tcW w:w="4544" w:type="dxa"/>
          </w:tcPr>
          <w:p w:rsidRPr="009C1A68" w:rsidR="00962EEF" w:rsidP="00962EEF" w:rsidRDefault="00962EEF" w14:paraId="1831420C" w14:textId="77777777">
            <w:pPr>
              <w:pStyle w:val="para"/>
              <w:spacing w:after="120"/>
              <w:rPr>
                <w:rFonts w:ascii="Arial" w:hAnsi="Arial" w:cs="Arial"/>
              </w:rPr>
            </w:pPr>
            <w:r w:rsidRPr="009C1A68">
              <w:rPr>
                <w:rFonts w:ascii="Arial" w:hAnsi="Arial" w:cs="Arial"/>
              </w:rPr>
              <w:t>Filters and sieves shall be regularly inspected and tested for damage.</w:t>
            </w:r>
          </w:p>
          <w:p w:rsidRPr="009C1A68" w:rsidR="00962EEF" w:rsidP="00962EEF" w:rsidRDefault="00962EEF" w14:paraId="34BF8E71" w14:textId="77777777">
            <w:pPr>
              <w:pStyle w:val="para"/>
              <w:spacing w:after="120"/>
              <w:rPr>
                <w:rFonts w:ascii="Arial" w:hAnsi="Arial" w:cs="Arial"/>
              </w:rPr>
            </w:pPr>
            <w:r w:rsidRPr="009C1A68">
              <w:rPr>
                <w:rFonts w:ascii="Arial" w:hAnsi="Arial" w:cs="Arial"/>
              </w:rPr>
              <w:t>Defective sieves and filters shall be segregated and appropriate action taken to replace them.</w:t>
            </w:r>
          </w:p>
          <w:p w:rsidRPr="009C1A68" w:rsidR="00962EEF" w:rsidP="00962EEF" w:rsidRDefault="00962EEF" w14:paraId="33C854DA" w14:textId="77777777">
            <w:pPr>
              <w:pStyle w:val="para"/>
              <w:spacing w:after="120"/>
              <w:rPr>
                <w:rFonts w:ascii="Arial" w:hAnsi="Arial" w:cs="Arial"/>
              </w:rPr>
            </w:pPr>
            <w:r w:rsidRPr="009C1A68">
              <w:rPr>
                <w:rFonts w:ascii="Arial" w:hAnsi="Arial" w:cs="Arial"/>
              </w:rPr>
              <w:t>Records shall be maintained.</w:t>
            </w:r>
          </w:p>
        </w:tc>
        <w:tc>
          <w:tcPr>
            <w:tcW w:w="554" w:type="dxa"/>
          </w:tcPr>
          <w:p w:rsidRPr="005611AD" w:rsidR="00962EEF" w:rsidP="00962EEF" w:rsidRDefault="00962EEF" w14:paraId="276BF3D5" w14:textId="77777777">
            <w:pPr>
              <w:pStyle w:val="para"/>
              <w:spacing w:after="120"/>
              <w:rPr>
                <w:rFonts w:ascii="Arial" w:hAnsi="Arial" w:cs="Arial"/>
              </w:rPr>
            </w:pPr>
          </w:p>
        </w:tc>
        <w:tc>
          <w:tcPr>
            <w:tcW w:w="3265" w:type="dxa"/>
          </w:tcPr>
          <w:p w:rsidRPr="005611AD" w:rsidR="00962EEF" w:rsidP="00962EEF" w:rsidRDefault="00962EEF" w14:paraId="7375F48A" w14:textId="77777777">
            <w:pPr>
              <w:pStyle w:val="para"/>
              <w:spacing w:after="120"/>
              <w:rPr>
                <w:rFonts w:ascii="Arial" w:hAnsi="Arial" w:cs="Arial"/>
              </w:rPr>
            </w:pPr>
          </w:p>
        </w:tc>
      </w:tr>
      <w:tr w:rsidRPr="005611AD" w:rsidR="0040026D" w:rsidTr="008C2FF6" w14:paraId="7101F85C" w14:textId="77777777">
        <w:tc>
          <w:tcPr>
            <w:tcW w:w="9781" w:type="dxa"/>
            <w:gridSpan w:val="4"/>
            <w:shd w:val="clear" w:color="auto" w:fill="C00000"/>
          </w:tcPr>
          <w:p w:rsidRPr="0005756B" w:rsidR="0040026D" w:rsidP="00135ED8" w:rsidRDefault="0040026D" w14:paraId="3B66C78B" w14:textId="77777777">
            <w:pPr>
              <w:pStyle w:val="para"/>
              <w:spacing w:after="120"/>
              <w:rPr>
                <w:rFonts w:ascii="Arial" w:hAnsi="Arial" w:cs="Arial"/>
                <w:b/>
                <w:color w:val="FFFFFF" w:themeColor="background1"/>
                <w:sz w:val="22"/>
                <w:szCs w:val="22"/>
              </w:rPr>
            </w:pPr>
            <w:r w:rsidRPr="0005756B">
              <w:rPr>
                <w:rFonts w:ascii="Arial" w:hAnsi="Arial" w:cs="Arial"/>
                <w:b/>
                <w:color w:val="FFFFFF" w:themeColor="background1"/>
                <w:sz w:val="22"/>
                <w:szCs w:val="22"/>
              </w:rPr>
              <w:t>6.3.5.2 Metal Detectors and X-ray equipment</w:t>
            </w:r>
          </w:p>
        </w:tc>
      </w:tr>
      <w:tr w:rsidRPr="005611AD" w:rsidR="00962EEF" w:rsidTr="008C2FF6" w14:paraId="022045F0" w14:textId="77777777">
        <w:tc>
          <w:tcPr>
            <w:tcW w:w="1418" w:type="dxa"/>
          </w:tcPr>
          <w:p w:rsidRPr="009C1A68" w:rsidR="00962EEF" w:rsidP="00962EEF" w:rsidRDefault="00962EEF" w14:paraId="73A1CB98" w14:textId="77777777">
            <w:pPr>
              <w:pStyle w:val="para"/>
              <w:spacing w:after="120"/>
              <w:rPr>
                <w:rFonts w:ascii="Arial" w:hAnsi="Arial" w:cs="Arial"/>
              </w:rPr>
            </w:pPr>
            <w:r w:rsidRPr="009C1A68">
              <w:rPr>
                <w:rFonts w:ascii="Arial" w:hAnsi="Arial" w:cs="Arial"/>
              </w:rPr>
              <w:t>6.3.5.2.1</w:t>
            </w:r>
          </w:p>
        </w:tc>
        <w:tc>
          <w:tcPr>
            <w:tcW w:w="4544" w:type="dxa"/>
          </w:tcPr>
          <w:p w:rsidRPr="009C1A68" w:rsidR="00962EEF" w:rsidP="00962EEF" w:rsidRDefault="00962EEF" w14:paraId="210C6EE5" w14:textId="77777777">
            <w:pPr>
              <w:pStyle w:val="para"/>
              <w:spacing w:after="120"/>
              <w:rPr>
                <w:rFonts w:ascii="Arial" w:hAnsi="Arial" w:cs="Arial"/>
              </w:rPr>
            </w:pPr>
            <w:r w:rsidRPr="009C1A68">
              <w:rPr>
                <w:rFonts w:ascii="Arial" w:hAnsi="Arial" w:cs="Arial"/>
              </w:rPr>
              <w:t xml:space="preserve">Where a metal or other foreign body detector is required based on risk assessment, the company shall establish documented procedures specifying the methods and </w:t>
            </w:r>
            <w:r w:rsidRPr="009C1A68">
              <w:rPr>
                <w:rFonts w:ascii="Arial" w:hAnsi="Arial" w:cs="Arial"/>
              </w:rPr>
              <w:t>frequency of testing, critical limits for detection, and recording of test results.</w:t>
            </w:r>
          </w:p>
        </w:tc>
        <w:tc>
          <w:tcPr>
            <w:tcW w:w="554" w:type="dxa"/>
          </w:tcPr>
          <w:p w:rsidRPr="005611AD" w:rsidR="00962EEF" w:rsidP="00962EEF" w:rsidRDefault="00962EEF" w14:paraId="75071796" w14:textId="77777777">
            <w:pPr>
              <w:pStyle w:val="para"/>
              <w:spacing w:after="120"/>
              <w:rPr>
                <w:rFonts w:ascii="Arial" w:hAnsi="Arial" w:cs="Arial"/>
              </w:rPr>
            </w:pPr>
          </w:p>
        </w:tc>
        <w:tc>
          <w:tcPr>
            <w:tcW w:w="3265" w:type="dxa"/>
          </w:tcPr>
          <w:p w:rsidRPr="005611AD" w:rsidR="00962EEF" w:rsidP="00962EEF" w:rsidRDefault="00962EEF" w14:paraId="2C20D1E0" w14:textId="77777777">
            <w:pPr>
              <w:pStyle w:val="para"/>
              <w:spacing w:after="120"/>
              <w:rPr>
                <w:rFonts w:ascii="Arial" w:hAnsi="Arial" w:cs="Arial"/>
              </w:rPr>
            </w:pPr>
          </w:p>
        </w:tc>
      </w:tr>
      <w:tr w:rsidRPr="005611AD" w:rsidR="00962EEF" w:rsidTr="008C2FF6" w14:paraId="7D06DCB1" w14:textId="77777777">
        <w:tc>
          <w:tcPr>
            <w:tcW w:w="1418" w:type="dxa"/>
          </w:tcPr>
          <w:p w:rsidRPr="009C1A68" w:rsidR="00962EEF" w:rsidP="00962EEF" w:rsidRDefault="00962EEF" w14:paraId="2B27A736" w14:textId="77777777">
            <w:pPr>
              <w:pStyle w:val="para"/>
              <w:spacing w:after="120"/>
              <w:rPr>
                <w:rFonts w:ascii="Arial" w:hAnsi="Arial" w:cs="Arial"/>
              </w:rPr>
            </w:pPr>
            <w:r w:rsidRPr="009C1A68">
              <w:rPr>
                <w:rFonts w:ascii="Arial" w:hAnsi="Arial" w:cs="Arial"/>
              </w:rPr>
              <w:t>6.3.5.2.2</w:t>
            </w:r>
          </w:p>
        </w:tc>
        <w:tc>
          <w:tcPr>
            <w:tcW w:w="4544" w:type="dxa"/>
          </w:tcPr>
          <w:p w:rsidRPr="009C1A68" w:rsidR="00962EEF" w:rsidP="00962EEF" w:rsidRDefault="00962EEF" w14:paraId="2B467DBD" w14:textId="77777777">
            <w:pPr>
              <w:pStyle w:val="para"/>
              <w:spacing w:after="120"/>
              <w:rPr>
                <w:rFonts w:ascii="Arial" w:hAnsi="Arial" w:cs="Arial"/>
              </w:rPr>
            </w:pPr>
            <w:r w:rsidRPr="009C1A68">
              <w:rPr>
                <w:rFonts w:ascii="Arial" w:hAnsi="Arial" w:cs="Arial"/>
              </w:rPr>
              <w:t>The metal detector or X-ray equipment shall incorporate one of the following:</w:t>
            </w:r>
          </w:p>
          <w:p w:rsidRPr="009C1A68" w:rsidR="00962EEF" w:rsidP="00962EEF" w:rsidRDefault="00962EEF" w14:paraId="4A529234" w14:textId="77777777">
            <w:pPr>
              <w:pStyle w:val="ListBullet"/>
              <w:spacing w:after="120"/>
              <w:rPr>
                <w:rFonts w:ascii="Arial" w:hAnsi="Arial" w:cs="Arial"/>
              </w:rPr>
            </w:pPr>
            <w:r w:rsidRPr="009C1A68">
              <w:rPr>
                <w:rFonts w:ascii="Arial" w:hAnsi="Arial" w:cs="Arial"/>
              </w:rPr>
              <w:t>an automatic rejection device</w:t>
            </w:r>
          </w:p>
          <w:p w:rsidRPr="009C1A68" w:rsidR="00962EEF" w:rsidP="00962EEF" w:rsidRDefault="00962EEF" w14:paraId="5CBFA6DC" w14:textId="77777777">
            <w:pPr>
              <w:pStyle w:val="ListBullet"/>
              <w:spacing w:after="120"/>
              <w:rPr>
                <w:rFonts w:ascii="Arial" w:hAnsi="Arial" w:cs="Arial"/>
              </w:rPr>
            </w:pPr>
            <w:r w:rsidRPr="009C1A68">
              <w:rPr>
                <w:rFonts w:ascii="Arial" w:hAnsi="Arial" w:cs="Arial"/>
              </w:rPr>
              <w:t>a belt stop system with an alarm where the product cannot be automatically rejected (e.g. for very large packs)</w:t>
            </w:r>
          </w:p>
          <w:p w:rsidRPr="009C1A68" w:rsidR="00962EEF" w:rsidP="00962EEF" w:rsidRDefault="00962EEF" w14:paraId="3F713B2F" w14:textId="77777777">
            <w:pPr>
              <w:pStyle w:val="ListBullet"/>
              <w:spacing w:after="120"/>
              <w:rPr>
                <w:rFonts w:ascii="Arial" w:hAnsi="Arial" w:cs="Arial"/>
              </w:rPr>
            </w:pPr>
            <w:r w:rsidRPr="009C1A68">
              <w:rPr>
                <w:rFonts w:ascii="Arial" w:hAnsi="Arial" w:cs="Arial"/>
              </w:rPr>
              <w:t>in-line detectors which identify the location of the contaminant to allow effective segregation of the affected product.</w:t>
            </w:r>
          </w:p>
        </w:tc>
        <w:tc>
          <w:tcPr>
            <w:tcW w:w="554" w:type="dxa"/>
          </w:tcPr>
          <w:p w:rsidRPr="005611AD" w:rsidR="00962EEF" w:rsidP="00962EEF" w:rsidRDefault="00962EEF" w14:paraId="75F85E2D" w14:textId="77777777">
            <w:pPr>
              <w:pStyle w:val="para"/>
              <w:spacing w:after="120"/>
              <w:rPr>
                <w:rFonts w:ascii="Arial" w:hAnsi="Arial" w:cs="Arial"/>
              </w:rPr>
            </w:pPr>
          </w:p>
        </w:tc>
        <w:tc>
          <w:tcPr>
            <w:tcW w:w="3265" w:type="dxa"/>
          </w:tcPr>
          <w:p w:rsidRPr="005611AD" w:rsidR="00962EEF" w:rsidP="00962EEF" w:rsidRDefault="00962EEF" w14:paraId="5441D7F6" w14:textId="77777777">
            <w:pPr>
              <w:pStyle w:val="para"/>
              <w:spacing w:after="120"/>
              <w:rPr>
                <w:rFonts w:ascii="Arial" w:hAnsi="Arial" w:cs="Arial"/>
              </w:rPr>
            </w:pPr>
          </w:p>
        </w:tc>
      </w:tr>
      <w:tr w:rsidRPr="005611AD" w:rsidR="00962EEF" w:rsidTr="008C2FF6" w14:paraId="1296B362" w14:textId="77777777">
        <w:tc>
          <w:tcPr>
            <w:tcW w:w="1418" w:type="dxa"/>
          </w:tcPr>
          <w:p w:rsidRPr="009C1A68" w:rsidR="00962EEF" w:rsidP="00962EEF" w:rsidRDefault="00962EEF" w14:paraId="0B4D7AD3" w14:textId="77777777">
            <w:pPr>
              <w:pStyle w:val="para"/>
              <w:spacing w:after="120"/>
              <w:rPr>
                <w:rFonts w:ascii="Arial" w:hAnsi="Arial" w:cs="Arial"/>
              </w:rPr>
            </w:pPr>
            <w:r w:rsidRPr="009C1A68">
              <w:rPr>
                <w:rFonts w:ascii="Arial" w:hAnsi="Arial" w:cs="Arial"/>
              </w:rPr>
              <w:t>6.3.5.2.3</w:t>
            </w:r>
          </w:p>
        </w:tc>
        <w:tc>
          <w:tcPr>
            <w:tcW w:w="4544" w:type="dxa"/>
          </w:tcPr>
          <w:p w:rsidRPr="009C1A68" w:rsidR="00962EEF" w:rsidP="00962EEF" w:rsidRDefault="00962EEF" w14:paraId="366DA255" w14:textId="77777777">
            <w:pPr>
              <w:pStyle w:val="para"/>
              <w:spacing w:after="120"/>
              <w:rPr>
                <w:rFonts w:ascii="Arial" w:hAnsi="Arial" w:cs="Arial"/>
              </w:rPr>
            </w:pPr>
            <w:r w:rsidRPr="009C1A68">
              <w:rPr>
                <w:rFonts w:ascii="Arial" w:hAnsi="Arial" w:cs="Arial"/>
              </w:rPr>
              <w:t>Systems shall be in place to segregate product rejected by the metal detector to prevent accidental reintroduction and allow investigation of the source of the metal contaminant.</w:t>
            </w:r>
          </w:p>
        </w:tc>
        <w:tc>
          <w:tcPr>
            <w:tcW w:w="554" w:type="dxa"/>
          </w:tcPr>
          <w:p w:rsidRPr="005611AD" w:rsidR="00962EEF" w:rsidP="00962EEF" w:rsidRDefault="00962EEF" w14:paraId="26F95AC4" w14:textId="77777777">
            <w:pPr>
              <w:pStyle w:val="para"/>
              <w:spacing w:after="120"/>
              <w:rPr>
                <w:rFonts w:ascii="Arial" w:hAnsi="Arial" w:cs="Arial"/>
              </w:rPr>
            </w:pPr>
          </w:p>
        </w:tc>
        <w:tc>
          <w:tcPr>
            <w:tcW w:w="3265" w:type="dxa"/>
          </w:tcPr>
          <w:p w:rsidRPr="005611AD" w:rsidR="00962EEF" w:rsidP="00962EEF" w:rsidRDefault="00962EEF" w14:paraId="471BDA68" w14:textId="77777777">
            <w:pPr>
              <w:pStyle w:val="para"/>
              <w:spacing w:after="120"/>
              <w:rPr>
                <w:rFonts w:ascii="Arial" w:hAnsi="Arial" w:cs="Arial"/>
              </w:rPr>
            </w:pPr>
          </w:p>
        </w:tc>
      </w:tr>
      <w:tr w:rsidRPr="005611AD" w:rsidR="00962EEF" w:rsidTr="008C2FF6" w14:paraId="237AE781" w14:textId="77777777">
        <w:tc>
          <w:tcPr>
            <w:tcW w:w="1418" w:type="dxa"/>
          </w:tcPr>
          <w:p w:rsidRPr="009C1A68" w:rsidR="00962EEF" w:rsidP="00962EEF" w:rsidRDefault="00962EEF" w14:paraId="3A6C63C9" w14:textId="77777777">
            <w:pPr>
              <w:pStyle w:val="para"/>
              <w:spacing w:after="120"/>
              <w:rPr>
                <w:rFonts w:ascii="Arial" w:hAnsi="Arial" w:cs="Arial"/>
              </w:rPr>
            </w:pPr>
            <w:r w:rsidRPr="009C1A68">
              <w:rPr>
                <w:rFonts w:ascii="Arial" w:hAnsi="Arial" w:cs="Arial"/>
              </w:rPr>
              <w:t>6.3.5.2.4</w:t>
            </w:r>
          </w:p>
        </w:tc>
        <w:tc>
          <w:tcPr>
            <w:tcW w:w="4544" w:type="dxa"/>
          </w:tcPr>
          <w:p w:rsidRPr="009C1A68" w:rsidR="00962EEF" w:rsidP="00962EEF" w:rsidRDefault="00962EEF" w14:paraId="6B3CDDCC" w14:textId="77777777">
            <w:pPr>
              <w:pStyle w:val="para"/>
              <w:spacing w:after="120"/>
              <w:rPr>
                <w:rFonts w:ascii="Arial" w:hAnsi="Arial" w:cs="Arial"/>
              </w:rPr>
            </w:pPr>
            <w:r w:rsidRPr="009C1A68">
              <w:rPr>
                <w:rFonts w:ascii="Arial" w:hAnsi="Arial" w:cs="Arial"/>
              </w:rPr>
              <w:t>The company shall examine product rejected by the metal detector and retain any metal contaminant.</w:t>
            </w:r>
          </w:p>
          <w:p w:rsidRPr="009C1A68" w:rsidR="00962EEF" w:rsidP="00962EEF" w:rsidRDefault="00962EEF" w14:paraId="1915DBC4" w14:textId="77777777">
            <w:pPr>
              <w:pStyle w:val="para"/>
              <w:spacing w:after="120"/>
              <w:rPr>
                <w:rFonts w:ascii="Arial" w:hAnsi="Arial" w:cs="Arial"/>
              </w:rPr>
            </w:pPr>
            <w:r w:rsidRPr="009C1A68">
              <w:rPr>
                <w:rFonts w:ascii="Arial" w:hAnsi="Arial" w:cs="Arial"/>
              </w:rPr>
              <w:t>The source of the contamination shall be investigated and appropriate corrective action taken to minimise the risk of further contamination.</w:t>
            </w:r>
          </w:p>
          <w:p w:rsidRPr="009C1A68" w:rsidR="00962EEF" w:rsidP="00962EEF" w:rsidRDefault="00962EEF" w14:paraId="769C9D08" w14:textId="77777777">
            <w:pPr>
              <w:pStyle w:val="para"/>
              <w:spacing w:after="120"/>
              <w:rPr>
                <w:rFonts w:ascii="Arial" w:hAnsi="Arial" w:cs="Arial"/>
              </w:rPr>
            </w:pPr>
            <w:r w:rsidRPr="009C1A68">
              <w:rPr>
                <w:rFonts w:ascii="Arial" w:hAnsi="Arial" w:cs="Arial"/>
              </w:rPr>
              <w:t>Records shall be maintained.</w:t>
            </w:r>
          </w:p>
        </w:tc>
        <w:tc>
          <w:tcPr>
            <w:tcW w:w="554" w:type="dxa"/>
          </w:tcPr>
          <w:p w:rsidRPr="005611AD" w:rsidR="00962EEF" w:rsidP="00962EEF" w:rsidRDefault="00962EEF" w14:paraId="714129E6" w14:textId="77777777">
            <w:pPr>
              <w:pStyle w:val="para"/>
              <w:spacing w:after="120"/>
              <w:rPr>
                <w:rFonts w:ascii="Arial" w:hAnsi="Arial" w:cs="Arial"/>
              </w:rPr>
            </w:pPr>
          </w:p>
        </w:tc>
        <w:tc>
          <w:tcPr>
            <w:tcW w:w="3265" w:type="dxa"/>
          </w:tcPr>
          <w:p w:rsidRPr="005611AD" w:rsidR="00962EEF" w:rsidP="00962EEF" w:rsidRDefault="00962EEF" w14:paraId="6BF14F44" w14:textId="77777777">
            <w:pPr>
              <w:pStyle w:val="para"/>
              <w:spacing w:after="120"/>
              <w:rPr>
                <w:rFonts w:ascii="Arial" w:hAnsi="Arial" w:cs="Arial"/>
              </w:rPr>
            </w:pPr>
          </w:p>
        </w:tc>
      </w:tr>
      <w:tr w:rsidRPr="00D72D9A" w:rsidR="00962EEF" w:rsidTr="008C2FF6" w14:paraId="2AE280A7" w14:textId="77777777">
        <w:tc>
          <w:tcPr>
            <w:tcW w:w="9781" w:type="dxa"/>
            <w:gridSpan w:val="4"/>
            <w:shd w:val="clear" w:color="auto" w:fill="C00000"/>
          </w:tcPr>
          <w:p w:rsidRPr="00D72D9A" w:rsidR="00962EEF" w:rsidP="00962EEF" w:rsidRDefault="00962EEF" w14:paraId="3D1006D2" w14:textId="77777777">
            <w:pPr>
              <w:pStyle w:val="hdg5"/>
              <w:spacing w:before="120"/>
              <w:rPr>
                <w:i w:val="0"/>
                <w:color w:val="FFFFFF" w:themeColor="background1"/>
                <w:sz w:val="22"/>
                <w:szCs w:val="22"/>
              </w:rPr>
            </w:pPr>
            <w:r w:rsidRPr="00D72D9A">
              <w:rPr>
                <w:i w:val="0"/>
                <w:color w:val="FFFFFF" w:themeColor="background1"/>
                <w:sz w:val="22"/>
                <w:szCs w:val="22"/>
              </w:rPr>
              <w:t>6.3.5.3</w:t>
            </w:r>
            <w:r w:rsidRPr="00D72D9A">
              <w:rPr>
                <w:i w:val="0"/>
                <w:color w:val="FFFFFF" w:themeColor="background1"/>
                <w:sz w:val="22"/>
                <w:szCs w:val="22"/>
              </w:rPr>
              <w:tab/>
            </w:r>
            <w:r w:rsidRPr="00D72D9A">
              <w:rPr>
                <w:i w:val="0"/>
                <w:color w:val="FFFFFF" w:themeColor="background1"/>
                <w:sz w:val="22"/>
                <w:szCs w:val="22"/>
              </w:rPr>
              <w:t>Magnets</w:t>
            </w:r>
          </w:p>
        </w:tc>
      </w:tr>
      <w:tr w:rsidRPr="005611AD" w:rsidR="00962EEF" w:rsidTr="008C2FF6" w14:paraId="0D090672" w14:textId="77777777">
        <w:tc>
          <w:tcPr>
            <w:tcW w:w="1418" w:type="dxa"/>
          </w:tcPr>
          <w:p w:rsidRPr="009C1A68" w:rsidR="00962EEF" w:rsidP="00962EEF" w:rsidRDefault="00962EEF" w14:paraId="4E6E62C1" w14:textId="77777777">
            <w:pPr>
              <w:pStyle w:val="para"/>
              <w:spacing w:after="120"/>
              <w:rPr>
                <w:rFonts w:ascii="Arial" w:hAnsi="Arial" w:cs="Arial"/>
              </w:rPr>
            </w:pPr>
            <w:r w:rsidRPr="009C1A68">
              <w:rPr>
                <w:rFonts w:ascii="Arial" w:hAnsi="Arial" w:cs="Arial"/>
              </w:rPr>
              <w:t>6.3.5.3.1</w:t>
            </w:r>
          </w:p>
        </w:tc>
        <w:tc>
          <w:tcPr>
            <w:tcW w:w="4544" w:type="dxa"/>
          </w:tcPr>
          <w:p w:rsidRPr="009C1A68" w:rsidR="00962EEF" w:rsidP="00962EEF" w:rsidRDefault="00962EEF" w14:paraId="7BCF6904" w14:textId="77777777">
            <w:pPr>
              <w:pStyle w:val="para"/>
              <w:spacing w:after="120"/>
              <w:rPr>
                <w:rFonts w:ascii="Arial" w:hAnsi="Arial" w:cs="Arial"/>
              </w:rPr>
            </w:pPr>
            <w:r w:rsidRPr="009C1A68">
              <w:rPr>
                <w:rFonts w:ascii="Arial" w:hAnsi="Arial" w:cs="Arial"/>
              </w:rPr>
              <w:t>The type, location and strength of magnets shall be recorded in a register.</w:t>
            </w:r>
          </w:p>
          <w:p w:rsidRPr="009C1A68" w:rsidR="00962EEF" w:rsidP="00962EEF" w:rsidRDefault="00962EEF" w14:paraId="5EFCB5AA" w14:textId="77777777">
            <w:pPr>
              <w:pStyle w:val="para"/>
              <w:spacing w:after="120"/>
              <w:rPr>
                <w:rFonts w:ascii="Arial" w:hAnsi="Arial" w:cs="Arial"/>
              </w:rPr>
            </w:pPr>
            <w:r w:rsidRPr="009C1A68">
              <w:rPr>
                <w:rFonts w:ascii="Arial" w:hAnsi="Arial" w:cs="Arial"/>
              </w:rPr>
              <w:t>Documented procedures shall be in place for inspection, cleaning, strength testing and integrity checks.</w:t>
            </w:r>
            <w:r w:rsidR="00F603CF">
              <w:rPr>
                <w:rFonts w:ascii="Arial" w:hAnsi="Arial" w:cs="Arial"/>
              </w:rPr>
              <w:t xml:space="preserve">  </w:t>
            </w:r>
            <w:r w:rsidRPr="009C1A68">
              <w:rPr>
                <w:rFonts w:ascii="Arial" w:hAnsi="Arial" w:cs="Arial"/>
              </w:rPr>
              <w:t>Records of all checks shall be maintained.</w:t>
            </w:r>
          </w:p>
        </w:tc>
        <w:tc>
          <w:tcPr>
            <w:tcW w:w="554" w:type="dxa"/>
          </w:tcPr>
          <w:p w:rsidRPr="005611AD" w:rsidR="00962EEF" w:rsidP="00962EEF" w:rsidRDefault="00962EEF" w14:paraId="1FD2144D" w14:textId="77777777">
            <w:pPr>
              <w:pStyle w:val="para"/>
              <w:spacing w:after="120"/>
              <w:rPr>
                <w:rFonts w:ascii="Arial" w:hAnsi="Arial" w:cs="Arial"/>
              </w:rPr>
            </w:pPr>
          </w:p>
        </w:tc>
        <w:tc>
          <w:tcPr>
            <w:tcW w:w="3265" w:type="dxa"/>
          </w:tcPr>
          <w:p w:rsidRPr="005611AD" w:rsidR="00962EEF" w:rsidP="00962EEF" w:rsidRDefault="00962EEF" w14:paraId="596183C5" w14:textId="77777777">
            <w:pPr>
              <w:pStyle w:val="para"/>
              <w:spacing w:after="120"/>
              <w:rPr>
                <w:rFonts w:ascii="Arial" w:hAnsi="Arial" w:cs="Arial"/>
              </w:rPr>
            </w:pPr>
          </w:p>
        </w:tc>
      </w:tr>
      <w:tr w:rsidRPr="005611AD" w:rsidR="00962EEF" w:rsidTr="008C2FF6" w14:paraId="3E3D5122" w14:textId="77777777">
        <w:tc>
          <w:tcPr>
            <w:tcW w:w="9781" w:type="dxa"/>
            <w:gridSpan w:val="4"/>
            <w:shd w:val="clear" w:color="auto" w:fill="C00000"/>
          </w:tcPr>
          <w:p w:rsidRPr="00D72D9A" w:rsidR="00962EEF" w:rsidP="00962EEF" w:rsidRDefault="00962EEF" w14:paraId="2E48E9C7" w14:textId="77777777">
            <w:pPr>
              <w:pStyle w:val="hdg3"/>
              <w:spacing w:before="120" w:after="120"/>
              <w:rPr>
                <w:rFonts w:cs="Arial"/>
                <w:b/>
                <w:color w:val="FFFFFF" w:themeColor="background1"/>
                <w:sz w:val="22"/>
                <w:szCs w:val="22"/>
              </w:rPr>
            </w:pPr>
            <w:bookmarkStart w:name="_Toc458180077" w:id="13"/>
            <w:r w:rsidRPr="00D72D9A">
              <w:rPr>
                <w:rFonts w:cs="Arial"/>
                <w:b/>
                <w:color w:val="FFFFFF" w:themeColor="background1"/>
                <w:sz w:val="22"/>
                <w:szCs w:val="22"/>
              </w:rPr>
              <w:t>6.4</w:t>
            </w:r>
            <w:r w:rsidRPr="00D72D9A">
              <w:rPr>
                <w:rFonts w:cs="Arial"/>
                <w:b/>
                <w:color w:val="FFFFFF" w:themeColor="background1"/>
                <w:sz w:val="22"/>
                <w:szCs w:val="22"/>
              </w:rPr>
              <w:tab/>
            </w:r>
            <w:r w:rsidRPr="00D72D9A">
              <w:rPr>
                <w:rFonts w:cs="Arial"/>
                <w:b/>
                <w:color w:val="FFFFFF" w:themeColor="background1"/>
                <w:sz w:val="22"/>
                <w:szCs w:val="22"/>
              </w:rPr>
              <w:t>Calibration and control of measuring and monitoring devices</w:t>
            </w:r>
            <w:bookmarkEnd w:id="13"/>
          </w:p>
        </w:tc>
      </w:tr>
      <w:tr w:rsidRPr="005611AD" w:rsidR="00962EEF" w:rsidTr="008C2FF6" w14:paraId="50687470" w14:textId="77777777">
        <w:tc>
          <w:tcPr>
            <w:tcW w:w="1418" w:type="dxa"/>
            <w:shd w:val="clear" w:color="auto" w:fill="EB8585"/>
          </w:tcPr>
          <w:p w:rsidRPr="005611AD" w:rsidR="00962EEF" w:rsidP="00962EEF" w:rsidRDefault="00962EEF" w14:paraId="515E5706" w14:textId="77777777">
            <w:pPr>
              <w:pStyle w:val="para"/>
              <w:spacing w:after="120"/>
              <w:rPr>
                <w:rFonts w:ascii="Arial" w:hAnsi="Arial" w:cs="Arial"/>
              </w:rPr>
            </w:pPr>
            <w:r>
              <w:rPr>
                <w:rFonts w:ascii="Arial" w:hAnsi="Arial" w:cs="Arial"/>
              </w:rPr>
              <w:t>Statement of Intent</w:t>
            </w:r>
          </w:p>
        </w:tc>
        <w:tc>
          <w:tcPr>
            <w:tcW w:w="4544" w:type="dxa"/>
            <w:shd w:val="clear" w:color="auto" w:fill="EB8585"/>
          </w:tcPr>
          <w:p w:rsidRPr="009C1A68" w:rsidR="00962EEF" w:rsidP="00962EEF" w:rsidRDefault="00962EEF" w14:paraId="2B3D5A92" w14:textId="77777777">
            <w:pPr>
              <w:pStyle w:val="para"/>
              <w:spacing w:after="120"/>
              <w:rPr>
                <w:rFonts w:ascii="Arial" w:hAnsi="Arial" w:cs="Arial"/>
              </w:rPr>
            </w:pPr>
            <w:r w:rsidRPr="005223B2">
              <w:rPr>
                <w:rFonts w:ascii="Arial" w:hAnsi="Arial" w:cs="Arial"/>
              </w:rPr>
              <w:t>Measuring equipment used to monitor product safety, quality and legality shall be calibrated and of suitable accuracy for its intended purpose.</w:t>
            </w:r>
          </w:p>
          <w:p w:rsidRPr="005611AD" w:rsidR="00962EEF" w:rsidP="00962EEF" w:rsidRDefault="00962EEF" w14:paraId="6BC86143" w14:textId="77777777">
            <w:pPr>
              <w:pStyle w:val="para"/>
              <w:spacing w:after="120"/>
              <w:rPr>
                <w:rFonts w:ascii="Arial" w:hAnsi="Arial" w:cs="Arial"/>
              </w:rPr>
            </w:pPr>
          </w:p>
        </w:tc>
        <w:tc>
          <w:tcPr>
            <w:tcW w:w="554" w:type="dxa"/>
            <w:shd w:val="clear" w:color="auto" w:fill="EB8585"/>
          </w:tcPr>
          <w:p w:rsidRPr="005611AD" w:rsidR="00962EEF" w:rsidP="00962EEF" w:rsidRDefault="00962EEF" w14:paraId="01483976" w14:textId="77777777">
            <w:pPr>
              <w:pStyle w:val="para"/>
              <w:spacing w:after="120"/>
              <w:rPr>
                <w:rFonts w:ascii="Arial" w:hAnsi="Arial" w:cs="Arial"/>
              </w:rPr>
            </w:pPr>
          </w:p>
        </w:tc>
        <w:tc>
          <w:tcPr>
            <w:tcW w:w="3265" w:type="dxa"/>
            <w:shd w:val="clear" w:color="auto" w:fill="EB8585"/>
          </w:tcPr>
          <w:p w:rsidRPr="005611AD" w:rsidR="00962EEF" w:rsidP="00962EEF" w:rsidRDefault="00962EEF" w14:paraId="4AD1098E" w14:textId="77777777">
            <w:pPr>
              <w:pStyle w:val="para"/>
              <w:spacing w:after="120"/>
              <w:rPr>
                <w:rFonts w:ascii="Arial" w:hAnsi="Arial" w:cs="Arial"/>
              </w:rPr>
            </w:pPr>
          </w:p>
        </w:tc>
      </w:tr>
      <w:tr w:rsidRPr="005611AD" w:rsidR="00962EEF" w:rsidTr="008C2FF6" w14:paraId="1D246AE1" w14:textId="77777777">
        <w:tc>
          <w:tcPr>
            <w:tcW w:w="1418" w:type="dxa"/>
          </w:tcPr>
          <w:p w:rsidRPr="009C1A68" w:rsidR="00962EEF" w:rsidP="00962EEF" w:rsidRDefault="00962EEF" w14:paraId="5247C88C" w14:textId="77777777">
            <w:pPr>
              <w:pStyle w:val="para"/>
              <w:spacing w:after="120"/>
              <w:rPr>
                <w:rFonts w:ascii="Arial" w:hAnsi="Arial" w:cs="Arial"/>
              </w:rPr>
            </w:pPr>
            <w:r w:rsidRPr="009C1A68">
              <w:rPr>
                <w:rFonts w:ascii="Arial" w:hAnsi="Arial" w:cs="Arial"/>
              </w:rPr>
              <w:t>6.4.1</w:t>
            </w:r>
          </w:p>
        </w:tc>
        <w:tc>
          <w:tcPr>
            <w:tcW w:w="4544" w:type="dxa"/>
          </w:tcPr>
          <w:p w:rsidRPr="009C1A68" w:rsidR="00962EEF" w:rsidP="00962EEF" w:rsidRDefault="00962EEF" w14:paraId="26E5973A" w14:textId="77777777">
            <w:pPr>
              <w:pStyle w:val="para"/>
              <w:spacing w:after="120"/>
              <w:rPr>
                <w:rFonts w:ascii="Arial" w:hAnsi="Arial" w:cs="Arial"/>
              </w:rPr>
            </w:pPr>
            <w:r w:rsidRPr="009C1A68">
              <w:rPr>
                <w:rFonts w:ascii="Arial" w:hAnsi="Arial" w:cs="Arial"/>
              </w:rPr>
              <w:t>The site shall have a list of equipment used to make measurements relevant to product safety, legality and quality.</w:t>
            </w:r>
          </w:p>
        </w:tc>
        <w:tc>
          <w:tcPr>
            <w:tcW w:w="554" w:type="dxa"/>
          </w:tcPr>
          <w:p w:rsidRPr="005611AD" w:rsidR="00962EEF" w:rsidP="00962EEF" w:rsidRDefault="00962EEF" w14:paraId="50E742EB" w14:textId="77777777">
            <w:pPr>
              <w:pStyle w:val="para"/>
              <w:spacing w:after="120"/>
              <w:rPr>
                <w:rFonts w:ascii="Arial" w:hAnsi="Arial" w:cs="Arial"/>
              </w:rPr>
            </w:pPr>
          </w:p>
        </w:tc>
        <w:tc>
          <w:tcPr>
            <w:tcW w:w="3265" w:type="dxa"/>
          </w:tcPr>
          <w:p w:rsidRPr="005611AD" w:rsidR="00962EEF" w:rsidP="00962EEF" w:rsidRDefault="00962EEF" w14:paraId="52FF09B6" w14:textId="77777777">
            <w:pPr>
              <w:pStyle w:val="para"/>
              <w:spacing w:after="120"/>
              <w:rPr>
                <w:rFonts w:ascii="Arial" w:hAnsi="Arial" w:cs="Arial"/>
              </w:rPr>
            </w:pPr>
          </w:p>
        </w:tc>
      </w:tr>
      <w:tr w:rsidRPr="005611AD" w:rsidR="00962EEF" w:rsidTr="008C2FF6" w14:paraId="3D45FD6E" w14:textId="77777777">
        <w:tc>
          <w:tcPr>
            <w:tcW w:w="1418" w:type="dxa"/>
          </w:tcPr>
          <w:p w:rsidRPr="009C1A68" w:rsidR="00962EEF" w:rsidP="00962EEF" w:rsidRDefault="00962EEF" w14:paraId="1924F276" w14:textId="77777777">
            <w:pPr>
              <w:pStyle w:val="para"/>
              <w:spacing w:after="120"/>
              <w:rPr>
                <w:rFonts w:ascii="Arial" w:hAnsi="Arial" w:cs="Arial"/>
              </w:rPr>
            </w:pPr>
            <w:r w:rsidRPr="009C1A68">
              <w:rPr>
                <w:rFonts w:ascii="Arial" w:hAnsi="Arial" w:cs="Arial"/>
              </w:rPr>
              <w:t>6.4.2</w:t>
            </w:r>
          </w:p>
        </w:tc>
        <w:tc>
          <w:tcPr>
            <w:tcW w:w="4544" w:type="dxa"/>
          </w:tcPr>
          <w:p w:rsidRPr="009C1A68" w:rsidR="00962EEF" w:rsidP="00962EEF" w:rsidRDefault="00962EEF" w14:paraId="39765F9A" w14:textId="77777777">
            <w:pPr>
              <w:pStyle w:val="para"/>
              <w:spacing w:after="120"/>
              <w:rPr>
                <w:rFonts w:ascii="Arial" w:hAnsi="Arial" w:cs="Arial"/>
              </w:rPr>
            </w:pPr>
            <w:r w:rsidRPr="009C1A68">
              <w:rPr>
                <w:rFonts w:ascii="Arial" w:hAnsi="Arial" w:cs="Arial"/>
              </w:rPr>
              <w:t>The equipment used to accept or reject a product shall be calibrated to a specified accuracy and precision at a defined frequency (or before use).</w:t>
            </w:r>
          </w:p>
        </w:tc>
        <w:tc>
          <w:tcPr>
            <w:tcW w:w="554" w:type="dxa"/>
          </w:tcPr>
          <w:p w:rsidRPr="005611AD" w:rsidR="00962EEF" w:rsidP="00962EEF" w:rsidRDefault="00962EEF" w14:paraId="0D3E5C68" w14:textId="77777777">
            <w:pPr>
              <w:pStyle w:val="para"/>
              <w:spacing w:after="120"/>
              <w:rPr>
                <w:rFonts w:ascii="Arial" w:hAnsi="Arial" w:cs="Arial"/>
              </w:rPr>
            </w:pPr>
          </w:p>
        </w:tc>
        <w:tc>
          <w:tcPr>
            <w:tcW w:w="3265" w:type="dxa"/>
          </w:tcPr>
          <w:p w:rsidRPr="005611AD" w:rsidR="00962EEF" w:rsidP="00962EEF" w:rsidRDefault="00962EEF" w14:paraId="2C6BC3DF" w14:textId="77777777">
            <w:pPr>
              <w:pStyle w:val="para"/>
              <w:spacing w:after="120"/>
              <w:rPr>
                <w:rFonts w:ascii="Arial" w:hAnsi="Arial" w:cs="Arial"/>
              </w:rPr>
            </w:pPr>
          </w:p>
        </w:tc>
      </w:tr>
      <w:tr w:rsidRPr="005611AD" w:rsidR="00962EEF" w:rsidTr="008C2FF6" w14:paraId="1BA621D4" w14:textId="77777777">
        <w:tc>
          <w:tcPr>
            <w:tcW w:w="1418" w:type="dxa"/>
          </w:tcPr>
          <w:p w:rsidRPr="009C1A68" w:rsidR="00962EEF" w:rsidP="00962EEF" w:rsidRDefault="00962EEF" w14:paraId="41184060" w14:textId="77777777">
            <w:pPr>
              <w:pStyle w:val="para"/>
              <w:spacing w:after="120"/>
              <w:rPr>
                <w:rFonts w:ascii="Arial" w:hAnsi="Arial" w:cs="Arial"/>
              </w:rPr>
            </w:pPr>
            <w:r w:rsidRPr="009C1A68">
              <w:rPr>
                <w:rFonts w:ascii="Arial" w:hAnsi="Arial" w:cs="Arial"/>
              </w:rPr>
              <w:t>6.4.5</w:t>
            </w:r>
          </w:p>
        </w:tc>
        <w:tc>
          <w:tcPr>
            <w:tcW w:w="4544" w:type="dxa"/>
          </w:tcPr>
          <w:p w:rsidRPr="009C1A68" w:rsidR="00962EEF" w:rsidP="00962EEF" w:rsidRDefault="00962EEF" w14:paraId="5A6A6D6D" w14:textId="77777777">
            <w:pPr>
              <w:pStyle w:val="para"/>
              <w:spacing w:after="120"/>
              <w:rPr>
                <w:rFonts w:ascii="Arial" w:hAnsi="Arial" w:cs="Arial"/>
              </w:rPr>
            </w:pPr>
            <w:r w:rsidRPr="009C1A68">
              <w:rPr>
                <w:rFonts w:ascii="Arial" w:hAnsi="Arial" w:cs="Arial"/>
              </w:rPr>
              <w:t>Adjustment of identified equipment by unauthorised staff shall be prevented and the equipment shall be marked to show its calibration status and period of validity.</w:t>
            </w:r>
          </w:p>
          <w:p w:rsidRPr="009C1A68" w:rsidR="00962EEF" w:rsidP="00962EEF" w:rsidRDefault="00962EEF" w14:paraId="3FF4E489" w14:textId="77777777">
            <w:pPr>
              <w:pStyle w:val="para"/>
              <w:spacing w:after="120"/>
              <w:rPr>
                <w:rFonts w:ascii="Arial" w:hAnsi="Arial" w:cs="Arial"/>
              </w:rPr>
            </w:pPr>
            <w:r w:rsidRPr="009C1A68">
              <w:rPr>
                <w:rFonts w:ascii="Arial" w:hAnsi="Arial" w:cs="Arial"/>
              </w:rPr>
              <w:t>A process shall be in place for actions to be taken if equipment is found not to be operating within specified tolerances and/or limits.</w:t>
            </w:r>
          </w:p>
        </w:tc>
        <w:tc>
          <w:tcPr>
            <w:tcW w:w="554" w:type="dxa"/>
          </w:tcPr>
          <w:p w:rsidRPr="005611AD" w:rsidR="00962EEF" w:rsidP="00962EEF" w:rsidRDefault="00962EEF" w14:paraId="30F031DD" w14:textId="77777777">
            <w:pPr>
              <w:pStyle w:val="para"/>
              <w:spacing w:after="120"/>
              <w:rPr>
                <w:rFonts w:ascii="Arial" w:hAnsi="Arial" w:cs="Arial"/>
              </w:rPr>
            </w:pPr>
          </w:p>
        </w:tc>
        <w:tc>
          <w:tcPr>
            <w:tcW w:w="3265" w:type="dxa"/>
          </w:tcPr>
          <w:p w:rsidRPr="005611AD" w:rsidR="00962EEF" w:rsidP="00962EEF" w:rsidRDefault="00962EEF" w14:paraId="09B5B9D0" w14:textId="77777777">
            <w:pPr>
              <w:pStyle w:val="para"/>
              <w:spacing w:after="120"/>
              <w:rPr>
                <w:rFonts w:ascii="Arial" w:hAnsi="Arial" w:cs="Arial"/>
              </w:rPr>
            </w:pPr>
          </w:p>
        </w:tc>
      </w:tr>
      <w:tr w:rsidRPr="00D72D9A" w:rsidR="00962EEF" w:rsidTr="008C2FF6" w14:paraId="1017C69C" w14:textId="77777777">
        <w:tc>
          <w:tcPr>
            <w:tcW w:w="9781" w:type="dxa"/>
            <w:gridSpan w:val="4"/>
            <w:shd w:val="clear" w:color="auto" w:fill="C00000"/>
          </w:tcPr>
          <w:p w:rsidRPr="00D72D9A" w:rsidR="00962EEF" w:rsidP="00962EEF" w:rsidRDefault="00962EEF" w14:paraId="4F6C7D82" w14:textId="77777777">
            <w:pPr>
              <w:pStyle w:val="para"/>
              <w:spacing w:before="120" w:after="120"/>
              <w:rPr>
                <w:rFonts w:ascii="Arial" w:hAnsi="Arial" w:cs="Arial"/>
                <w:b/>
                <w:color w:val="FFFFFF" w:themeColor="background1"/>
                <w:sz w:val="22"/>
                <w:szCs w:val="22"/>
              </w:rPr>
            </w:pPr>
            <w:r w:rsidRPr="00D72D9A">
              <w:rPr>
                <w:rFonts w:ascii="Arial" w:hAnsi="Arial" w:cs="Arial"/>
                <w:b/>
                <w:color w:val="FFFFFF" w:themeColor="background1"/>
                <w:sz w:val="22"/>
                <w:szCs w:val="22"/>
              </w:rPr>
              <w:t>6.5</w:t>
            </w:r>
            <w:r w:rsidRPr="00D72D9A">
              <w:rPr>
                <w:rFonts w:ascii="Arial" w:hAnsi="Arial" w:cs="Arial"/>
                <w:b/>
                <w:color w:val="FFFFFF" w:themeColor="background1"/>
                <w:sz w:val="22"/>
                <w:szCs w:val="22"/>
              </w:rPr>
              <w:tab/>
            </w:r>
            <w:r w:rsidRPr="00D72D9A">
              <w:rPr>
                <w:rFonts w:ascii="Arial" w:hAnsi="Arial" w:cs="Arial"/>
                <w:b/>
                <w:color w:val="FFFFFF" w:themeColor="background1"/>
                <w:sz w:val="22"/>
                <w:szCs w:val="22"/>
              </w:rPr>
              <w:t>Final product packing and control</w:t>
            </w:r>
          </w:p>
        </w:tc>
      </w:tr>
      <w:tr w:rsidRPr="005611AD" w:rsidR="00962EEF" w:rsidTr="008C2FF6" w14:paraId="25F149B8" w14:textId="77777777">
        <w:tc>
          <w:tcPr>
            <w:tcW w:w="1418" w:type="dxa"/>
            <w:shd w:val="clear" w:color="auto" w:fill="EB8585"/>
          </w:tcPr>
          <w:p w:rsidRPr="005611AD" w:rsidR="00962EEF" w:rsidP="00962EEF" w:rsidRDefault="00962EEF" w14:paraId="7B2B151A" w14:textId="77777777">
            <w:pPr>
              <w:pStyle w:val="para"/>
              <w:spacing w:after="120"/>
              <w:rPr>
                <w:rFonts w:ascii="Arial" w:hAnsi="Arial" w:cs="Arial"/>
              </w:rPr>
            </w:pPr>
            <w:r w:rsidRPr="005611AD">
              <w:rPr>
                <w:rFonts w:ascii="Arial" w:hAnsi="Arial" w:cs="Arial"/>
              </w:rPr>
              <w:t>Statement of Intent</w:t>
            </w:r>
          </w:p>
        </w:tc>
        <w:tc>
          <w:tcPr>
            <w:tcW w:w="4544" w:type="dxa"/>
            <w:shd w:val="clear" w:color="auto" w:fill="EB8585"/>
          </w:tcPr>
          <w:p w:rsidRPr="009C1A68" w:rsidR="00962EEF" w:rsidP="00962EEF" w:rsidRDefault="00962EEF" w14:paraId="3ED57CC2" w14:textId="77777777">
            <w:pPr>
              <w:pStyle w:val="para"/>
              <w:spacing w:after="120"/>
              <w:rPr>
                <w:rFonts w:ascii="Arial" w:hAnsi="Arial" w:cs="Arial"/>
              </w:rPr>
            </w:pPr>
            <w:r w:rsidRPr="005223B2">
              <w:rPr>
                <w:rFonts w:ascii="Arial" w:hAnsi="Arial" w:cs="Arial"/>
              </w:rPr>
              <w:t>The company shall ensure that products are packed in accordance with customer-specified requirements and any relevant safety criteria, quality and legal requirements.</w:t>
            </w:r>
          </w:p>
          <w:p w:rsidRPr="005611AD" w:rsidR="00962EEF" w:rsidP="00962EEF" w:rsidRDefault="00962EEF" w14:paraId="1F1FF120" w14:textId="77777777">
            <w:pPr>
              <w:pStyle w:val="para"/>
              <w:spacing w:after="120"/>
              <w:rPr>
                <w:rFonts w:ascii="Arial" w:hAnsi="Arial" w:cs="Arial"/>
              </w:rPr>
            </w:pPr>
          </w:p>
        </w:tc>
        <w:tc>
          <w:tcPr>
            <w:tcW w:w="554" w:type="dxa"/>
            <w:shd w:val="clear" w:color="auto" w:fill="EB8585"/>
          </w:tcPr>
          <w:p w:rsidRPr="005611AD" w:rsidR="00962EEF" w:rsidP="00962EEF" w:rsidRDefault="00962EEF" w14:paraId="27721984" w14:textId="77777777">
            <w:pPr>
              <w:pStyle w:val="para"/>
              <w:spacing w:after="120"/>
              <w:rPr>
                <w:rFonts w:ascii="Arial" w:hAnsi="Arial" w:cs="Arial"/>
              </w:rPr>
            </w:pPr>
          </w:p>
        </w:tc>
        <w:tc>
          <w:tcPr>
            <w:tcW w:w="3265" w:type="dxa"/>
            <w:shd w:val="clear" w:color="auto" w:fill="EB8585"/>
          </w:tcPr>
          <w:p w:rsidRPr="005611AD" w:rsidR="00962EEF" w:rsidP="00962EEF" w:rsidRDefault="00962EEF" w14:paraId="5F499BF7" w14:textId="77777777">
            <w:pPr>
              <w:pStyle w:val="para"/>
              <w:spacing w:after="120"/>
              <w:rPr>
                <w:rFonts w:ascii="Arial" w:hAnsi="Arial" w:cs="Arial"/>
              </w:rPr>
            </w:pPr>
          </w:p>
        </w:tc>
      </w:tr>
      <w:tr w:rsidRPr="005611AD" w:rsidR="00962EEF" w:rsidTr="008C2FF6" w14:paraId="5AF8FE96" w14:textId="77777777">
        <w:tc>
          <w:tcPr>
            <w:tcW w:w="1418" w:type="dxa"/>
          </w:tcPr>
          <w:p w:rsidRPr="009C1A68" w:rsidR="00962EEF" w:rsidP="00962EEF" w:rsidRDefault="00962EEF" w14:paraId="34A5DC67" w14:textId="77777777">
            <w:pPr>
              <w:pStyle w:val="para"/>
              <w:spacing w:after="120"/>
              <w:rPr>
                <w:rFonts w:ascii="Arial" w:hAnsi="Arial" w:cs="Arial"/>
              </w:rPr>
            </w:pPr>
            <w:r w:rsidRPr="009C1A68">
              <w:rPr>
                <w:rFonts w:ascii="Arial" w:hAnsi="Arial" w:cs="Arial"/>
              </w:rPr>
              <w:t>6.5.1</w:t>
            </w:r>
          </w:p>
        </w:tc>
        <w:tc>
          <w:tcPr>
            <w:tcW w:w="4544" w:type="dxa"/>
          </w:tcPr>
          <w:p w:rsidRPr="009C1A68" w:rsidR="00962EEF" w:rsidP="00962EEF" w:rsidRDefault="00962EEF" w14:paraId="5A053CF9" w14:textId="77777777">
            <w:pPr>
              <w:pStyle w:val="para"/>
              <w:spacing w:after="120"/>
              <w:rPr>
                <w:rFonts w:ascii="Arial" w:hAnsi="Arial" w:cs="Arial"/>
              </w:rPr>
            </w:pPr>
            <w:r w:rsidRPr="009C1A68">
              <w:rPr>
                <w:rFonts w:ascii="Arial" w:hAnsi="Arial" w:cs="Arial"/>
              </w:rPr>
              <w:t>Before the start of the packaging operation and following changes of product, checks shall be carried out to ensure that the packing line has been cleared and made ready for packing.</w:t>
            </w:r>
          </w:p>
          <w:p w:rsidRPr="009C1A68" w:rsidR="00962EEF" w:rsidP="00962EEF" w:rsidRDefault="00962EEF" w14:paraId="16010955" w14:textId="77777777">
            <w:pPr>
              <w:pStyle w:val="para"/>
              <w:spacing w:after="120"/>
              <w:rPr>
                <w:rFonts w:ascii="Arial" w:hAnsi="Arial" w:cs="Arial"/>
              </w:rPr>
            </w:pPr>
            <w:r w:rsidRPr="009C1A68">
              <w:rPr>
                <w:rFonts w:ascii="Arial" w:hAnsi="Arial" w:cs="Arial"/>
              </w:rPr>
              <w:t>All work instructions and packaging materials shall be available for use.</w:t>
            </w:r>
          </w:p>
        </w:tc>
        <w:tc>
          <w:tcPr>
            <w:tcW w:w="554" w:type="dxa"/>
          </w:tcPr>
          <w:p w:rsidRPr="005611AD" w:rsidR="00962EEF" w:rsidP="00962EEF" w:rsidRDefault="00962EEF" w14:paraId="40CFB26F" w14:textId="77777777">
            <w:pPr>
              <w:pStyle w:val="para"/>
              <w:spacing w:after="120"/>
              <w:rPr>
                <w:rFonts w:ascii="Arial" w:hAnsi="Arial" w:cs="Arial"/>
              </w:rPr>
            </w:pPr>
          </w:p>
        </w:tc>
        <w:tc>
          <w:tcPr>
            <w:tcW w:w="3265" w:type="dxa"/>
          </w:tcPr>
          <w:p w:rsidRPr="005611AD" w:rsidR="00962EEF" w:rsidP="00962EEF" w:rsidRDefault="00962EEF" w14:paraId="7AFD1AC5" w14:textId="77777777">
            <w:pPr>
              <w:pStyle w:val="para"/>
              <w:spacing w:after="120"/>
              <w:rPr>
                <w:rFonts w:ascii="Arial" w:hAnsi="Arial" w:cs="Arial"/>
              </w:rPr>
            </w:pPr>
          </w:p>
        </w:tc>
      </w:tr>
      <w:tr w:rsidRPr="005611AD" w:rsidR="00962EEF" w:rsidTr="008C2FF6" w14:paraId="4C3F883E" w14:textId="77777777">
        <w:tc>
          <w:tcPr>
            <w:tcW w:w="1418" w:type="dxa"/>
          </w:tcPr>
          <w:p w:rsidRPr="009C1A68" w:rsidR="00962EEF" w:rsidP="00962EEF" w:rsidRDefault="00962EEF" w14:paraId="1D4BA69F" w14:textId="77777777">
            <w:pPr>
              <w:pStyle w:val="para"/>
              <w:spacing w:after="120"/>
              <w:rPr>
                <w:rFonts w:ascii="Arial" w:hAnsi="Arial" w:cs="Arial"/>
              </w:rPr>
            </w:pPr>
            <w:r w:rsidRPr="009C1A68">
              <w:rPr>
                <w:rFonts w:ascii="Arial" w:hAnsi="Arial" w:cs="Arial"/>
              </w:rPr>
              <w:t>6.5.2</w:t>
            </w:r>
          </w:p>
        </w:tc>
        <w:tc>
          <w:tcPr>
            <w:tcW w:w="4544" w:type="dxa"/>
          </w:tcPr>
          <w:p w:rsidRPr="009C1A68" w:rsidR="00962EEF" w:rsidP="00962EEF" w:rsidRDefault="00962EEF" w14:paraId="7A43EB57" w14:textId="77777777">
            <w:pPr>
              <w:pStyle w:val="para"/>
              <w:spacing w:after="120"/>
              <w:rPr>
                <w:rFonts w:ascii="Arial" w:hAnsi="Arial" w:cs="Arial"/>
              </w:rPr>
            </w:pPr>
            <w:r w:rsidRPr="009C1A68">
              <w:rPr>
                <w:rFonts w:ascii="Arial" w:hAnsi="Arial" w:cs="Arial"/>
              </w:rPr>
              <w:t>The company shall ensure that product packing is effectively managed to ensure that it meets customer-specified packing requirements for the product.</w:t>
            </w:r>
          </w:p>
          <w:p w:rsidRPr="009C1A68" w:rsidR="00962EEF" w:rsidP="00962EEF" w:rsidRDefault="00962EEF" w14:paraId="1AA850AF" w14:textId="77777777">
            <w:pPr>
              <w:pStyle w:val="para"/>
              <w:spacing w:after="120"/>
              <w:rPr>
                <w:rFonts w:ascii="Arial" w:hAnsi="Arial" w:cs="Arial"/>
              </w:rPr>
            </w:pPr>
            <w:r w:rsidRPr="009C1A68">
              <w:rPr>
                <w:rFonts w:ascii="Arial" w:hAnsi="Arial" w:cs="Arial"/>
              </w:rPr>
              <w:t>This shall include methods of ensuring that the correct product(s) and components are correctly packaged and placed in the correct outer packaging.</w:t>
            </w:r>
          </w:p>
        </w:tc>
        <w:tc>
          <w:tcPr>
            <w:tcW w:w="554" w:type="dxa"/>
          </w:tcPr>
          <w:p w:rsidRPr="005611AD" w:rsidR="00962EEF" w:rsidP="00962EEF" w:rsidRDefault="00962EEF" w14:paraId="462C0897" w14:textId="77777777">
            <w:pPr>
              <w:pStyle w:val="para"/>
              <w:spacing w:after="120"/>
              <w:rPr>
                <w:rFonts w:ascii="Arial" w:hAnsi="Arial" w:cs="Arial"/>
              </w:rPr>
            </w:pPr>
          </w:p>
        </w:tc>
        <w:tc>
          <w:tcPr>
            <w:tcW w:w="3265" w:type="dxa"/>
          </w:tcPr>
          <w:p w:rsidRPr="005611AD" w:rsidR="00962EEF" w:rsidP="00962EEF" w:rsidRDefault="00962EEF" w14:paraId="2252597B" w14:textId="77777777">
            <w:pPr>
              <w:pStyle w:val="para"/>
              <w:spacing w:after="120"/>
              <w:rPr>
                <w:rFonts w:ascii="Arial" w:hAnsi="Arial" w:cs="Arial"/>
              </w:rPr>
            </w:pPr>
          </w:p>
        </w:tc>
      </w:tr>
      <w:tr w:rsidRPr="005611AD" w:rsidR="00962EEF" w:rsidTr="008C2FF6" w14:paraId="7190F8B4" w14:textId="77777777">
        <w:tc>
          <w:tcPr>
            <w:tcW w:w="1418" w:type="dxa"/>
          </w:tcPr>
          <w:p w:rsidRPr="009C1A68" w:rsidR="00962EEF" w:rsidP="00962EEF" w:rsidRDefault="00962EEF" w14:paraId="3C5A9415" w14:textId="77777777">
            <w:pPr>
              <w:pStyle w:val="para"/>
              <w:spacing w:after="120"/>
              <w:rPr>
                <w:rFonts w:ascii="Arial" w:hAnsi="Arial" w:cs="Arial"/>
              </w:rPr>
            </w:pPr>
            <w:r w:rsidRPr="009C1A68">
              <w:rPr>
                <w:rFonts w:ascii="Arial" w:hAnsi="Arial" w:cs="Arial"/>
              </w:rPr>
              <w:t>6.5.3</w:t>
            </w:r>
          </w:p>
        </w:tc>
        <w:tc>
          <w:tcPr>
            <w:tcW w:w="4544" w:type="dxa"/>
          </w:tcPr>
          <w:p w:rsidRPr="009C1A68" w:rsidR="00962EEF" w:rsidP="00962EEF" w:rsidRDefault="00962EEF" w14:paraId="79EFB022" w14:textId="77777777">
            <w:pPr>
              <w:pStyle w:val="para"/>
              <w:spacing w:after="120"/>
              <w:rPr>
                <w:rFonts w:ascii="Arial" w:hAnsi="Arial" w:cs="Arial"/>
              </w:rPr>
            </w:pPr>
            <w:r w:rsidRPr="009C1A68">
              <w:rPr>
                <w:rFonts w:ascii="Arial" w:hAnsi="Arial" w:cs="Arial"/>
              </w:rPr>
              <w:t>The quantity of product should match the quantity markings, which should be accurate, verified and in accordance with the legal requirements in the country of sale.</w:t>
            </w:r>
          </w:p>
        </w:tc>
        <w:tc>
          <w:tcPr>
            <w:tcW w:w="554" w:type="dxa"/>
          </w:tcPr>
          <w:p w:rsidRPr="005611AD" w:rsidR="00962EEF" w:rsidP="00962EEF" w:rsidRDefault="00962EEF" w14:paraId="7B4505A1" w14:textId="77777777">
            <w:pPr>
              <w:pStyle w:val="para"/>
              <w:spacing w:after="120"/>
              <w:rPr>
                <w:rFonts w:ascii="Arial" w:hAnsi="Arial" w:cs="Arial"/>
              </w:rPr>
            </w:pPr>
          </w:p>
        </w:tc>
        <w:tc>
          <w:tcPr>
            <w:tcW w:w="3265" w:type="dxa"/>
          </w:tcPr>
          <w:p w:rsidRPr="005611AD" w:rsidR="00962EEF" w:rsidP="00962EEF" w:rsidRDefault="00962EEF" w14:paraId="21F5E64E" w14:textId="77777777">
            <w:pPr>
              <w:pStyle w:val="para"/>
              <w:spacing w:after="120"/>
              <w:rPr>
                <w:rFonts w:ascii="Arial" w:hAnsi="Arial" w:cs="Arial"/>
              </w:rPr>
            </w:pPr>
          </w:p>
        </w:tc>
      </w:tr>
      <w:tr w:rsidRPr="00D72D9A" w:rsidR="00962EEF" w:rsidTr="008C2FF6" w14:paraId="1EA70748" w14:textId="77777777">
        <w:tc>
          <w:tcPr>
            <w:tcW w:w="9781" w:type="dxa"/>
            <w:gridSpan w:val="4"/>
            <w:shd w:val="clear" w:color="auto" w:fill="C00000"/>
          </w:tcPr>
          <w:p w:rsidRPr="00D72D9A" w:rsidR="00962EEF" w:rsidP="00962EEF" w:rsidRDefault="00962EEF" w14:paraId="61A1FE56" w14:textId="77777777">
            <w:pPr>
              <w:pStyle w:val="hdg3"/>
              <w:spacing w:before="120" w:after="120"/>
              <w:rPr>
                <w:rFonts w:cs="Arial"/>
                <w:b/>
                <w:color w:val="FFFFFF" w:themeColor="background1"/>
                <w:sz w:val="22"/>
                <w:szCs w:val="22"/>
              </w:rPr>
            </w:pPr>
            <w:bookmarkStart w:name="_Toc458180079" w:id="14"/>
            <w:r w:rsidRPr="00D72D9A">
              <w:rPr>
                <w:rFonts w:cs="Arial"/>
                <w:b/>
                <w:color w:val="FFFFFF" w:themeColor="background1"/>
                <w:sz w:val="22"/>
                <w:szCs w:val="22"/>
              </w:rPr>
              <w:t>6.6</w:t>
            </w:r>
            <w:r w:rsidRPr="00D72D9A">
              <w:rPr>
                <w:rFonts w:cs="Arial"/>
                <w:b/>
                <w:color w:val="FFFFFF" w:themeColor="background1"/>
                <w:sz w:val="22"/>
                <w:szCs w:val="22"/>
              </w:rPr>
              <w:tab/>
            </w:r>
            <w:r w:rsidRPr="00D72D9A">
              <w:rPr>
                <w:rFonts w:cs="Arial"/>
                <w:b/>
                <w:color w:val="FFFFFF" w:themeColor="background1"/>
                <w:sz w:val="22"/>
                <w:szCs w:val="22"/>
              </w:rPr>
              <w:t>Stock control and product release</w:t>
            </w:r>
            <w:bookmarkEnd w:id="14"/>
          </w:p>
        </w:tc>
      </w:tr>
      <w:tr w:rsidRPr="005611AD" w:rsidR="00962EEF" w:rsidTr="008C2FF6" w14:paraId="27E1DE35" w14:textId="77777777">
        <w:tc>
          <w:tcPr>
            <w:tcW w:w="1418" w:type="dxa"/>
            <w:shd w:val="clear" w:color="auto" w:fill="EB8585"/>
          </w:tcPr>
          <w:p w:rsidRPr="005611AD" w:rsidR="00962EEF" w:rsidP="00962EEF" w:rsidRDefault="00962EEF" w14:paraId="08CF0710" w14:textId="77777777">
            <w:pPr>
              <w:pStyle w:val="para"/>
              <w:spacing w:after="120"/>
              <w:rPr>
                <w:rFonts w:ascii="Arial" w:hAnsi="Arial" w:cs="Arial"/>
              </w:rPr>
            </w:pPr>
            <w:r w:rsidRPr="005611AD">
              <w:rPr>
                <w:rFonts w:ascii="Arial" w:hAnsi="Arial" w:cs="Arial"/>
              </w:rPr>
              <w:t>Statement of Intent</w:t>
            </w:r>
          </w:p>
        </w:tc>
        <w:tc>
          <w:tcPr>
            <w:tcW w:w="4544" w:type="dxa"/>
            <w:shd w:val="clear" w:color="auto" w:fill="EB8585"/>
          </w:tcPr>
          <w:p w:rsidRPr="00267955" w:rsidR="00962EEF" w:rsidP="00962EEF" w:rsidRDefault="00962EEF" w14:paraId="094EA33E" w14:textId="77777777">
            <w:pPr>
              <w:pStyle w:val="para"/>
              <w:spacing w:after="120"/>
              <w:rPr>
                <w:rFonts w:ascii="Arial" w:hAnsi="Arial" w:cs="Arial"/>
              </w:rPr>
            </w:pPr>
            <w:r w:rsidRPr="00267955">
              <w:rPr>
                <w:rFonts w:ascii="Arial" w:hAnsi="Arial" w:cs="Arial"/>
              </w:rPr>
              <w:t>The company shall ensure that stock and finished product are not released unless all agreed procedures have been followed and the release is suitably controlled</w:t>
            </w:r>
          </w:p>
        </w:tc>
        <w:tc>
          <w:tcPr>
            <w:tcW w:w="554" w:type="dxa"/>
            <w:shd w:val="clear" w:color="auto" w:fill="EB8585"/>
          </w:tcPr>
          <w:p w:rsidRPr="005611AD" w:rsidR="00962EEF" w:rsidP="00962EEF" w:rsidRDefault="00962EEF" w14:paraId="28D93E5E" w14:textId="77777777">
            <w:pPr>
              <w:pStyle w:val="para"/>
              <w:spacing w:after="120"/>
              <w:rPr>
                <w:rFonts w:ascii="Arial" w:hAnsi="Arial" w:cs="Arial"/>
              </w:rPr>
            </w:pPr>
          </w:p>
        </w:tc>
        <w:tc>
          <w:tcPr>
            <w:tcW w:w="3265" w:type="dxa"/>
            <w:shd w:val="clear" w:color="auto" w:fill="EB8585"/>
          </w:tcPr>
          <w:p w:rsidRPr="005611AD" w:rsidR="00962EEF" w:rsidP="00962EEF" w:rsidRDefault="00962EEF" w14:paraId="313A6282" w14:textId="77777777">
            <w:pPr>
              <w:pStyle w:val="para"/>
              <w:spacing w:after="120"/>
              <w:rPr>
                <w:rFonts w:ascii="Arial" w:hAnsi="Arial" w:cs="Arial"/>
              </w:rPr>
            </w:pPr>
          </w:p>
        </w:tc>
      </w:tr>
      <w:tr w:rsidRPr="005611AD" w:rsidR="00962EEF" w:rsidTr="008C2FF6" w14:paraId="61C3F5CB" w14:textId="77777777">
        <w:tc>
          <w:tcPr>
            <w:tcW w:w="1418" w:type="dxa"/>
          </w:tcPr>
          <w:p w:rsidRPr="009C1A68" w:rsidR="00962EEF" w:rsidP="00962EEF" w:rsidRDefault="00962EEF" w14:paraId="1F166DF3" w14:textId="77777777">
            <w:pPr>
              <w:pStyle w:val="para"/>
              <w:spacing w:after="120"/>
              <w:rPr>
                <w:rFonts w:ascii="Arial" w:hAnsi="Arial" w:cs="Arial"/>
              </w:rPr>
            </w:pPr>
            <w:r w:rsidRPr="009C1A68">
              <w:rPr>
                <w:rFonts w:ascii="Arial" w:hAnsi="Arial" w:cs="Arial"/>
              </w:rPr>
              <w:t>6.6.1</w:t>
            </w:r>
          </w:p>
        </w:tc>
        <w:tc>
          <w:tcPr>
            <w:tcW w:w="4544" w:type="dxa"/>
          </w:tcPr>
          <w:p w:rsidRPr="009C1A68" w:rsidR="00962EEF" w:rsidP="00962EEF" w:rsidRDefault="00962EEF" w14:paraId="3A84BCD3" w14:textId="77777777">
            <w:pPr>
              <w:pStyle w:val="para"/>
              <w:spacing w:after="120"/>
              <w:rPr>
                <w:rFonts w:ascii="Arial" w:hAnsi="Arial" w:cs="Arial"/>
              </w:rPr>
            </w:pPr>
            <w:r w:rsidRPr="009C1A68">
              <w:rPr>
                <w:rFonts w:ascii="Arial" w:hAnsi="Arial" w:cs="Arial"/>
              </w:rPr>
              <w:t>Controls shall be in place to ensure correct stock rotation and that materials and products are used in the correct order and within the allocated shelf or usage life as applicable.</w:t>
            </w:r>
          </w:p>
        </w:tc>
        <w:tc>
          <w:tcPr>
            <w:tcW w:w="554" w:type="dxa"/>
          </w:tcPr>
          <w:p w:rsidRPr="005611AD" w:rsidR="00962EEF" w:rsidP="00962EEF" w:rsidRDefault="00962EEF" w14:paraId="114CB150" w14:textId="77777777">
            <w:pPr>
              <w:pStyle w:val="para"/>
              <w:spacing w:after="120"/>
              <w:rPr>
                <w:rFonts w:ascii="Arial" w:hAnsi="Arial" w:cs="Arial"/>
              </w:rPr>
            </w:pPr>
          </w:p>
        </w:tc>
        <w:tc>
          <w:tcPr>
            <w:tcW w:w="3265" w:type="dxa"/>
          </w:tcPr>
          <w:p w:rsidRPr="005611AD" w:rsidR="00962EEF" w:rsidP="00962EEF" w:rsidRDefault="00962EEF" w14:paraId="463B088D" w14:textId="77777777">
            <w:pPr>
              <w:pStyle w:val="para"/>
              <w:spacing w:after="120"/>
              <w:rPr>
                <w:rFonts w:ascii="Arial" w:hAnsi="Arial" w:cs="Arial"/>
              </w:rPr>
            </w:pPr>
          </w:p>
        </w:tc>
      </w:tr>
      <w:tr w:rsidRPr="005611AD" w:rsidR="00962EEF" w:rsidTr="008C2FF6" w14:paraId="5332416D" w14:textId="77777777">
        <w:tc>
          <w:tcPr>
            <w:tcW w:w="1418" w:type="dxa"/>
          </w:tcPr>
          <w:p w:rsidRPr="009C1A68" w:rsidR="00962EEF" w:rsidP="00962EEF" w:rsidRDefault="00962EEF" w14:paraId="35B94E27" w14:textId="77777777">
            <w:pPr>
              <w:pStyle w:val="para"/>
              <w:spacing w:after="120"/>
              <w:rPr>
                <w:rFonts w:ascii="Arial" w:hAnsi="Arial" w:cs="Arial"/>
              </w:rPr>
            </w:pPr>
            <w:r w:rsidRPr="009C1A68">
              <w:rPr>
                <w:rFonts w:ascii="Arial" w:hAnsi="Arial" w:cs="Arial"/>
              </w:rPr>
              <w:t>6.6.2</w:t>
            </w:r>
          </w:p>
        </w:tc>
        <w:tc>
          <w:tcPr>
            <w:tcW w:w="4544" w:type="dxa"/>
          </w:tcPr>
          <w:p w:rsidRPr="009C1A68" w:rsidR="00962EEF" w:rsidP="00962EEF" w:rsidRDefault="00962EEF" w14:paraId="20F80D1B" w14:textId="77777777">
            <w:pPr>
              <w:pStyle w:val="para"/>
              <w:spacing w:after="120"/>
              <w:rPr>
                <w:rFonts w:ascii="Arial" w:hAnsi="Arial" w:cs="Arial"/>
              </w:rPr>
            </w:pPr>
            <w:r w:rsidRPr="009C1A68">
              <w:rPr>
                <w:rFonts w:ascii="Arial" w:hAnsi="Arial" w:cs="Arial"/>
              </w:rPr>
              <w:t>The company shall ensure that product brought in from off-site subcontractors shall be included in the product release procedure.</w:t>
            </w:r>
          </w:p>
        </w:tc>
        <w:tc>
          <w:tcPr>
            <w:tcW w:w="554" w:type="dxa"/>
          </w:tcPr>
          <w:p w:rsidRPr="005611AD" w:rsidR="00962EEF" w:rsidP="00962EEF" w:rsidRDefault="00962EEF" w14:paraId="671B7D9A" w14:textId="77777777">
            <w:pPr>
              <w:pStyle w:val="para"/>
              <w:spacing w:after="120"/>
              <w:rPr>
                <w:rFonts w:ascii="Arial" w:hAnsi="Arial" w:cs="Arial"/>
              </w:rPr>
            </w:pPr>
          </w:p>
        </w:tc>
        <w:tc>
          <w:tcPr>
            <w:tcW w:w="3265" w:type="dxa"/>
          </w:tcPr>
          <w:p w:rsidRPr="005611AD" w:rsidR="00962EEF" w:rsidP="00962EEF" w:rsidRDefault="00962EEF" w14:paraId="24AE7103" w14:textId="77777777">
            <w:pPr>
              <w:pStyle w:val="para"/>
              <w:spacing w:after="120"/>
              <w:rPr>
                <w:rFonts w:ascii="Arial" w:hAnsi="Arial" w:cs="Arial"/>
              </w:rPr>
            </w:pPr>
          </w:p>
        </w:tc>
      </w:tr>
      <w:tr w:rsidRPr="005611AD" w:rsidR="00962EEF" w:rsidTr="008C2FF6" w14:paraId="5DF3BDFB" w14:textId="77777777">
        <w:tc>
          <w:tcPr>
            <w:tcW w:w="1418" w:type="dxa"/>
          </w:tcPr>
          <w:p w:rsidRPr="009C1A68" w:rsidR="00962EEF" w:rsidP="00962EEF" w:rsidRDefault="00962EEF" w14:paraId="4A04DB6C" w14:textId="77777777">
            <w:pPr>
              <w:pStyle w:val="para"/>
              <w:spacing w:after="120"/>
              <w:rPr>
                <w:rFonts w:ascii="Arial" w:hAnsi="Arial" w:cs="Arial"/>
              </w:rPr>
            </w:pPr>
            <w:r w:rsidRPr="009C1A68">
              <w:rPr>
                <w:rFonts w:ascii="Arial" w:hAnsi="Arial" w:cs="Arial"/>
              </w:rPr>
              <w:t>6.6.3</w:t>
            </w:r>
          </w:p>
        </w:tc>
        <w:tc>
          <w:tcPr>
            <w:tcW w:w="4544" w:type="dxa"/>
          </w:tcPr>
          <w:p w:rsidRPr="009C1A68" w:rsidR="00962EEF" w:rsidP="00962EEF" w:rsidRDefault="00962EEF" w14:paraId="37629C7F" w14:textId="77777777">
            <w:pPr>
              <w:pStyle w:val="para"/>
              <w:spacing w:after="120"/>
              <w:rPr>
                <w:rFonts w:ascii="Arial" w:hAnsi="Arial" w:cs="Arial"/>
              </w:rPr>
            </w:pPr>
            <w:r w:rsidRPr="009C1A68">
              <w:rPr>
                <w:rFonts w:ascii="Arial" w:hAnsi="Arial" w:cs="Arial"/>
              </w:rPr>
              <w:t>Only products conforming to specification and agreed quality requirements are to be released for dispatch.</w:t>
            </w:r>
          </w:p>
          <w:p w:rsidRPr="009C1A68" w:rsidR="00962EEF" w:rsidP="00962EEF" w:rsidRDefault="00962EEF" w14:paraId="5D1A7AF1" w14:textId="77777777">
            <w:pPr>
              <w:pStyle w:val="para"/>
              <w:spacing w:after="120"/>
              <w:rPr>
                <w:rFonts w:ascii="Arial" w:hAnsi="Arial" w:cs="Arial"/>
              </w:rPr>
            </w:pPr>
            <w:r w:rsidRPr="009C1A68">
              <w:rPr>
                <w:rFonts w:ascii="Arial" w:hAnsi="Arial" w:cs="Arial"/>
              </w:rPr>
              <w:t>If no such control is conducted, the company shall have a full justification for its absence documented in the customer agreement, which shall be reviewed at least annually.</w:t>
            </w:r>
          </w:p>
        </w:tc>
        <w:tc>
          <w:tcPr>
            <w:tcW w:w="554" w:type="dxa"/>
          </w:tcPr>
          <w:p w:rsidRPr="005611AD" w:rsidR="00962EEF" w:rsidP="00962EEF" w:rsidRDefault="00962EEF" w14:paraId="5BEB6257" w14:textId="77777777">
            <w:pPr>
              <w:pStyle w:val="para"/>
              <w:spacing w:after="120"/>
              <w:rPr>
                <w:rFonts w:ascii="Arial" w:hAnsi="Arial" w:cs="Arial"/>
              </w:rPr>
            </w:pPr>
          </w:p>
        </w:tc>
        <w:tc>
          <w:tcPr>
            <w:tcW w:w="3265" w:type="dxa"/>
          </w:tcPr>
          <w:p w:rsidRPr="005611AD" w:rsidR="00962EEF" w:rsidP="00962EEF" w:rsidRDefault="00962EEF" w14:paraId="702887EF" w14:textId="77777777">
            <w:pPr>
              <w:pStyle w:val="para"/>
              <w:spacing w:after="120"/>
              <w:rPr>
                <w:rFonts w:ascii="Arial" w:hAnsi="Arial" w:cs="Arial"/>
              </w:rPr>
            </w:pPr>
          </w:p>
        </w:tc>
      </w:tr>
      <w:tr w:rsidRPr="00D72D9A" w:rsidR="00962EEF" w:rsidTr="008C2FF6" w14:paraId="33B05AF5" w14:textId="77777777">
        <w:tc>
          <w:tcPr>
            <w:tcW w:w="9781" w:type="dxa"/>
            <w:gridSpan w:val="4"/>
            <w:shd w:val="clear" w:color="auto" w:fill="C00000"/>
          </w:tcPr>
          <w:p w:rsidRPr="00D72D9A" w:rsidR="00962EEF" w:rsidP="00962EEF" w:rsidRDefault="00962EEF" w14:paraId="6ACC1E39" w14:textId="77777777">
            <w:pPr>
              <w:pStyle w:val="hdg2"/>
              <w:spacing w:before="120" w:after="120"/>
              <w:rPr>
                <w:rFonts w:cs="Arial"/>
                <w:b/>
                <w:color w:val="FFFFFF" w:themeColor="background1"/>
                <w:sz w:val="22"/>
                <w:szCs w:val="22"/>
              </w:rPr>
            </w:pPr>
            <w:bookmarkStart w:name="_Toc458180080" w:id="15"/>
            <w:r w:rsidRPr="00D72D9A">
              <w:rPr>
                <w:rFonts w:cs="Arial"/>
                <w:b/>
                <w:color w:val="FFFFFF" w:themeColor="background1"/>
                <w:sz w:val="22"/>
                <w:szCs w:val="22"/>
              </w:rPr>
              <w:t>7</w:t>
            </w:r>
            <w:r w:rsidRPr="00D72D9A">
              <w:rPr>
                <w:rFonts w:cs="Arial"/>
                <w:b/>
                <w:color w:val="FFFFFF" w:themeColor="background1"/>
                <w:sz w:val="22"/>
                <w:szCs w:val="22"/>
              </w:rPr>
              <w:tab/>
            </w:r>
            <w:r w:rsidRPr="00D72D9A">
              <w:rPr>
                <w:rFonts w:cs="Arial"/>
                <w:b/>
                <w:color w:val="FFFFFF" w:themeColor="background1"/>
                <w:sz w:val="22"/>
                <w:szCs w:val="22"/>
              </w:rPr>
              <w:t>Personnel</w:t>
            </w:r>
            <w:bookmarkEnd w:id="15"/>
          </w:p>
        </w:tc>
      </w:tr>
      <w:tr w:rsidRPr="00D72D9A" w:rsidR="00962EEF" w:rsidTr="008C2FF6" w14:paraId="42FEC698" w14:textId="77777777">
        <w:tc>
          <w:tcPr>
            <w:tcW w:w="9781" w:type="dxa"/>
            <w:gridSpan w:val="4"/>
            <w:shd w:val="clear" w:color="auto" w:fill="C00000"/>
          </w:tcPr>
          <w:p w:rsidRPr="00D72D9A" w:rsidR="00962EEF" w:rsidP="00962EEF" w:rsidRDefault="00962EEF" w14:paraId="0F9E325D" w14:textId="77777777">
            <w:pPr>
              <w:pStyle w:val="hdg3"/>
              <w:spacing w:before="120" w:after="120"/>
              <w:rPr>
                <w:rFonts w:cs="Arial"/>
                <w:b/>
                <w:color w:val="FFFFFF" w:themeColor="background1"/>
                <w:sz w:val="22"/>
                <w:szCs w:val="22"/>
              </w:rPr>
            </w:pPr>
            <w:bookmarkStart w:name="_Toc458180081" w:id="16"/>
            <w:r w:rsidRPr="00D72D9A">
              <w:rPr>
                <w:rFonts w:cs="Arial"/>
                <w:b/>
                <w:color w:val="FFFFFF" w:themeColor="background1"/>
                <w:sz w:val="22"/>
                <w:szCs w:val="22"/>
              </w:rPr>
              <w:t>7.1</w:t>
            </w:r>
            <w:r w:rsidRPr="00D72D9A">
              <w:rPr>
                <w:rFonts w:cs="Arial"/>
                <w:b/>
                <w:color w:val="FFFFFF" w:themeColor="background1"/>
                <w:sz w:val="22"/>
                <w:szCs w:val="22"/>
              </w:rPr>
              <w:tab/>
            </w:r>
            <w:r w:rsidRPr="00D72D9A">
              <w:rPr>
                <w:rFonts w:cs="Arial"/>
                <w:b/>
                <w:color w:val="FFFFFF" w:themeColor="background1"/>
                <w:sz w:val="22"/>
                <w:szCs w:val="22"/>
              </w:rPr>
              <w:t>Training and competency</w:t>
            </w:r>
            <w:bookmarkEnd w:id="16"/>
          </w:p>
        </w:tc>
      </w:tr>
      <w:tr w:rsidRPr="005611AD" w:rsidR="00962EEF" w:rsidTr="008C2FF6" w14:paraId="5CF9ED5B" w14:textId="77777777">
        <w:tc>
          <w:tcPr>
            <w:tcW w:w="1418" w:type="dxa"/>
            <w:shd w:val="clear" w:color="auto" w:fill="EB8585"/>
          </w:tcPr>
          <w:p w:rsidRPr="005611AD" w:rsidR="00962EEF" w:rsidP="00962EEF" w:rsidRDefault="00F603CF" w14:paraId="43158086" w14:textId="77777777">
            <w:pPr>
              <w:pStyle w:val="para"/>
              <w:spacing w:after="120"/>
              <w:rPr>
                <w:rFonts w:ascii="Arial" w:hAnsi="Arial" w:cs="Arial"/>
              </w:rPr>
            </w:pPr>
            <w:r>
              <w:rPr>
                <w:rFonts w:ascii="Arial" w:hAnsi="Arial" w:cs="Arial"/>
              </w:rPr>
              <w:t xml:space="preserve">Fundamental </w:t>
            </w:r>
            <w:r w:rsidRPr="005611AD" w:rsidR="00962EEF">
              <w:rPr>
                <w:rFonts w:ascii="Arial" w:hAnsi="Arial" w:cs="Arial"/>
              </w:rPr>
              <w:t>Statement of Intent</w:t>
            </w:r>
          </w:p>
        </w:tc>
        <w:tc>
          <w:tcPr>
            <w:tcW w:w="4544" w:type="dxa"/>
            <w:shd w:val="clear" w:color="auto" w:fill="EB8585"/>
          </w:tcPr>
          <w:p w:rsidRPr="005611AD" w:rsidR="00962EEF" w:rsidP="00962EEF" w:rsidRDefault="00962EEF" w14:paraId="2AF05D36" w14:textId="77777777">
            <w:pPr>
              <w:pStyle w:val="para"/>
              <w:spacing w:after="120"/>
              <w:rPr>
                <w:rFonts w:ascii="Arial" w:hAnsi="Arial" w:cs="Arial"/>
              </w:rPr>
            </w:pPr>
            <w:r w:rsidRPr="00267955">
              <w:rPr>
                <w:rFonts w:ascii="Arial" w:hAnsi="Arial" w:cs="Arial"/>
              </w:rPr>
              <w:t>The company shall ensure that personnel performing work that affects product safety, legality and quality are demonstrably competent to carry out their activity, through training, work experience or qualification</w:t>
            </w:r>
          </w:p>
        </w:tc>
        <w:tc>
          <w:tcPr>
            <w:tcW w:w="554" w:type="dxa"/>
            <w:shd w:val="clear" w:color="auto" w:fill="EB8585"/>
          </w:tcPr>
          <w:p w:rsidRPr="005611AD" w:rsidR="00962EEF" w:rsidP="00962EEF" w:rsidRDefault="00962EEF" w14:paraId="6234B3DC" w14:textId="77777777">
            <w:pPr>
              <w:pStyle w:val="para"/>
              <w:spacing w:after="120"/>
              <w:rPr>
                <w:rFonts w:ascii="Arial" w:hAnsi="Arial" w:cs="Arial"/>
              </w:rPr>
            </w:pPr>
          </w:p>
        </w:tc>
        <w:tc>
          <w:tcPr>
            <w:tcW w:w="3265" w:type="dxa"/>
            <w:shd w:val="clear" w:color="auto" w:fill="EB8585"/>
          </w:tcPr>
          <w:p w:rsidRPr="005611AD" w:rsidR="00962EEF" w:rsidP="00962EEF" w:rsidRDefault="00962EEF" w14:paraId="1AE4F78F" w14:textId="77777777">
            <w:pPr>
              <w:pStyle w:val="para"/>
              <w:spacing w:after="120"/>
              <w:rPr>
                <w:rFonts w:ascii="Arial" w:hAnsi="Arial" w:cs="Arial"/>
              </w:rPr>
            </w:pPr>
          </w:p>
        </w:tc>
      </w:tr>
      <w:tr w:rsidRPr="005611AD" w:rsidR="00962EEF" w:rsidTr="008C2FF6" w14:paraId="46308CA9" w14:textId="77777777">
        <w:tc>
          <w:tcPr>
            <w:tcW w:w="1418" w:type="dxa"/>
          </w:tcPr>
          <w:p w:rsidRPr="009C1A68" w:rsidR="00962EEF" w:rsidP="00962EEF" w:rsidRDefault="00962EEF" w14:paraId="7B13B60A" w14:textId="77777777">
            <w:pPr>
              <w:pStyle w:val="para"/>
              <w:spacing w:after="120"/>
              <w:rPr>
                <w:rFonts w:ascii="Arial" w:hAnsi="Arial" w:cs="Arial"/>
              </w:rPr>
            </w:pPr>
            <w:r w:rsidRPr="009C1A68">
              <w:rPr>
                <w:rFonts w:ascii="Arial" w:hAnsi="Arial" w:cs="Arial"/>
              </w:rPr>
              <w:t>7.1.1</w:t>
            </w:r>
          </w:p>
        </w:tc>
        <w:tc>
          <w:tcPr>
            <w:tcW w:w="4544" w:type="dxa"/>
          </w:tcPr>
          <w:p w:rsidRPr="009C1A68" w:rsidR="00962EEF" w:rsidP="00962EEF" w:rsidRDefault="00962EEF" w14:paraId="3E3B92BF" w14:textId="77777777">
            <w:pPr>
              <w:pStyle w:val="para"/>
              <w:spacing w:after="120"/>
              <w:rPr>
                <w:rFonts w:ascii="Arial" w:hAnsi="Arial" w:cs="Arial"/>
              </w:rPr>
            </w:pPr>
            <w:r w:rsidRPr="009C1A68">
              <w:rPr>
                <w:rFonts w:ascii="Arial" w:hAnsi="Arial" w:cs="Arial"/>
              </w:rPr>
              <w:t>The company shall ensure that all employees are able to demonstrate competence with regard to their activity.</w:t>
            </w:r>
          </w:p>
        </w:tc>
        <w:tc>
          <w:tcPr>
            <w:tcW w:w="554" w:type="dxa"/>
          </w:tcPr>
          <w:p w:rsidRPr="005611AD" w:rsidR="00962EEF" w:rsidP="00962EEF" w:rsidRDefault="00962EEF" w14:paraId="0E797FA2" w14:textId="77777777">
            <w:pPr>
              <w:pStyle w:val="para"/>
              <w:spacing w:after="120"/>
              <w:rPr>
                <w:rFonts w:ascii="Arial" w:hAnsi="Arial" w:cs="Arial"/>
              </w:rPr>
            </w:pPr>
          </w:p>
        </w:tc>
        <w:tc>
          <w:tcPr>
            <w:tcW w:w="3265" w:type="dxa"/>
          </w:tcPr>
          <w:p w:rsidRPr="005611AD" w:rsidR="00962EEF" w:rsidP="00962EEF" w:rsidRDefault="00962EEF" w14:paraId="66221FF3" w14:textId="77777777">
            <w:pPr>
              <w:pStyle w:val="para"/>
              <w:spacing w:after="120"/>
              <w:rPr>
                <w:rFonts w:ascii="Arial" w:hAnsi="Arial" w:cs="Arial"/>
              </w:rPr>
            </w:pPr>
          </w:p>
        </w:tc>
      </w:tr>
      <w:tr w:rsidRPr="005611AD" w:rsidR="00962EEF" w:rsidTr="008C2FF6" w14:paraId="2525812E" w14:textId="77777777">
        <w:tc>
          <w:tcPr>
            <w:tcW w:w="1418" w:type="dxa"/>
          </w:tcPr>
          <w:p w:rsidRPr="009C1A68" w:rsidR="00962EEF" w:rsidP="00962EEF" w:rsidRDefault="00962EEF" w14:paraId="4F911200" w14:textId="77777777">
            <w:pPr>
              <w:pStyle w:val="para"/>
              <w:spacing w:after="120"/>
              <w:rPr>
                <w:rFonts w:ascii="Arial" w:hAnsi="Arial" w:cs="Arial"/>
              </w:rPr>
            </w:pPr>
            <w:r w:rsidRPr="009C1A68">
              <w:rPr>
                <w:rFonts w:ascii="Arial" w:hAnsi="Arial" w:cs="Arial"/>
              </w:rPr>
              <w:t>7.1.2</w:t>
            </w:r>
          </w:p>
        </w:tc>
        <w:tc>
          <w:tcPr>
            <w:tcW w:w="4544" w:type="dxa"/>
          </w:tcPr>
          <w:p w:rsidRPr="009C1A68" w:rsidR="00962EEF" w:rsidP="00962EEF" w:rsidRDefault="00962EEF" w14:paraId="0B6C6557" w14:textId="77777777">
            <w:pPr>
              <w:pStyle w:val="para"/>
              <w:spacing w:after="120"/>
              <w:rPr>
                <w:rFonts w:ascii="Arial" w:hAnsi="Arial" w:cs="Arial"/>
              </w:rPr>
            </w:pPr>
            <w:r w:rsidRPr="009C1A68">
              <w:rPr>
                <w:rFonts w:ascii="Arial" w:hAnsi="Arial" w:cs="Arial"/>
              </w:rPr>
              <w:t>Records shall be available of the training provided to employees, including:</w:t>
            </w:r>
          </w:p>
          <w:p w:rsidRPr="009C1A68" w:rsidR="00962EEF" w:rsidP="00962EEF" w:rsidRDefault="00962EEF" w14:paraId="58787E31" w14:textId="77777777">
            <w:pPr>
              <w:pStyle w:val="ListBullet"/>
              <w:spacing w:after="120"/>
              <w:rPr>
                <w:rFonts w:ascii="Arial" w:hAnsi="Arial" w:cs="Arial"/>
              </w:rPr>
            </w:pPr>
            <w:r w:rsidRPr="009C1A68">
              <w:rPr>
                <w:rFonts w:ascii="Arial" w:hAnsi="Arial" w:cs="Arial"/>
              </w:rPr>
              <w:t>general training provided at induction</w:t>
            </w:r>
          </w:p>
          <w:p w:rsidRPr="009C1A68" w:rsidR="00962EEF" w:rsidP="00962EEF" w:rsidRDefault="00962EEF" w14:paraId="218DF17F" w14:textId="77777777">
            <w:pPr>
              <w:pStyle w:val="ListBullet"/>
              <w:spacing w:after="120"/>
              <w:rPr>
                <w:rFonts w:ascii="Arial" w:hAnsi="Arial" w:cs="Arial"/>
              </w:rPr>
            </w:pPr>
            <w:r w:rsidRPr="009C1A68">
              <w:rPr>
                <w:rFonts w:ascii="Arial" w:hAnsi="Arial" w:cs="Arial"/>
              </w:rPr>
              <w:t>training provided relevant to the job role.</w:t>
            </w:r>
          </w:p>
        </w:tc>
        <w:tc>
          <w:tcPr>
            <w:tcW w:w="554" w:type="dxa"/>
          </w:tcPr>
          <w:p w:rsidRPr="005611AD" w:rsidR="00962EEF" w:rsidP="00962EEF" w:rsidRDefault="00962EEF" w14:paraId="5D766ADA" w14:textId="77777777">
            <w:pPr>
              <w:pStyle w:val="para"/>
              <w:spacing w:after="120"/>
              <w:rPr>
                <w:rFonts w:ascii="Arial" w:hAnsi="Arial" w:cs="Arial"/>
              </w:rPr>
            </w:pPr>
          </w:p>
        </w:tc>
        <w:tc>
          <w:tcPr>
            <w:tcW w:w="3265" w:type="dxa"/>
          </w:tcPr>
          <w:p w:rsidRPr="005611AD" w:rsidR="00962EEF" w:rsidP="00962EEF" w:rsidRDefault="00962EEF" w14:paraId="22EE259B" w14:textId="77777777">
            <w:pPr>
              <w:pStyle w:val="para"/>
              <w:spacing w:after="120"/>
              <w:rPr>
                <w:rFonts w:ascii="Arial" w:hAnsi="Arial" w:cs="Arial"/>
              </w:rPr>
            </w:pPr>
          </w:p>
        </w:tc>
      </w:tr>
      <w:tr w:rsidRPr="00D72D9A" w:rsidR="00962EEF" w:rsidTr="008C2FF6" w14:paraId="745D3980" w14:textId="77777777">
        <w:tc>
          <w:tcPr>
            <w:tcW w:w="9781" w:type="dxa"/>
            <w:gridSpan w:val="4"/>
            <w:shd w:val="clear" w:color="auto" w:fill="C00000"/>
          </w:tcPr>
          <w:p w:rsidRPr="00D72D9A" w:rsidR="00962EEF" w:rsidP="00962EEF" w:rsidRDefault="00962EEF" w14:paraId="2AD97B55" w14:textId="77777777">
            <w:pPr>
              <w:pStyle w:val="hdg3"/>
              <w:spacing w:before="120" w:after="120"/>
              <w:rPr>
                <w:rFonts w:cs="Arial"/>
                <w:b/>
                <w:color w:val="FFFFFF" w:themeColor="background1"/>
                <w:sz w:val="22"/>
                <w:szCs w:val="22"/>
              </w:rPr>
            </w:pPr>
            <w:bookmarkStart w:name="_Toc458180082" w:id="17"/>
            <w:r w:rsidRPr="00D72D9A">
              <w:rPr>
                <w:rFonts w:cs="Arial"/>
                <w:b/>
                <w:color w:val="FFFFFF" w:themeColor="background1"/>
                <w:sz w:val="22"/>
                <w:szCs w:val="22"/>
              </w:rPr>
              <w:t>7.2</w:t>
            </w:r>
            <w:r w:rsidRPr="00D72D9A">
              <w:rPr>
                <w:rFonts w:cs="Arial"/>
                <w:b/>
                <w:color w:val="FFFFFF" w:themeColor="background1"/>
                <w:sz w:val="22"/>
                <w:szCs w:val="22"/>
              </w:rPr>
              <w:tab/>
            </w:r>
            <w:r w:rsidRPr="00D72D9A">
              <w:rPr>
                <w:rFonts w:cs="Arial"/>
                <w:b/>
                <w:color w:val="FFFFFF" w:themeColor="background1"/>
                <w:sz w:val="22"/>
                <w:szCs w:val="22"/>
              </w:rPr>
              <w:t>Protective clothing</w:t>
            </w:r>
            <w:bookmarkEnd w:id="17"/>
          </w:p>
        </w:tc>
      </w:tr>
      <w:tr w:rsidRPr="005611AD" w:rsidR="00962EEF" w:rsidTr="008C2FF6" w14:paraId="2F26890F" w14:textId="77777777">
        <w:tc>
          <w:tcPr>
            <w:tcW w:w="1418" w:type="dxa"/>
            <w:shd w:val="clear" w:color="auto" w:fill="EB8585"/>
          </w:tcPr>
          <w:p w:rsidRPr="005611AD" w:rsidR="00962EEF" w:rsidP="00962EEF" w:rsidRDefault="00962EEF" w14:paraId="3773EA99" w14:textId="77777777">
            <w:pPr>
              <w:pStyle w:val="para"/>
              <w:spacing w:after="120"/>
              <w:rPr>
                <w:rFonts w:ascii="Arial" w:hAnsi="Arial" w:cs="Arial"/>
              </w:rPr>
            </w:pPr>
            <w:r w:rsidRPr="005611AD">
              <w:rPr>
                <w:rFonts w:ascii="Arial" w:hAnsi="Arial" w:cs="Arial"/>
              </w:rPr>
              <w:t>Statement of Intent</w:t>
            </w:r>
          </w:p>
        </w:tc>
        <w:tc>
          <w:tcPr>
            <w:tcW w:w="4544" w:type="dxa"/>
            <w:shd w:val="clear" w:color="auto" w:fill="EB8585"/>
          </w:tcPr>
          <w:p w:rsidRPr="009C1A68" w:rsidR="00962EEF" w:rsidP="00962EEF" w:rsidRDefault="00962EEF" w14:paraId="74FBB63D" w14:textId="77777777">
            <w:pPr>
              <w:pStyle w:val="para"/>
              <w:spacing w:after="120"/>
              <w:rPr>
                <w:rFonts w:ascii="Arial" w:hAnsi="Arial" w:cs="Arial"/>
              </w:rPr>
            </w:pPr>
            <w:r w:rsidRPr="00267955">
              <w:rPr>
                <w:rFonts w:ascii="Arial" w:hAnsi="Arial" w:cs="Arial"/>
              </w:rPr>
              <w:t>The company's standards shall be documented and adopted by all personnel, including contractors and visitors to the production facility.</w:t>
            </w:r>
          </w:p>
          <w:p w:rsidRPr="005611AD" w:rsidR="00962EEF" w:rsidP="00962EEF" w:rsidRDefault="00962EEF" w14:paraId="778B2703" w14:textId="77777777">
            <w:pPr>
              <w:pStyle w:val="para"/>
              <w:spacing w:after="120"/>
              <w:rPr>
                <w:rFonts w:ascii="Arial" w:hAnsi="Arial" w:cs="Arial"/>
              </w:rPr>
            </w:pPr>
          </w:p>
        </w:tc>
        <w:tc>
          <w:tcPr>
            <w:tcW w:w="554" w:type="dxa"/>
            <w:shd w:val="clear" w:color="auto" w:fill="EB8585"/>
          </w:tcPr>
          <w:p w:rsidRPr="005611AD" w:rsidR="00962EEF" w:rsidP="00962EEF" w:rsidRDefault="00962EEF" w14:paraId="30648AD0" w14:textId="77777777">
            <w:pPr>
              <w:pStyle w:val="para"/>
              <w:spacing w:after="120"/>
              <w:rPr>
                <w:rFonts w:ascii="Arial" w:hAnsi="Arial" w:cs="Arial"/>
              </w:rPr>
            </w:pPr>
          </w:p>
        </w:tc>
        <w:tc>
          <w:tcPr>
            <w:tcW w:w="3265" w:type="dxa"/>
            <w:shd w:val="clear" w:color="auto" w:fill="EB8585"/>
          </w:tcPr>
          <w:p w:rsidRPr="005611AD" w:rsidR="00962EEF" w:rsidP="00962EEF" w:rsidRDefault="00962EEF" w14:paraId="1C2E169F" w14:textId="77777777">
            <w:pPr>
              <w:pStyle w:val="para"/>
              <w:spacing w:after="120"/>
              <w:rPr>
                <w:rFonts w:ascii="Arial" w:hAnsi="Arial" w:cs="Arial"/>
              </w:rPr>
            </w:pPr>
          </w:p>
        </w:tc>
      </w:tr>
      <w:tr w:rsidRPr="005611AD" w:rsidR="00962EEF" w:rsidTr="008C2FF6" w14:paraId="6CAAE327" w14:textId="77777777">
        <w:tc>
          <w:tcPr>
            <w:tcW w:w="1418" w:type="dxa"/>
          </w:tcPr>
          <w:p w:rsidRPr="009C1A68" w:rsidR="00962EEF" w:rsidP="00962EEF" w:rsidRDefault="00962EEF" w14:paraId="7464E03C" w14:textId="77777777">
            <w:pPr>
              <w:pStyle w:val="para"/>
              <w:spacing w:after="120"/>
              <w:rPr>
                <w:rFonts w:ascii="Arial" w:hAnsi="Arial" w:cs="Arial"/>
              </w:rPr>
            </w:pPr>
            <w:r w:rsidRPr="009C1A68">
              <w:rPr>
                <w:rFonts w:ascii="Arial" w:hAnsi="Arial" w:cs="Arial"/>
              </w:rPr>
              <w:t>7.2.1</w:t>
            </w:r>
          </w:p>
        </w:tc>
        <w:tc>
          <w:tcPr>
            <w:tcW w:w="4544" w:type="dxa"/>
          </w:tcPr>
          <w:p w:rsidRPr="009C1A68" w:rsidR="00962EEF" w:rsidP="00962EEF" w:rsidRDefault="00962EEF" w14:paraId="5CFB4B31" w14:textId="77777777">
            <w:pPr>
              <w:pStyle w:val="para"/>
              <w:spacing w:after="120"/>
              <w:rPr>
                <w:rFonts w:ascii="Arial" w:hAnsi="Arial" w:cs="Arial"/>
              </w:rPr>
            </w:pPr>
            <w:r w:rsidRPr="009C1A68">
              <w:rPr>
                <w:rFonts w:ascii="Arial" w:hAnsi="Arial" w:cs="Arial"/>
              </w:rPr>
              <w:t>The company shall use risk assessment to determine the need for protective clothing.</w:t>
            </w:r>
          </w:p>
          <w:p w:rsidRPr="009C1A68" w:rsidR="00962EEF" w:rsidP="00962EEF" w:rsidRDefault="00962EEF" w14:paraId="2F807822" w14:textId="77777777">
            <w:pPr>
              <w:pStyle w:val="para"/>
              <w:spacing w:after="120"/>
              <w:rPr>
                <w:rFonts w:ascii="Arial" w:hAnsi="Arial" w:cs="Arial"/>
              </w:rPr>
            </w:pPr>
            <w:r w:rsidRPr="009C1A68">
              <w:rPr>
                <w:rFonts w:ascii="Arial" w:hAnsi="Arial" w:cs="Arial"/>
              </w:rPr>
              <w:t>Where a need for protective clothing has been identified by the risk assessment, this shall not pose a contamination risk to the product.</w:t>
            </w:r>
          </w:p>
        </w:tc>
        <w:tc>
          <w:tcPr>
            <w:tcW w:w="554" w:type="dxa"/>
          </w:tcPr>
          <w:p w:rsidRPr="005611AD" w:rsidR="00962EEF" w:rsidP="00962EEF" w:rsidRDefault="00962EEF" w14:paraId="6E8D8851" w14:textId="77777777">
            <w:pPr>
              <w:pStyle w:val="para"/>
              <w:spacing w:after="120"/>
              <w:rPr>
                <w:rFonts w:ascii="Arial" w:hAnsi="Arial" w:cs="Arial"/>
              </w:rPr>
            </w:pPr>
          </w:p>
        </w:tc>
        <w:tc>
          <w:tcPr>
            <w:tcW w:w="3265" w:type="dxa"/>
          </w:tcPr>
          <w:p w:rsidRPr="005611AD" w:rsidR="00962EEF" w:rsidP="00962EEF" w:rsidRDefault="00962EEF" w14:paraId="46B36EB5" w14:textId="77777777">
            <w:pPr>
              <w:pStyle w:val="para"/>
              <w:spacing w:after="120"/>
              <w:rPr>
                <w:rFonts w:ascii="Arial" w:hAnsi="Arial" w:cs="Arial"/>
              </w:rPr>
            </w:pPr>
          </w:p>
        </w:tc>
      </w:tr>
      <w:tr w:rsidRPr="00D72D9A" w:rsidR="00962EEF" w:rsidTr="008C2FF6" w14:paraId="13AD395F" w14:textId="77777777">
        <w:tc>
          <w:tcPr>
            <w:tcW w:w="9781" w:type="dxa"/>
            <w:gridSpan w:val="4"/>
            <w:shd w:val="clear" w:color="auto" w:fill="C00000"/>
          </w:tcPr>
          <w:p w:rsidRPr="00D72D9A" w:rsidR="00962EEF" w:rsidP="00962EEF" w:rsidRDefault="00962EEF" w14:paraId="72D9415B" w14:textId="77777777">
            <w:pPr>
              <w:pStyle w:val="hdg3"/>
              <w:spacing w:before="120" w:after="120"/>
              <w:rPr>
                <w:rFonts w:cs="Arial"/>
                <w:b/>
                <w:color w:val="FFFFFF" w:themeColor="background1"/>
                <w:sz w:val="22"/>
                <w:szCs w:val="22"/>
              </w:rPr>
            </w:pPr>
            <w:bookmarkStart w:name="_Toc458180083" w:id="18"/>
            <w:r w:rsidRPr="00D72D9A">
              <w:rPr>
                <w:rFonts w:cs="Arial"/>
                <w:b/>
                <w:color w:val="FFFFFF" w:themeColor="background1"/>
                <w:sz w:val="22"/>
                <w:szCs w:val="22"/>
              </w:rPr>
              <w:t>7.3</w:t>
            </w:r>
            <w:r w:rsidRPr="00D72D9A">
              <w:rPr>
                <w:rFonts w:cs="Arial"/>
                <w:b/>
                <w:color w:val="FFFFFF" w:themeColor="background1"/>
                <w:sz w:val="22"/>
                <w:szCs w:val="22"/>
              </w:rPr>
              <w:tab/>
            </w:r>
            <w:r w:rsidRPr="00D72D9A">
              <w:rPr>
                <w:rFonts w:cs="Arial"/>
                <w:b/>
                <w:color w:val="FFFFFF" w:themeColor="background1"/>
                <w:sz w:val="22"/>
                <w:szCs w:val="22"/>
              </w:rPr>
              <w:t>Hygiene practices</w:t>
            </w:r>
            <w:bookmarkEnd w:id="18"/>
          </w:p>
        </w:tc>
      </w:tr>
      <w:tr w:rsidRPr="005611AD" w:rsidR="00962EEF" w:rsidTr="008C2FF6" w14:paraId="365353B5" w14:textId="77777777">
        <w:tc>
          <w:tcPr>
            <w:tcW w:w="1418" w:type="dxa"/>
            <w:shd w:val="clear" w:color="auto" w:fill="EB8585"/>
          </w:tcPr>
          <w:p w:rsidRPr="005611AD" w:rsidR="00962EEF" w:rsidP="00962EEF" w:rsidRDefault="00962EEF" w14:paraId="777EA7FB" w14:textId="77777777">
            <w:pPr>
              <w:pStyle w:val="para"/>
              <w:spacing w:after="120"/>
              <w:rPr>
                <w:rFonts w:ascii="Arial" w:hAnsi="Arial" w:cs="Arial"/>
              </w:rPr>
            </w:pPr>
            <w:r w:rsidRPr="005611AD">
              <w:rPr>
                <w:rFonts w:ascii="Arial" w:hAnsi="Arial" w:cs="Arial"/>
              </w:rPr>
              <w:t>Statement of Intent</w:t>
            </w:r>
          </w:p>
        </w:tc>
        <w:tc>
          <w:tcPr>
            <w:tcW w:w="4544" w:type="dxa"/>
            <w:shd w:val="clear" w:color="auto" w:fill="EB8585"/>
          </w:tcPr>
          <w:p w:rsidRPr="009C1A68" w:rsidR="00962EEF" w:rsidP="00962EEF" w:rsidRDefault="00962EEF" w14:paraId="50FF4A69" w14:textId="77777777">
            <w:pPr>
              <w:pStyle w:val="para"/>
              <w:spacing w:after="120"/>
              <w:rPr>
                <w:rFonts w:ascii="Arial" w:hAnsi="Arial" w:cs="Arial"/>
              </w:rPr>
            </w:pPr>
            <w:r w:rsidRPr="00267955">
              <w:rPr>
                <w:rFonts w:ascii="Arial" w:hAnsi="Arial" w:cs="Arial"/>
              </w:rPr>
              <w:t>Standards of hygiene shall be applied with due regard to the risk of product contamination.</w:t>
            </w:r>
          </w:p>
          <w:p w:rsidRPr="005611AD" w:rsidR="00962EEF" w:rsidP="00962EEF" w:rsidRDefault="00962EEF" w14:paraId="6CD66C4B" w14:textId="77777777">
            <w:pPr>
              <w:pStyle w:val="para"/>
              <w:spacing w:after="120"/>
              <w:rPr>
                <w:rFonts w:ascii="Arial" w:hAnsi="Arial" w:cs="Arial"/>
              </w:rPr>
            </w:pPr>
          </w:p>
        </w:tc>
        <w:tc>
          <w:tcPr>
            <w:tcW w:w="554" w:type="dxa"/>
            <w:shd w:val="clear" w:color="auto" w:fill="EB8585"/>
          </w:tcPr>
          <w:p w:rsidRPr="005611AD" w:rsidR="00962EEF" w:rsidP="00962EEF" w:rsidRDefault="00962EEF" w14:paraId="79056464" w14:textId="77777777">
            <w:pPr>
              <w:pStyle w:val="para"/>
              <w:spacing w:after="120"/>
              <w:rPr>
                <w:rFonts w:ascii="Arial" w:hAnsi="Arial" w:cs="Arial"/>
              </w:rPr>
            </w:pPr>
          </w:p>
        </w:tc>
        <w:tc>
          <w:tcPr>
            <w:tcW w:w="3265" w:type="dxa"/>
            <w:shd w:val="clear" w:color="auto" w:fill="EB8585"/>
          </w:tcPr>
          <w:p w:rsidRPr="005611AD" w:rsidR="00962EEF" w:rsidP="00962EEF" w:rsidRDefault="00962EEF" w14:paraId="5EE946F0" w14:textId="77777777">
            <w:pPr>
              <w:pStyle w:val="para"/>
              <w:spacing w:after="120"/>
              <w:rPr>
                <w:rFonts w:ascii="Arial" w:hAnsi="Arial" w:cs="Arial"/>
              </w:rPr>
            </w:pPr>
          </w:p>
        </w:tc>
      </w:tr>
      <w:tr w:rsidRPr="005611AD" w:rsidR="00962EEF" w:rsidTr="008C2FF6" w14:paraId="76B894A9" w14:textId="77777777">
        <w:tc>
          <w:tcPr>
            <w:tcW w:w="1418" w:type="dxa"/>
          </w:tcPr>
          <w:p w:rsidRPr="009C1A68" w:rsidR="00962EEF" w:rsidP="00962EEF" w:rsidRDefault="00962EEF" w14:paraId="35BF1D86" w14:textId="77777777">
            <w:pPr>
              <w:pStyle w:val="para"/>
              <w:spacing w:after="120"/>
              <w:rPr>
                <w:rFonts w:ascii="Arial" w:hAnsi="Arial" w:cs="Arial"/>
              </w:rPr>
            </w:pPr>
            <w:r w:rsidRPr="009C1A68">
              <w:rPr>
                <w:rFonts w:ascii="Arial" w:hAnsi="Arial" w:cs="Arial"/>
              </w:rPr>
              <w:t>7.3.1</w:t>
            </w:r>
          </w:p>
        </w:tc>
        <w:tc>
          <w:tcPr>
            <w:tcW w:w="4544" w:type="dxa"/>
          </w:tcPr>
          <w:p w:rsidRPr="009C1A68" w:rsidR="00962EEF" w:rsidP="00962EEF" w:rsidRDefault="00962EEF" w14:paraId="7FDC5E30" w14:textId="77777777">
            <w:pPr>
              <w:pStyle w:val="para"/>
              <w:spacing w:after="120"/>
              <w:rPr>
                <w:rFonts w:ascii="Arial" w:hAnsi="Arial" w:cs="Arial"/>
              </w:rPr>
            </w:pPr>
            <w:r w:rsidRPr="009C1A68">
              <w:rPr>
                <w:rFonts w:ascii="Arial" w:hAnsi="Arial" w:cs="Arial"/>
              </w:rPr>
              <w:t>Where the risk has been identified, the company shall have a policy to control the wearing of jewellery so that it poses no risk of product contamination.</w:t>
            </w:r>
          </w:p>
        </w:tc>
        <w:tc>
          <w:tcPr>
            <w:tcW w:w="554" w:type="dxa"/>
          </w:tcPr>
          <w:p w:rsidRPr="005611AD" w:rsidR="00962EEF" w:rsidP="00962EEF" w:rsidRDefault="00962EEF" w14:paraId="441666B3" w14:textId="77777777">
            <w:pPr>
              <w:pStyle w:val="para"/>
              <w:spacing w:after="120"/>
              <w:rPr>
                <w:rFonts w:ascii="Arial" w:hAnsi="Arial" w:cs="Arial"/>
              </w:rPr>
            </w:pPr>
          </w:p>
        </w:tc>
        <w:tc>
          <w:tcPr>
            <w:tcW w:w="3265" w:type="dxa"/>
          </w:tcPr>
          <w:p w:rsidRPr="005611AD" w:rsidR="00962EEF" w:rsidP="00962EEF" w:rsidRDefault="00962EEF" w14:paraId="2A6EC642" w14:textId="77777777">
            <w:pPr>
              <w:pStyle w:val="para"/>
              <w:spacing w:after="120"/>
              <w:rPr>
                <w:rFonts w:ascii="Arial" w:hAnsi="Arial" w:cs="Arial"/>
              </w:rPr>
            </w:pPr>
          </w:p>
        </w:tc>
      </w:tr>
      <w:tr w:rsidRPr="005611AD" w:rsidR="00962EEF" w:rsidTr="008C2FF6" w14:paraId="5D6C0F9B" w14:textId="77777777">
        <w:tc>
          <w:tcPr>
            <w:tcW w:w="1418" w:type="dxa"/>
          </w:tcPr>
          <w:p w:rsidRPr="009C1A68" w:rsidR="00962EEF" w:rsidP="00962EEF" w:rsidRDefault="00962EEF" w14:paraId="222C0A90" w14:textId="77777777">
            <w:pPr>
              <w:pStyle w:val="para"/>
              <w:spacing w:after="120"/>
              <w:rPr>
                <w:rFonts w:ascii="Arial" w:hAnsi="Arial" w:cs="Arial"/>
              </w:rPr>
            </w:pPr>
            <w:r w:rsidRPr="009C1A68">
              <w:rPr>
                <w:rFonts w:ascii="Arial" w:hAnsi="Arial" w:cs="Arial"/>
              </w:rPr>
              <w:t>7.3.4</w:t>
            </w:r>
          </w:p>
        </w:tc>
        <w:tc>
          <w:tcPr>
            <w:tcW w:w="4544" w:type="dxa"/>
          </w:tcPr>
          <w:p w:rsidRPr="009C1A68" w:rsidR="00962EEF" w:rsidP="00962EEF" w:rsidRDefault="00962EEF" w14:paraId="0E9DF0D6" w14:textId="77777777">
            <w:pPr>
              <w:pStyle w:val="para"/>
              <w:spacing w:after="120"/>
              <w:rPr>
                <w:rFonts w:ascii="Arial" w:hAnsi="Arial" w:cs="Arial"/>
              </w:rPr>
            </w:pPr>
            <w:r w:rsidRPr="009C1A68">
              <w:rPr>
                <w:rFonts w:ascii="Arial" w:hAnsi="Arial" w:cs="Arial"/>
              </w:rPr>
              <w:t>Hand-cleaning shall be performed at a suitable frequency to maintain hygienic conditions.</w:t>
            </w:r>
          </w:p>
        </w:tc>
        <w:tc>
          <w:tcPr>
            <w:tcW w:w="554" w:type="dxa"/>
          </w:tcPr>
          <w:p w:rsidRPr="005611AD" w:rsidR="00962EEF" w:rsidP="00962EEF" w:rsidRDefault="00962EEF" w14:paraId="5C2CEFE6" w14:textId="77777777">
            <w:pPr>
              <w:pStyle w:val="para"/>
              <w:spacing w:after="120"/>
              <w:rPr>
                <w:rFonts w:ascii="Arial" w:hAnsi="Arial" w:cs="Arial"/>
              </w:rPr>
            </w:pPr>
          </w:p>
        </w:tc>
        <w:tc>
          <w:tcPr>
            <w:tcW w:w="3265" w:type="dxa"/>
          </w:tcPr>
          <w:p w:rsidRPr="005611AD" w:rsidR="00962EEF" w:rsidP="00962EEF" w:rsidRDefault="00962EEF" w14:paraId="42FC2033" w14:textId="77777777">
            <w:pPr>
              <w:pStyle w:val="para"/>
              <w:spacing w:after="120"/>
              <w:rPr>
                <w:rFonts w:ascii="Arial" w:hAnsi="Arial" w:cs="Arial"/>
              </w:rPr>
            </w:pPr>
          </w:p>
        </w:tc>
      </w:tr>
      <w:tr w:rsidRPr="005611AD" w:rsidR="00962EEF" w:rsidTr="008C2FF6" w14:paraId="0BF39D76" w14:textId="77777777">
        <w:tc>
          <w:tcPr>
            <w:tcW w:w="1418" w:type="dxa"/>
          </w:tcPr>
          <w:p w:rsidRPr="009C1A68" w:rsidR="00962EEF" w:rsidP="00962EEF" w:rsidRDefault="00962EEF" w14:paraId="159F874D" w14:textId="77777777">
            <w:pPr>
              <w:pStyle w:val="para"/>
              <w:spacing w:after="120"/>
              <w:rPr>
                <w:rFonts w:ascii="Arial" w:hAnsi="Arial" w:cs="Arial"/>
              </w:rPr>
            </w:pPr>
            <w:r w:rsidRPr="009C1A68">
              <w:rPr>
                <w:rFonts w:ascii="Arial" w:hAnsi="Arial" w:cs="Arial"/>
              </w:rPr>
              <w:t>7.3.5</w:t>
            </w:r>
          </w:p>
        </w:tc>
        <w:tc>
          <w:tcPr>
            <w:tcW w:w="4544" w:type="dxa"/>
          </w:tcPr>
          <w:p w:rsidRPr="009C1A68" w:rsidR="00962EEF" w:rsidP="00962EEF" w:rsidRDefault="00962EEF" w14:paraId="24164E38" w14:textId="77777777">
            <w:pPr>
              <w:pStyle w:val="para"/>
              <w:spacing w:after="120"/>
              <w:rPr>
                <w:rFonts w:ascii="Arial" w:hAnsi="Arial" w:cs="Arial"/>
              </w:rPr>
            </w:pPr>
            <w:r w:rsidRPr="009C1A68">
              <w:rPr>
                <w:rFonts w:ascii="Arial" w:hAnsi="Arial" w:cs="Arial"/>
              </w:rPr>
              <w:t>Eating, drinking or smoking shall only be permitted within designated areas and where there is no risk of contamination of products.</w:t>
            </w:r>
          </w:p>
        </w:tc>
        <w:tc>
          <w:tcPr>
            <w:tcW w:w="554" w:type="dxa"/>
          </w:tcPr>
          <w:p w:rsidRPr="005611AD" w:rsidR="00962EEF" w:rsidP="00962EEF" w:rsidRDefault="00962EEF" w14:paraId="06C38B7F" w14:textId="77777777">
            <w:pPr>
              <w:pStyle w:val="para"/>
              <w:spacing w:after="120"/>
              <w:rPr>
                <w:rFonts w:ascii="Arial" w:hAnsi="Arial" w:cs="Arial"/>
              </w:rPr>
            </w:pPr>
          </w:p>
        </w:tc>
        <w:tc>
          <w:tcPr>
            <w:tcW w:w="3265" w:type="dxa"/>
          </w:tcPr>
          <w:p w:rsidRPr="005611AD" w:rsidR="00962EEF" w:rsidP="00962EEF" w:rsidRDefault="00962EEF" w14:paraId="16CB2FC0" w14:textId="77777777">
            <w:pPr>
              <w:pStyle w:val="para"/>
              <w:spacing w:after="120"/>
              <w:rPr>
                <w:rFonts w:ascii="Arial" w:hAnsi="Arial" w:cs="Arial"/>
              </w:rPr>
            </w:pPr>
          </w:p>
        </w:tc>
      </w:tr>
    </w:tbl>
    <w:p w:rsidR="003D42BB" w:rsidP="004378F2" w:rsidRDefault="003D42BB" w14:paraId="1BEC8100" w14:textId="77777777">
      <w:pPr>
        <w:spacing w:after="120"/>
      </w:pPr>
    </w:p>
    <w:sectPr w:rsidR="003D42BB">
      <w:headerReference w:type="even" r:id="rId11"/>
      <w:headerReference w:type="default" r:id="rId12"/>
      <w:footerReference w:type="even" r:id="rId13"/>
      <w:footerReference w:type="default" r:id="rId14"/>
      <w:headerReference w:type="first" r:id="rId15"/>
      <w:footerReference w:type="first" r:id="rId16"/>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56377" w:rsidP="00F02EA6" w:rsidRDefault="00D56377" w14:paraId="60D8F997" w14:textId="77777777">
      <w:r>
        <w:separator/>
      </w:r>
    </w:p>
  </w:endnote>
  <w:endnote w:type="continuationSeparator" w:id="0">
    <w:p w:rsidR="00D56377" w:rsidP="00F02EA6" w:rsidRDefault="00D56377" w14:paraId="400906C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auto"/>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D66A4" w:rsidRDefault="007D66A4" w14:paraId="58AED07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Ind w:w="-147"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ook w:val="04A0" w:firstRow="1" w:lastRow="0" w:firstColumn="1" w:lastColumn="0" w:noHBand="0" w:noVBand="1"/>
    </w:tblPr>
    <w:tblGrid>
      <w:gridCol w:w="5091"/>
      <w:gridCol w:w="4690"/>
    </w:tblGrid>
    <w:tr w:rsidRPr="00180C1E" w:rsidR="008C2FF6" w:rsidTr="00F02EA6" w14:paraId="46B605FF" w14:textId="77777777">
      <w:trPr>
        <w:trHeight w:val="227"/>
      </w:trPr>
      <w:tc>
        <w:tcPr>
          <w:tcW w:w="5091" w:type="dxa"/>
          <w:vAlign w:val="center"/>
        </w:tcPr>
        <w:p w:rsidRPr="00180C1E" w:rsidR="008C2FF6" w:rsidP="00F02EA6" w:rsidRDefault="008C2FF6" w14:paraId="5ED2D48C" w14:textId="77777777">
          <w:pPr>
            <w:rPr>
              <w:rFonts w:ascii="Century Gothic" w:hAnsi="Century Gothic" w:cs="Arial"/>
              <w:sz w:val="16"/>
              <w:szCs w:val="18"/>
              <w:lang w:val="en-US"/>
            </w:rPr>
          </w:pPr>
          <w:r w:rsidRPr="00180C1E">
            <w:rPr>
              <w:rFonts w:ascii="Century Gothic" w:hAnsi="Century Gothic" w:cs="Arial"/>
              <w:sz w:val="16"/>
              <w:szCs w:val="18"/>
              <w:lang w:val="en-US"/>
            </w:rPr>
            <w:t>CP403 Auditor Checklist – GM Foundation</w:t>
          </w:r>
        </w:p>
      </w:tc>
      <w:tc>
        <w:tcPr>
          <w:tcW w:w="4690" w:type="dxa"/>
          <w:vAlign w:val="center"/>
        </w:tcPr>
        <w:p w:rsidRPr="00180C1E" w:rsidR="008C2FF6" w:rsidP="008C2FF6" w:rsidRDefault="008C2FF6" w14:paraId="5930F864" w14:textId="77777777">
          <w:pPr>
            <w:jc w:val="right"/>
            <w:rPr>
              <w:rFonts w:ascii="Century Gothic" w:hAnsi="Century Gothic" w:cs="Arial"/>
              <w:sz w:val="16"/>
              <w:szCs w:val="18"/>
              <w:lang w:val="en-US"/>
            </w:rPr>
          </w:pPr>
          <w:r w:rsidRPr="00180C1E">
            <w:rPr>
              <w:rFonts w:ascii="Century Gothic" w:hAnsi="Century Gothic" w:cs="Arial"/>
              <w:sz w:val="16"/>
              <w:szCs w:val="18"/>
              <w:lang w:val="en-US"/>
            </w:rPr>
            <w:t>BRC</w:t>
          </w:r>
          <w:r w:rsidRPr="00180C1E" w:rsidR="00180C1E">
            <w:rPr>
              <w:rFonts w:ascii="Century Gothic" w:hAnsi="Century Gothic" w:cs="Arial"/>
              <w:sz w:val="16"/>
              <w:szCs w:val="18"/>
              <w:lang w:val="en-US"/>
            </w:rPr>
            <w:t>GS</w:t>
          </w:r>
          <w:r w:rsidRPr="00180C1E">
            <w:rPr>
              <w:rFonts w:ascii="Century Gothic" w:hAnsi="Century Gothic" w:cs="Arial"/>
              <w:sz w:val="16"/>
              <w:szCs w:val="18"/>
              <w:lang w:val="en-US"/>
            </w:rPr>
            <w:t xml:space="preserve"> Consumer Products</w:t>
          </w:r>
        </w:p>
      </w:tc>
    </w:tr>
    <w:tr w:rsidRPr="00180C1E" w:rsidR="008C2FF6" w:rsidTr="00F02EA6" w14:paraId="44091AEB" w14:textId="77777777">
      <w:trPr>
        <w:trHeight w:val="227"/>
      </w:trPr>
      <w:tc>
        <w:tcPr>
          <w:tcW w:w="5091" w:type="dxa"/>
          <w:vAlign w:val="center"/>
        </w:tcPr>
        <w:p w:rsidRPr="00180C1E" w:rsidR="008C2FF6" w:rsidP="008C2FF6" w:rsidRDefault="00180C1E" w14:paraId="5010D02B" w14:textId="77777777">
          <w:pPr>
            <w:rPr>
              <w:rFonts w:ascii="Century Gothic" w:hAnsi="Century Gothic" w:cs="Arial"/>
              <w:sz w:val="16"/>
              <w:szCs w:val="18"/>
              <w:lang w:val="en-US"/>
            </w:rPr>
          </w:pPr>
          <w:r w:rsidRPr="00180C1E">
            <w:rPr>
              <w:rFonts w:ascii="Century Gothic" w:hAnsi="Century Gothic" w:cs="Arial"/>
              <w:sz w:val="16"/>
              <w:szCs w:val="18"/>
              <w:lang w:val="en-US"/>
            </w:rPr>
            <w:t>Version 2</w:t>
          </w:r>
          <w:r w:rsidRPr="00180C1E" w:rsidR="008C2FF6">
            <w:rPr>
              <w:rFonts w:ascii="Century Gothic" w:hAnsi="Century Gothic" w:cs="Arial"/>
              <w:sz w:val="16"/>
              <w:szCs w:val="18"/>
              <w:lang w:val="en-US"/>
            </w:rPr>
            <w:t xml:space="preserve">: </w:t>
          </w:r>
          <w:r w:rsidRPr="00180C1E">
            <w:rPr>
              <w:rFonts w:ascii="Century Gothic" w:hAnsi="Century Gothic" w:cs="Arial"/>
              <w:sz w:val="16"/>
              <w:szCs w:val="18"/>
              <w:lang w:val="en-US"/>
            </w:rPr>
            <w:t>06/08/2019</w:t>
          </w:r>
        </w:p>
      </w:tc>
      <w:tc>
        <w:tcPr>
          <w:tcW w:w="4690" w:type="dxa"/>
          <w:vAlign w:val="center"/>
        </w:tcPr>
        <w:p w:rsidRPr="00180C1E" w:rsidR="008C2FF6" w:rsidP="00F02EA6" w:rsidRDefault="008C2FF6" w14:paraId="300ED4DE" w14:textId="77777777">
          <w:pPr>
            <w:jc w:val="right"/>
            <w:rPr>
              <w:rFonts w:ascii="Century Gothic" w:hAnsi="Century Gothic" w:cs="Arial"/>
              <w:sz w:val="16"/>
              <w:szCs w:val="18"/>
              <w:lang w:val="en-US"/>
            </w:rPr>
          </w:pPr>
          <w:r w:rsidRPr="00180C1E">
            <w:rPr>
              <w:rFonts w:ascii="Century Gothic" w:hAnsi="Century Gothic" w:cs="Arial"/>
              <w:sz w:val="16"/>
              <w:szCs w:val="18"/>
              <w:lang w:val="en-US"/>
            </w:rPr>
            <w:t xml:space="preserve">Page </w:t>
          </w:r>
          <w:r w:rsidRPr="00180C1E">
            <w:rPr>
              <w:rFonts w:ascii="Century Gothic" w:hAnsi="Century Gothic" w:cs="Arial"/>
              <w:b/>
              <w:sz w:val="16"/>
              <w:szCs w:val="18"/>
              <w:lang w:val="en-US"/>
            </w:rPr>
            <w:fldChar w:fldCharType="begin"/>
          </w:r>
          <w:r w:rsidRPr="00180C1E">
            <w:rPr>
              <w:rFonts w:ascii="Century Gothic" w:hAnsi="Century Gothic" w:cs="Arial"/>
              <w:b/>
              <w:sz w:val="16"/>
              <w:szCs w:val="18"/>
              <w:lang w:val="en-US"/>
            </w:rPr>
            <w:instrText xml:space="preserve"> PAGE  \* Arabic  \* MERGEFORMAT </w:instrText>
          </w:r>
          <w:r w:rsidRPr="00180C1E">
            <w:rPr>
              <w:rFonts w:ascii="Century Gothic" w:hAnsi="Century Gothic" w:cs="Arial"/>
              <w:b/>
              <w:sz w:val="16"/>
              <w:szCs w:val="18"/>
              <w:lang w:val="en-US"/>
            </w:rPr>
            <w:fldChar w:fldCharType="separate"/>
          </w:r>
          <w:r w:rsidRPr="00180C1E" w:rsidR="00E511B9">
            <w:rPr>
              <w:rFonts w:ascii="Century Gothic" w:hAnsi="Century Gothic" w:cs="Arial"/>
              <w:b/>
              <w:noProof/>
              <w:sz w:val="16"/>
              <w:szCs w:val="18"/>
              <w:lang w:val="en-US"/>
            </w:rPr>
            <w:t>20</w:t>
          </w:r>
          <w:r w:rsidRPr="00180C1E">
            <w:rPr>
              <w:rFonts w:ascii="Century Gothic" w:hAnsi="Century Gothic" w:cs="Arial"/>
              <w:b/>
              <w:sz w:val="16"/>
              <w:szCs w:val="18"/>
              <w:lang w:val="en-US"/>
            </w:rPr>
            <w:fldChar w:fldCharType="end"/>
          </w:r>
          <w:r w:rsidRPr="00180C1E">
            <w:rPr>
              <w:rFonts w:ascii="Century Gothic" w:hAnsi="Century Gothic" w:cs="Arial"/>
              <w:sz w:val="16"/>
              <w:szCs w:val="18"/>
              <w:lang w:val="en-US"/>
            </w:rPr>
            <w:t xml:space="preserve"> of </w:t>
          </w:r>
          <w:r w:rsidRPr="00180C1E">
            <w:rPr>
              <w:rFonts w:ascii="Century Gothic" w:hAnsi="Century Gothic" w:cs="Arial"/>
              <w:b/>
              <w:sz w:val="16"/>
              <w:szCs w:val="18"/>
              <w:lang w:val="en-US"/>
            </w:rPr>
            <w:fldChar w:fldCharType="begin"/>
          </w:r>
          <w:r w:rsidRPr="00180C1E">
            <w:rPr>
              <w:rFonts w:ascii="Century Gothic" w:hAnsi="Century Gothic" w:cs="Arial"/>
              <w:b/>
              <w:sz w:val="16"/>
              <w:szCs w:val="18"/>
              <w:lang w:val="en-US"/>
            </w:rPr>
            <w:instrText xml:space="preserve"> NUMPAGES  \* Arabic  \* MERGEFORMAT </w:instrText>
          </w:r>
          <w:r w:rsidRPr="00180C1E">
            <w:rPr>
              <w:rFonts w:ascii="Century Gothic" w:hAnsi="Century Gothic" w:cs="Arial"/>
              <w:b/>
              <w:sz w:val="16"/>
              <w:szCs w:val="18"/>
              <w:lang w:val="en-US"/>
            </w:rPr>
            <w:fldChar w:fldCharType="separate"/>
          </w:r>
          <w:r w:rsidRPr="00180C1E" w:rsidR="00E511B9">
            <w:rPr>
              <w:rFonts w:ascii="Century Gothic" w:hAnsi="Century Gothic" w:cs="Arial"/>
              <w:b/>
              <w:noProof/>
              <w:sz w:val="16"/>
              <w:szCs w:val="18"/>
              <w:lang w:val="en-US"/>
            </w:rPr>
            <w:t>22</w:t>
          </w:r>
          <w:r w:rsidRPr="00180C1E">
            <w:rPr>
              <w:rFonts w:ascii="Century Gothic" w:hAnsi="Century Gothic" w:cs="Arial"/>
              <w:b/>
              <w:sz w:val="16"/>
              <w:szCs w:val="18"/>
              <w:lang w:val="en-US"/>
            </w:rPr>
            <w:fldChar w:fldCharType="end"/>
          </w:r>
        </w:p>
      </w:tc>
    </w:tr>
  </w:tbl>
  <w:p w:rsidR="008C2FF6" w:rsidRDefault="008C2FF6" w14:paraId="2C5A942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D66A4" w:rsidRDefault="007D66A4" w14:paraId="010EDA7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56377" w:rsidP="00F02EA6" w:rsidRDefault="00D56377" w14:paraId="12272E27" w14:textId="77777777">
      <w:r>
        <w:separator/>
      </w:r>
    </w:p>
  </w:footnote>
  <w:footnote w:type="continuationSeparator" w:id="0">
    <w:p w:rsidR="00D56377" w:rsidP="00F02EA6" w:rsidRDefault="00D56377" w14:paraId="311D8A0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D66A4" w:rsidRDefault="007D66A4" w14:paraId="4B94CFC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8C2FF6" w:rsidP="00F02EA6" w:rsidRDefault="00180C1E" w14:paraId="367FD541" w14:textId="77777777">
    <w:pPr>
      <w:pStyle w:val="Header"/>
      <w:jc w:val="right"/>
    </w:pPr>
    <w:r>
      <w:rPr>
        <w:noProof/>
      </w:rPr>
      <w:drawing>
        <wp:inline distT="0" distB="0" distL="0" distR="0" wp14:anchorId="03AB81F6" wp14:editId="65A57423">
          <wp:extent cx="2785407" cy="4953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812344" cy="50009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D66A4" w:rsidRDefault="007D66A4" w14:paraId="67BD9C2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CE44B3BC"/>
    <w:lvl w:ilvl="0">
      <w:start w:val="1"/>
      <w:numFmt w:val="bullet"/>
      <w:pStyle w:val="ListBullet3"/>
      <w:lvlText w:val=""/>
      <w:lvlJc w:val="left"/>
      <w:pPr>
        <w:tabs>
          <w:tab w:val="num" w:pos="926"/>
        </w:tabs>
        <w:ind w:left="926" w:hanging="360"/>
      </w:pPr>
      <w:rPr>
        <w:rFonts w:hint="default" w:ascii="Symbol" w:hAnsi="Symbol"/>
      </w:rPr>
    </w:lvl>
  </w:abstractNum>
  <w:abstractNum w:abstractNumId="1" w15:restartNumberingAfterBreak="0">
    <w:nsid w:val="FFFFFF83"/>
    <w:multiLevelType w:val="singleLevel"/>
    <w:tmpl w:val="6A64D7B6"/>
    <w:lvl w:ilvl="0">
      <w:start w:val="1"/>
      <w:numFmt w:val="bullet"/>
      <w:pStyle w:val="ListBullet2"/>
      <w:lvlText w:val=""/>
      <w:lvlJc w:val="left"/>
      <w:pPr>
        <w:tabs>
          <w:tab w:val="num" w:pos="643"/>
        </w:tabs>
        <w:ind w:left="643" w:hanging="360"/>
      </w:pPr>
      <w:rPr>
        <w:rFonts w:hint="default" w:ascii="Symbol" w:hAnsi="Symbol"/>
      </w:rPr>
    </w:lvl>
  </w:abstractNum>
  <w:abstractNum w:abstractNumId="2" w15:restartNumberingAfterBreak="0">
    <w:nsid w:val="FFFFFF88"/>
    <w:multiLevelType w:val="singleLevel"/>
    <w:tmpl w:val="B5D2CA9C"/>
    <w:lvl w:ilvl="0">
      <w:start w:val="1"/>
      <w:numFmt w:val="decimal"/>
      <w:pStyle w:val="ListNumber"/>
      <w:lvlText w:val="%1."/>
      <w:lvlJc w:val="left"/>
      <w:pPr>
        <w:tabs>
          <w:tab w:val="num" w:pos="360"/>
        </w:tabs>
        <w:ind w:left="360" w:hanging="360"/>
      </w:pPr>
    </w:lvl>
  </w:abstractNum>
  <w:abstractNum w:abstractNumId="3" w15:restartNumberingAfterBreak="0">
    <w:nsid w:val="FFFFFF89"/>
    <w:multiLevelType w:val="singleLevel"/>
    <w:tmpl w:val="8A4869C0"/>
    <w:lvl w:ilvl="0">
      <w:start w:val="1"/>
      <w:numFmt w:val="bullet"/>
      <w:pStyle w:val="ListBullet"/>
      <w:lvlText w:val=""/>
      <w:lvlJc w:val="left"/>
      <w:pPr>
        <w:tabs>
          <w:tab w:val="num" w:pos="360"/>
        </w:tabs>
        <w:ind w:left="360" w:hanging="360"/>
      </w:pPr>
      <w:rPr>
        <w:rFonts w:hint="default" w:ascii="Symbol" w:hAnsi="Symbol"/>
      </w:rPr>
    </w:lvl>
  </w:abstractNum>
  <w:abstractNum w:abstractNumId="4" w15:restartNumberingAfterBreak="0">
    <w:nsid w:val="0043348E"/>
    <w:multiLevelType w:val="multilevel"/>
    <w:tmpl w:val="90B4D7B4"/>
    <w:lvl w:ilvl="0">
      <w:start w:val="1"/>
      <w:numFmt w:val="decimal"/>
      <w:pStyle w:val="hdgautonum1"/>
      <w:lvlText w:val="%1"/>
      <w:lvlJc w:val="left"/>
      <w:pPr>
        <w:tabs>
          <w:tab w:val="num" w:pos="720"/>
        </w:tabs>
        <w:ind w:left="720" w:hanging="720"/>
      </w:pPr>
    </w:lvl>
    <w:lvl w:ilvl="1">
      <w:start w:val="1"/>
      <w:numFmt w:val="decimal"/>
      <w:pStyle w:val="hdgautonum2"/>
      <w:lvlText w:val="%1.%2"/>
      <w:lvlJc w:val="left"/>
      <w:pPr>
        <w:tabs>
          <w:tab w:val="num" w:pos="720"/>
        </w:tabs>
        <w:ind w:left="720" w:hanging="720"/>
      </w:pPr>
    </w:lvl>
    <w:lvl w:ilvl="2">
      <w:start w:val="1"/>
      <w:numFmt w:val="decimal"/>
      <w:pStyle w:val="hdgautonum3"/>
      <w:lvlText w:val="%1.%2.%3"/>
      <w:lvlJc w:val="left"/>
      <w:pPr>
        <w:tabs>
          <w:tab w:val="num" w:pos="720"/>
        </w:tabs>
        <w:ind w:left="720" w:hanging="720"/>
      </w:pPr>
    </w:lvl>
    <w:lvl w:ilvl="3">
      <w:start w:val="1"/>
      <w:numFmt w:val="decimal"/>
      <w:pStyle w:val="hdgautonum4"/>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720"/>
        </w:tabs>
        <w:ind w:left="720" w:hanging="720"/>
      </w:pPr>
    </w:lvl>
    <w:lvl w:ilvl="6">
      <w:start w:val="1"/>
      <w:numFmt w:val="decimal"/>
      <w:lvlText w:val="%1.%2.%3.%4.%5.%6.%7"/>
      <w:lvlJc w:val="left"/>
      <w:pPr>
        <w:tabs>
          <w:tab w:val="num" w:pos="720"/>
        </w:tabs>
        <w:ind w:left="720" w:hanging="720"/>
      </w:pPr>
    </w:lvl>
    <w:lvl w:ilvl="7">
      <w:start w:val="1"/>
      <w:numFmt w:val="decimal"/>
      <w:lvlText w:val="%1.%2.%3.%4.%5.%6.%7.%8"/>
      <w:lvlJc w:val="left"/>
      <w:pPr>
        <w:tabs>
          <w:tab w:val="num" w:pos="720"/>
        </w:tabs>
        <w:ind w:left="720" w:hanging="720"/>
      </w:pPr>
    </w:lvl>
    <w:lvl w:ilvl="8">
      <w:start w:val="1"/>
      <w:numFmt w:val="decimal"/>
      <w:lvlText w:val="%1.%2.%3.%4.%5.%6.%7.%8.%9"/>
      <w:lvlJc w:val="left"/>
      <w:pPr>
        <w:tabs>
          <w:tab w:val="num" w:pos="720"/>
        </w:tabs>
        <w:ind w:left="720" w:hanging="720"/>
      </w:pPr>
    </w:lvl>
  </w:abstractNum>
  <w:abstractNum w:abstractNumId="5" w15:restartNumberingAfterBreak="0">
    <w:nsid w:val="013C0A98"/>
    <w:multiLevelType w:val="singleLevel"/>
    <w:tmpl w:val="5C48C7A6"/>
    <w:lvl w:ilvl="0">
      <w:start w:val="1"/>
      <w:numFmt w:val="bullet"/>
      <w:pStyle w:val="listbulletround1"/>
      <w:lvlText w:val="l"/>
      <w:lvlJc w:val="left"/>
      <w:pPr>
        <w:tabs>
          <w:tab w:val="num" w:pos="1440"/>
        </w:tabs>
        <w:ind w:left="1440" w:hanging="720"/>
      </w:pPr>
      <w:rPr>
        <w:rFonts w:hint="default" w:ascii="Wingdings" w:hAnsi="Wingdings"/>
      </w:rPr>
    </w:lvl>
  </w:abstractNum>
  <w:abstractNum w:abstractNumId="6" w15:restartNumberingAfterBreak="0">
    <w:nsid w:val="05B51CC9"/>
    <w:multiLevelType w:val="singleLevel"/>
    <w:tmpl w:val="57FA7572"/>
    <w:lvl w:ilvl="0">
      <w:start w:val="1"/>
      <w:numFmt w:val="bullet"/>
      <w:lvlText w:val="-"/>
      <w:lvlJc w:val="left"/>
      <w:pPr>
        <w:tabs>
          <w:tab w:val="num" w:pos="1440"/>
        </w:tabs>
        <w:ind w:left="1440" w:hanging="720"/>
      </w:pPr>
      <w:rPr>
        <w:rFonts w:ascii="Symbol" w:hAnsi="Symbol" w:cs="Symbol"/>
      </w:rPr>
    </w:lvl>
  </w:abstractNum>
  <w:abstractNum w:abstractNumId="7" w15:restartNumberingAfterBreak="0">
    <w:nsid w:val="078C346A"/>
    <w:multiLevelType w:val="singleLevel"/>
    <w:tmpl w:val="A0E26F7C"/>
    <w:lvl w:ilvl="0">
      <w:start w:val="1"/>
      <w:numFmt w:val="decimal"/>
      <w:pStyle w:val="listarabic1"/>
      <w:lvlText w:val="%1"/>
      <w:lvlJc w:val="left"/>
      <w:pPr>
        <w:tabs>
          <w:tab w:val="num" w:pos="1440"/>
        </w:tabs>
        <w:ind w:left="1440" w:hanging="720"/>
      </w:pPr>
    </w:lvl>
  </w:abstractNum>
  <w:abstractNum w:abstractNumId="8" w15:restartNumberingAfterBreak="0">
    <w:nsid w:val="12881616"/>
    <w:multiLevelType w:val="multilevel"/>
    <w:tmpl w:val="2054B6A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5D30375B"/>
    <w:multiLevelType w:val="singleLevel"/>
    <w:tmpl w:val="8E3039FA"/>
    <w:lvl w:ilvl="0">
      <w:start w:val="1"/>
      <w:numFmt w:val="lowerLetter"/>
      <w:pStyle w:val="listletter1"/>
      <w:lvlText w:val="%1"/>
      <w:lvlJc w:val="left"/>
      <w:pPr>
        <w:tabs>
          <w:tab w:val="num" w:pos="1440"/>
        </w:tabs>
        <w:ind w:left="1440" w:hanging="720"/>
      </w:pPr>
    </w:lvl>
  </w:abstractNum>
  <w:num w:numId="1" w16cid:durableId="1054499711">
    <w:abstractNumId w:val="7"/>
  </w:num>
  <w:num w:numId="2" w16cid:durableId="189078082">
    <w:abstractNumId w:val="6"/>
  </w:num>
  <w:num w:numId="3" w16cid:durableId="36125432">
    <w:abstractNumId w:val="9"/>
  </w:num>
  <w:num w:numId="4" w16cid:durableId="1251699741">
    <w:abstractNumId w:val="3"/>
  </w:num>
  <w:num w:numId="5" w16cid:durableId="228269486">
    <w:abstractNumId w:val="1"/>
  </w:num>
  <w:num w:numId="6" w16cid:durableId="221908058">
    <w:abstractNumId w:val="0"/>
  </w:num>
  <w:num w:numId="7" w16cid:durableId="1548029050">
    <w:abstractNumId w:val="2"/>
  </w:num>
  <w:num w:numId="8" w16cid:durableId="1041710729">
    <w:abstractNumId w:val="4"/>
  </w:num>
  <w:num w:numId="9" w16cid:durableId="650672189">
    <w:abstractNumId w:val="5"/>
  </w:num>
  <w:num w:numId="10" w16cid:durableId="684599899">
    <w:abstractNumId w:val="8"/>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42BB"/>
    <w:rsid w:val="00033B59"/>
    <w:rsid w:val="00035094"/>
    <w:rsid w:val="000B3C91"/>
    <w:rsid w:val="00135ED8"/>
    <w:rsid w:val="00180C1E"/>
    <w:rsid w:val="001910E6"/>
    <w:rsid w:val="001976C4"/>
    <w:rsid w:val="00267955"/>
    <w:rsid w:val="003138EB"/>
    <w:rsid w:val="00363470"/>
    <w:rsid w:val="003C2762"/>
    <w:rsid w:val="003D42BB"/>
    <w:rsid w:val="0040026D"/>
    <w:rsid w:val="004378F2"/>
    <w:rsid w:val="0046351C"/>
    <w:rsid w:val="004B283C"/>
    <w:rsid w:val="004B618C"/>
    <w:rsid w:val="00506A5D"/>
    <w:rsid w:val="005223B2"/>
    <w:rsid w:val="00532D31"/>
    <w:rsid w:val="005611AD"/>
    <w:rsid w:val="00583533"/>
    <w:rsid w:val="006A5546"/>
    <w:rsid w:val="006D30F1"/>
    <w:rsid w:val="00783C4E"/>
    <w:rsid w:val="007851B1"/>
    <w:rsid w:val="007D66A4"/>
    <w:rsid w:val="00836C84"/>
    <w:rsid w:val="0089710A"/>
    <w:rsid w:val="008C2FF6"/>
    <w:rsid w:val="00951FEE"/>
    <w:rsid w:val="00962EEF"/>
    <w:rsid w:val="00A160AA"/>
    <w:rsid w:val="00A567DA"/>
    <w:rsid w:val="00BE508C"/>
    <w:rsid w:val="00CD538C"/>
    <w:rsid w:val="00D05B12"/>
    <w:rsid w:val="00D56377"/>
    <w:rsid w:val="00D72D9A"/>
    <w:rsid w:val="00DB7D77"/>
    <w:rsid w:val="00E511B9"/>
    <w:rsid w:val="00F013DE"/>
    <w:rsid w:val="00F02EA6"/>
    <w:rsid w:val="00F3363E"/>
    <w:rsid w:val="00F44199"/>
    <w:rsid w:val="00F603CF"/>
    <w:rsid w:val="7BA8B7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B71DA"/>
  <w15:chartTrackingRefBased/>
  <w15:docId w15:val="{FA4F9AC4-FFB7-46B1-9D6A-18685B143DC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uiPriority="0" w:semiHidden="1" w:unhideWhenUsed="1"/>
    <w:lsdException w:name="footer" w:uiPriority="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uiPriority="0" w:semiHidden="1" w:unhideWhenUsed="1"/>
    <w:lsdException w:name="endnote text" w:uiPriority="0"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uiPriority="0" w:semiHidden="1" w:unhideWhenUsed="1" w:qFormat="1"/>
    <w:lsdException w:name="List Number" w:uiPriority="0"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semiHidden="1" w:unhideWhenUsed="1"/>
    <w:lsdException w:name="List Bullet 3" w:uiPriority="0"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uiPriority="0" w:semiHidden="1" w:unhideWhenUsed="1"/>
    <w:lsdException w:name="List Continue 2" w:uiPriority="0"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uiPriority="0" w:semiHidden="1" w:unhideWhenUsed="1"/>
    <w:lsdException w:name="Strong"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BE508C"/>
    <w:pPr>
      <w:spacing w:after="0" w:line="240" w:lineRule="auto"/>
    </w:pPr>
    <w:rPr>
      <w:rFonts w:ascii="Times New Roman" w:hAnsi="Times New Roman" w:eastAsia="Times New Roman" w:cs="Times New Roman"/>
      <w:sz w:val="20"/>
      <w:szCs w:val="20"/>
    </w:rPr>
  </w:style>
  <w:style w:type="paragraph" w:styleId="Heading1">
    <w:name w:val="heading 1"/>
    <w:basedOn w:val="Normal"/>
    <w:next w:val="Normal"/>
    <w:link w:val="Heading1Char"/>
    <w:rsid w:val="003D42BB"/>
    <w:pPr>
      <w:keepNext/>
      <w:spacing w:before="240" w:after="60"/>
      <w:outlineLvl w:val="0"/>
    </w:pPr>
    <w:rPr>
      <w:rFonts w:asciiTheme="majorHAnsi" w:hAnsiTheme="majorHAnsi" w:eastAsiaTheme="majorEastAsia" w:cstheme="majorBidi"/>
      <w:b/>
      <w:bCs/>
      <w:kern w:val="32"/>
      <w:sz w:val="32"/>
      <w:szCs w:val="32"/>
    </w:rPr>
  </w:style>
  <w:style w:type="paragraph" w:styleId="Heading2">
    <w:name w:val="heading 2"/>
    <w:basedOn w:val="Normal"/>
    <w:next w:val="Normal"/>
    <w:link w:val="Heading2Char"/>
    <w:semiHidden/>
    <w:unhideWhenUsed/>
    <w:rsid w:val="003D42BB"/>
    <w:pPr>
      <w:keepNext/>
      <w:keepLines/>
      <w:spacing w:before="200"/>
      <w:outlineLvl w:val="1"/>
    </w:pPr>
    <w:rPr>
      <w:rFonts w:asciiTheme="majorHAnsi" w:hAnsiTheme="majorHAnsi" w:eastAsiaTheme="majorEastAsia" w:cstheme="majorBidi"/>
      <w:b/>
      <w:bCs/>
      <w:color w:val="5B9BD5" w:themeColor="accent1"/>
      <w:sz w:val="26"/>
      <w:szCs w:val="26"/>
    </w:rPr>
  </w:style>
  <w:style w:type="paragraph" w:styleId="Heading3">
    <w:name w:val="heading 3"/>
    <w:basedOn w:val="Normal"/>
    <w:next w:val="Normal"/>
    <w:link w:val="Heading3Char"/>
    <w:uiPriority w:val="99"/>
    <w:semiHidden/>
    <w:unhideWhenUsed/>
    <w:qFormat/>
    <w:rsid w:val="003D42BB"/>
    <w:pPr>
      <w:keepNext/>
      <w:keepLines/>
      <w:widowControl w:val="0"/>
      <w:autoSpaceDE w:val="0"/>
      <w:autoSpaceDN w:val="0"/>
      <w:adjustRightInd w:val="0"/>
      <w:spacing w:before="200"/>
      <w:outlineLvl w:val="2"/>
    </w:pPr>
    <w:rPr>
      <w:rFonts w:ascii="Cambria" w:hAnsi="Cambria"/>
      <w:b/>
      <w:bCs/>
      <w:color w:val="4F81BD"/>
      <w:lang w:val="en-US" w:eastAsia="ja-JP" w:bidi="he-IL"/>
    </w:rPr>
  </w:style>
  <w:style w:type="paragraph" w:styleId="Heading4">
    <w:name w:val="heading 4"/>
    <w:basedOn w:val="Normal"/>
    <w:next w:val="Normal"/>
    <w:link w:val="Heading4Char"/>
    <w:autoRedefine/>
    <w:uiPriority w:val="99"/>
    <w:rsid w:val="003D42BB"/>
    <w:pPr>
      <w:keepNext/>
      <w:jc w:val="both"/>
      <w:outlineLvl w:val="3"/>
    </w:pPr>
    <w:rPr>
      <w:rFonts w:ascii="Arial" w:hAnsi="Arial" w:eastAsia="MS Mincho" w:cs="Arial"/>
      <w:i/>
      <w:sz w:val="22"/>
    </w:rPr>
  </w:style>
  <w:style w:type="paragraph" w:styleId="Heading5">
    <w:name w:val="heading 5"/>
    <w:basedOn w:val="Normal"/>
    <w:next w:val="Normal"/>
    <w:link w:val="Heading5Char"/>
    <w:uiPriority w:val="99"/>
    <w:rsid w:val="003D42BB"/>
    <w:pPr>
      <w:keepNext/>
      <w:tabs>
        <w:tab w:val="left" w:pos="6240"/>
      </w:tabs>
      <w:jc w:val="both"/>
      <w:outlineLvl w:val="4"/>
    </w:pPr>
    <w:rPr>
      <w:rFonts w:ascii="Verdana" w:hAnsi="Verdana" w:eastAsia="MS Mincho" w:cs="Arial"/>
      <w:b/>
      <w:sz w:val="24"/>
    </w:rPr>
  </w:style>
  <w:style w:type="paragraph" w:styleId="Heading6">
    <w:name w:val="heading 6"/>
    <w:basedOn w:val="Normal"/>
    <w:next w:val="Normal"/>
    <w:link w:val="Heading6Char"/>
    <w:uiPriority w:val="99"/>
    <w:rsid w:val="003D42BB"/>
    <w:pPr>
      <w:spacing w:before="240" w:after="60"/>
      <w:outlineLvl w:val="5"/>
    </w:pPr>
    <w:rPr>
      <w:rFonts w:eastAsia="MS Mincho" w:cs="Arial"/>
      <w:b/>
      <w:bCs/>
      <w:sz w:val="22"/>
      <w:szCs w:val="22"/>
    </w:rPr>
  </w:style>
  <w:style w:type="paragraph" w:styleId="Heading7">
    <w:name w:val="heading 7"/>
    <w:basedOn w:val="Normal"/>
    <w:next w:val="Normal"/>
    <w:link w:val="Heading7Char"/>
    <w:uiPriority w:val="99"/>
    <w:rsid w:val="003D42BB"/>
    <w:pPr>
      <w:keepNext/>
      <w:ind w:left="360"/>
      <w:outlineLvl w:val="6"/>
    </w:pPr>
    <w:rPr>
      <w:rFonts w:ascii="Verdana" w:hAnsi="Verdana" w:eastAsia="MS Mincho" w:cs="Arial"/>
      <w:iCs/>
      <w:sz w:val="28"/>
      <w:lang w:val="en-US"/>
    </w:rPr>
  </w:style>
  <w:style w:type="paragraph" w:styleId="Heading8">
    <w:name w:val="heading 8"/>
    <w:basedOn w:val="Normal"/>
    <w:next w:val="Normal"/>
    <w:link w:val="Heading8Char"/>
    <w:uiPriority w:val="99"/>
    <w:rsid w:val="003D42BB"/>
    <w:pPr>
      <w:keepNext/>
      <w:outlineLvl w:val="7"/>
    </w:pPr>
    <w:rPr>
      <w:rFonts w:ascii="Verdana" w:hAnsi="Verdana" w:eastAsia="MS Mincho" w:cs="Arial"/>
      <w:sz w:val="32"/>
    </w:rPr>
  </w:style>
  <w:style w:type="paragraph" w:styleId="Heading9">
    <w:name w:val="heading 9"/>
    <w:basedOn w:val="Normal"/>
    <w:next w:val="Normal"/>
    <w:link w:val="Heading9Char"/>
    <w:uiPriority w:val="99"/>
    <w:rsid w:val="003D42BB"/>
    <w:pPr>
      <w:keepNext/>
      <w:tabs>
        <w:tab w:val="left" w:pos="720"/>
        <w:tab w:val="right" w:pos="7364"/>
      </w:tabs>
      <w:ind w:left="720"/>
      <w:outlineLvl w:val="8"/>
    </w:pPr>
    <w:rPr>
      <w:rFonts w:ascii="Verdana" w:hAnsi="Verdana" w:eastAsia="MS Mincho" w:cs="Arial"/>
      <w:b/>
      <w:bCs/>
      <w:sz w:val="18"/>
      <w:szCs w:val="22"/>
      <w:u w:val="singl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3D42BB"/>
    <w:rPr>
      <w:rFonts w:asciiTheme="majorHAnsi" w:hAnsiTheme="majorHAnsi" w:eastAsiaTheme="majorEastAsia" w:cstheme="majorBidi"/>
      <w:b/>
      <w:bCs/>
      <w:kern w:val="32"/>
      <w:sz w:val="32"/>
      <w:szCs w:val="32"/>
    </w:rPr>
  </w:style>
  <w:style w:type="character" w:styleId="Heading4Char" w:customStyle="1">
    <w:name w:val="Heading 4 Char"/>
    <w:basedOn w:val="DefaultParagraphFont"/>
    <w:link w:val="Heading4"/>
    <w:uiPriority w:val="99"/>
    <w:rsid w:val="003D42BB"/>
    <w:rPr>
      <w:rFonts w:ascii="Arial" w:hAnsi="Arial" w:eastAsia="MS Mincho" w:cs="Arial"/>
      <w:i/>
      <w:szCs w:val="20"/>
    </w:rPr>
  </w:style>
  <w:style w:type="character" w:styleId="Heading5Char" w:customStyle="1">
    <w:name w:val="Heading 5 Char"/>
    <w:basedOn w:val="DefaultParagraphFont"/>
    <w:link w:val="Heading5"/>
    <w:uiPriority w:val="99"/>
    <w:rsid w:val="003D42BB"/>
    <w:rPr>
      <w:rFonts w:ascii="Verdana" w:hAnsi="Verdana" w:eastAsia="MS Mincho" w:cs="Arial"/>
      <w:b/>
      <w:sz w:val="24"/>
      <w:szCs w:val="20"/>
    </w:rPr>
  </w:style>
  <w:style w:type="character" w:styleId="Heading6Char" w:customStyle="1">
    <w:name w:val="Heading 6 Char"/>
    <w:basedOn w:val="DefaultParagraphFont"/>
    <w:link w:val="Heading6"/>
    <w:uiPriority w:val="99"/>
    <w:rsid w:val="003D42BB"/>
    <w:rPr>
      <w:rFonts w:ascii="Times New Roman" w:hAnsi="Times New Roman" w:eastAsia="MS Mincho" w:cs="Arial"/>
      <w:b/>
      <w:bCs/>
    </w:rPr>
  </w:style>
  <w:style w:type="character" w:styleId="Heading7Char" w:customStyle="1">
    <w:name w:val="Heading 7 Char"/>
    <w:basedOn w:val="DefaultParagraphFont"/>
    <w:link w:val="Heading7"/>
    <w:uiPriority w:val="99"/>
    <w:rsid w:val="003D42BB"/>
    <w:rPr>
      <w:rFonts w:ascii="Verdana" w:hAnsi="Verdana" w:eastAsia="MS Mincho" w:cs="Arial"/>
      <w:iCs/>
      <w:sz w:val="28"/>
      <w:szCs w:val="20"/>
      <w:lang w:val="en-US"/>
    </w:rPr>
  </w:style>
  <w:style w:type="character" w:styleId="Heading8Char" w:customStyle="1">
    <w:name w:val="Heading 8 Char"/>
    <w:basedOn w:val="DefaultParagraphFont"/>
    <w:link w:val="Heading8"/>
    <w:uiPriority w:val="99"/>
    <w:rsid w:val="003D42BB"/>
    <w:rPr>
      <w:rFonts w:ascii="Verdana" w:hAnsi="Verdana" w:eastAsia="MS Mincho" w:cs="Arial"/>
      <w:sz w:val="32"/>
      <w:szCs w:val="20"/>
    </w:rPr>
  </w:style>
  <w:style w:type="character" w:styleId="Heading9Char" w:customStyle="1">
    <w:name w:val="Heading 9 Char"/>
    <w:basedOn w:val="DefaultParagraphFont"/>
    <w:link w:val="Heading9"/>
    <w:uiPriority w:val="99"/>
    <w:rsid w:val="003D42BB"/>
    <w:rPr>
      <w:rFonts w:ascii="Verdana" w:hAnsi="Verdana" w:eastAsia="MS Mincho" w:cs="Arial"/>
      <w:b/>
      <w:bCs/>
      <w:sz w:val="18"/>
      <w:u w:val="single"/>
    </w:rPr>
  </w:style>
  <w:style w:type="character" w:styleId="Heading2Char" w:customStyle="1">
    <w:name w:val="Heading 2 Char"/>
    <w:basedOn w:val="DefaultParagraphFont"/>
    <w:link w:val="Heading2"/>
    <w:semiHidden/>
    <w:rsid w:val="003D42BB"/>
    <w:rPr>
      <w:rFonts w:asciiTheme="majorHAnsi" w:hAnsiTheme="majorHAnsi" w:eastAsiaTheme="majorEastAsia" w:cstheme="majorBidi"/>
      <w:b/>
      <w:bCs/>
      <w:color w:val="5B9BD5" w:themeColor="accent1"/>
      <w:sz w:val="26"/>
      <w:szCs w:val="26"/>
    </w:rPr>
  </w:style>
  <w:style w:type="character" w:styleId="Heading3Char" w:customStyle="1">
    <w:name w:val="Heading 3 Char"/>
    <w:basedOn w:val="DefaultParagraphFont"/>
    <w:link w:val="Heading3"/>
    <w:uiPriority w:val="99"/>
    <w:semiHidden/>
    <w:rsid w:val="003D42BB"/>
    <w:rPr>
      <w:rFonts w:ascii="Cambria" w:hAnsi="Cambria" w:eastAsia="Times New Roman" w:cs="Times New Roman"/>
      <w:b/>
      <w:bCs/>
      <w:color w:val="4F81BD"/>
      <w:sz w:val="20"/>
      <w:szCs w:val="20"/>
      <w:lang w:val="en-US" w:eastAsia="ja-JP" w:bidi="he-IL"/>
    </w:rPr>
  </w:style>
  <w:style w:type="paragraph" w:styleId="acronymdefinition" w:customStyle="1">
    <w:name w:val="acronymdefinition"/>
    <w:basedOn w:val="Normal"/>
    <w:next w:val="para"/>
    <w:rsid w:val="003D42BB"/>
    <w:pPr>
      <w:spacing w:after="240"/>
    </w:pPr>
    <w:rPr>
      <w:color w:val="000000"/>
    </w:rPr>
  </w:style>
  <w:style w:type="paragraph" w:styleId="para" w:customStyle="1">
    <w:name w:val="para"/>
    <w:basedOn w:val="Normal"/>
    <w:link w:val="paraChar"/>
    <w:uiPriority w:val="99"/>
    <w:qFormat/>
    <w:rsid w:val="003D42BB"/>
    <w:pPr>
      <w:spacing w:after="240"/>
    </w:pPr>
    <w:rPr>
      <w:color w:val="000000"/>
    </w:rPr>
  </w:style>
  <w:style w:type="character" w:styleId="paraChar" w:customStyle="1">
    <w:name w:val="para Char"/>
    <w:link w:val="para"/>
    <w:uiPriority w:val="99"/>
    <w:locked/>
    <w:rsid w:val="003D42BB"/>
    <w:rPr>
      <w:rFonts w:ascii="Times New Roman" w:hAnsi="Times New Roman" w:eastAsia="Times New Roman" w:cs="Times New Roman"/>
      <w:color w:val="000000"/>
      <w:sz w:val="20"/>
      <w:szCs w:val="20"/>
    </w:rPr>
  </w:style>
  <w:style w:type="paragraph" w:styleId="acronymitem" w:customStyle="1">
    <w:name w:val="acronymitem"/>
    <w:basedOn w:val="Normal"/>
    <w:next w:val="para"/>
    <w:rsid w:val="003D42BB"/>
    <w:pPr>
      <w:spacing w:after="240"/>
    </w:pPr>
    <w:rPr>
      <w:color w:val="000000"/>
    </w:rPr>
  </w:style>
  <w:style w:type="character" w:styleId="acronymrefmain" w:customStyle="1">
    <w:name w:val="acronymrefmain"/>
    <w:rsid w:val="003D42BB"/>
    <w:rPr>
      <w:rFonts w:ascii="Times New Roman" w:hAnsi="Times New Roman"/>
      <w:b w:val="0"/>
      <w:i w:val="0"/>
      <w:color w:val="FF0000"/>
      <w:sz w:val="20"/>
    </w:rPr>
  </w:style>
  <w:style w:type="paragraph" w:styleId="biblio" w:customStyle="1">
    <w:name w:val="biblio"/>
    <w:basedOn w:val="Normal"/>
    <w:next w:val="Normal"/>
    <w:rsid w:val="003D42BB"/>
    <w:pPr>
      <w:autoSpaceDE w:val="0"/>
      <w:autoSpaceDN w:val="0"/>
      <w:spacing w:after="120"/>
    </w:pPr>
    <w:rPr>
      <w:color w:val="000000"/>
    </w:rPr>
  </w:style>
  <w:style w:type="character" w:styleId="biblioauthor" w:customStyle="1">
    <w:name w:val="biblioauthor"/>
    <w:rsid w:val="003D42BB"/>
    <w:rPr>
      <w:rFonts w:ascii="Times New Roman" w:hAnsi="Times New Roman" w:cs="Times New Roman"/>
      <w:b/>
      <w:bCs/>
      <w:i/>
      <w:iCs/>
      <w:color w:val="FF0000"/>
      <w:sz w:val="20"/>
      <w:szCs w:val="20"/>
    </w:rPr>
  </w:style>
  <w:style w:type="character" w:styleId="biblioisbn" w:customStyle="1">
    <w:name w:val="biblioisbn"/>
    <w:rsid w:val="003D42BB"/>
    <w:rPr>
      <w:rFonts w:ascii="Times New Roman" w:hAnsi="Times New Roman" w:cs="Times New Roman"/>
      <w:b/>
      <w:bCs/>
      <w:i/>
      <w:iCs/>
      <w:color w:val="FF0000"/>
      <w:sz w:val="20"/>
      <w:szCs w:val="20"/>
    </w:rPr>
  </w:style>
  <w:style w:type="character" w:styleId="bibliopublisher" w:customStyle="1">
    <w:name w:val="bibliopublisher"/>
    <w:rsid w:val="003D42BB"/>
    <w:rPr>
      <w:rFonts w:ascii="Times New Roman" w:hAnsi="Times New Roman" w:cs="Times New Roman"/>
      <w:b/>
      <w:bCs/>
      <w:i/>
      <w:iCs/>
      <w:color w:val="FF0000"/>
      <w:sz w:val="20"/>
      <w:szCs w:val="20"/>
    </w:rPr>
  </w:style>
  <w:style w:type="character" w:styleId="bibliotitle" w:customStyle="1">
    <w:name w:val="bibliotitle"/>
    <w:rsid w:val="003D42BB"/>
    <w:rPr>
      <w:rFonts w:ascii="Times New Roman" w:hAnsi="Times New Roman" w:cs="Times New Roman"/>
      <w:b/>
      <w:bCs/>
      <w:i/>
      <w:iCs/>
      <w:color w:val="FF0000"/>
      <w:sz w:val="20"/>
      <w:szCs w:val="20"/>
    </w:rPr>
  </w:style>
  <w:style w:type="character" w:styleId="biblioyear" w:customStyle="1">
    <w:name w:val="biblioyear"/>
    <w:rsid w:val="003D42BB"/>
    <w:rPr>
      <w:rFonts w:ascii="Times New Roman" w:hAnsi="Times New Roman" w:cs="Times New Roman"/>
      <w:b/>
      <w:bCs/>
      <w:i/>
      <w:iCs/>
      <w:color w:val="FF0000"/>
      <w:sz w:val="20"/>
      <w:szCs w:val="20"/>
    </w:rPr>
  </w:style>
  <w:style w:type="paragraph" w:styleId="endboxa" w:customStyle="1">
    <w:name w:val="endboxa"/>
    <w:basedOn w:val="Normal"/>
    <w:next w:val="para"/>
    <w:rsid w:val="003D42BB"/>
    <w:pPr>
      <w:pBdr>
        <w:top w:val="single" w:color="FF0000" w:sz="24" w:space="0"/>
      </w:pBdr>
      <w:spacing w:before="240" w:after="480"/>
    </w:pPr>
    <w:rPr>
      <w:color w:val="FF0000"/>
    </w:rPr>
  </w:style>
  <w:style w:type="paragraph" w:styleId="endboxb" w:customStyle="1">
    <w:name w:val="endboxb"/>
    <w:basedOn w:val="Normal"/>
    <w:next w:val="para"/>
    <w:rsid w:val="003D42BB"/>
    <w:pPr>
      <w:pBdr>
        <w:top w:val="single" w:color="FF0000" w:sz="24" w:space="0"/>
      </w:pBdr>
      <w:spacing w:before="240" w:after="480"/>
    </w:pPr>
    <w:rPr>
      <w:color w:val="FF0000"/>
    </w:rPr>
  </w:style>
  <w:style w:type="paragraph" w:styleId="figurecaption" w:customStyle="1">
    <w:name w:val="figurecaption"/>
    <w:basedOn w:val="Normal"/>
    <w:next w:val="image"/>
    <w:rsid w:val="003D42BB"/>
    <w:pPr>
      <w:spacing w:before="480" w:after="240"/>
    </w:pPr>
    <w:rPr>
      <w:rFonts w:ascii="Arial" w:hAnsi="Arial"/>
      <w:color w:val="000000"/>
      <w:sz w:val="24"/>
    </w:rPr>
  </w:style>
  <w:style w:type="paragraph" w:styleId="image" w:customStyle="1">
    <w:name w:val="image"/>
    <w:basedOn w:val="Normal"/>
    <w:next w:val="para"/>
    <w:rsid w:val="003D42BB"/>
    <w:pPr>
      <w:spacing w:before="240" w:after="240"/>
    </w:pPr>
    <w:rPr>
      <w:b/>
      <w:color w:val="008080"/>
    </w:rPr>
  </w:style>
  <w:style w:type="paragraph" w:styleId="glossarydefinition" w:customStyle="1">
    <w:name w:val="glossarydefinition"/>
    <w:basedOn w:val="Normal"/>
    <w:next w:val="para"/>
    <w:rsid w:val="003D42BB"/>
    <w:pPr>
      <w:spacing w:after="240"/>
    </w:pPr>
    <w:rPr>
      <w:color w:val="000000"/>
    </w:rPr>
  </w:style>
  <w:style w:type="paragraph" w:styleId="glossaryitem" w:customStyle="1">
    <w:name w:val="glossaryitem"/>
    <w:basedOn w:val="Normal"/>
    <w:next w:val="para"/>
    <w:rsid w:val="003D42BB"/>
    <w:pPr>
      <w:spacing w:after="240"/>
    </w:pPr>
    <w:rPr>
      <w:color w:val="000000"/>
    </w:rPr>
  </w:style>
  <w:style w:type="character" w:styleId="glossaryname" w:customStyle="1">
    <w:name w:val="glossaryname"/>
    <w:rsid w:val="003D42BB"/>
    <w:rPr>
      <w:rFonts w:ascii="Times New Roman" w:hAnsi="Times New Roman"/>
      <w:b w:val="0"/>
      <w:i w:val="0"/>
      <w:color w:val="FF0000"/>
      <w:sz w:val="20"/>
    </w:rPr>
  </w:style>
  <w:style w:type="character" w:styleId="glossaryrefmain" w:customStyle="1">
    <w:name w:val="glossaryrefmain"/>
    <w:rsid w:val="003D42BB"/>
    <w:rPr>
      <w:rFonts w:ascii="Times New Roman" w:hAnsi="Times New Roman"/>
      <w:b w:val="0"/>
      <w:i w:val="0"/>
      <w:color w:val="FF0000"/>
      <w:sz w:val="20"/>
    </w:rPr>
  </w:style>
  <w:style w:type="character" w:styleId="glossarysee" w:customStyle="1">
    <w:name w:val="glossarysee"/>
    <w:rsid w:val="003D42BB"/>
    <w:rPr>
      <w:rFonts w:ascii="Times New Roman" w:hAnsi="Times New Roman"/>
      <w:b w:val="0"/>
      <w:i w:val="0"/>
      <w:color w:val="FF00FF"/>
      <w:sz w:val="20"/>
    </w:rPr>
  </w:style>
  <w:style w:type="character" w:styleId="glossaryseealso" w:customStyle="1">
    <w:name w:val="glossaryseealso"/>
    <w:rsid w:val="003D42BB"/>
    <w:rPr>
      <w:rFonts w:ascii="Times New Roman" w:hAnsi="Times New Roman"/>
      <w:b w:val="0"/>
      <w:i/>
      <w:color w:val="FF00FF"/>
      <w:sz w:val="20"/>
    </w:rPr>
  </w:style>
  <w:style w:type="paragraph" w:styleId="hdg1" w:customStyle="1">
    <w:name w:val="hdg1"/>
    <w:basedOn w:val="Normal"/>
    <w:next w:val="para"/>
    <w:qFormat/>
    <w:rsid w:val="003D42BB"/>
    <w:pPr>
      <w:keepNext/>
      <w:spacing w:before="480" w:after="240"/>
      <w:outlineLvl w:val="0"/>
    </w:pPr>
    <w:rPr>
      <w:rFonts w:ascii="Arial" w:hAnsi="Arial"/>
      <w:color w:val="000000"/>
      <w:sz w:val="32"/>
    </w:rPr>
  </w:style>
  <w:style w:type="paragraph" w:styleId="hdg2" w:customStyle="1">
    <w:name w:val="hdg2"/>
    <w:basedOn w:val="Normal"/>
    <w:next w:val="para"/>
    <w:uiPriority w:val="99"/>
    <w:qFormat/>
    <w:rsid w:val="003D42BB"/>
    <w:pPr>
      <w:keepNext/>
      <w:spacing w:before="360" w:after="240"/>
      <w:outlineLvl w:val="1"/>
    </w:pPr>
    <w:rPr>
      <w:rFonts w:ascii="Arial" w:hAnsi="Arial"/>
      <w:color w:val="000000"/>
      <w:sz w:val="28"/>
    </w:rPr>
  </w:style>
  <w:style w:type="paragraph" w:styleId="hdg3" w:customStyle="1">
    <w:name w:val="hdg3"/>
    <w:basedOn w:val="Normal"/>
    <w:next w:val="para"/>
    <w:uiPriority w:val="99"/>
    <w:qFormat/>
    <w:rsid w:val="003D42BB"/>
    <w:pPr>
      <w:keepNext/>
      <w:spacing w:before="240" w:after="240"/>
      <w:outlineLvl w:val="2"/>
    </w:pPr>
    <w:rPr>
      <w:rFonts w:ascii="Arial" w:hAnsi="Arial"/>
      <w:color w:val="000000"/>
      <w:sz w:val="24"/>
    </w:rPr>
  </w:style>
  <w:style w:type="paragraph" w:styleId="hdgautonum1" w:customStyle="1">
    <w:name w:val="hdgautonum1"/>
    <w:basedOn w:val="Normal"/>
    <w:next w:val="para"/>
    <w:rsid w:val="003D42BB"/>
    <w:pPr>
      <w:keepNext/>
      <w:numPr>
        <w:numId w:val="8"/>
      </w:numPr>
      <w:spacing w:before="480" w:after="240"/>
      <w:outlineLvl w:val="0"/>
    </w:pPr>
    <w:rPr>
      <w:rFonts w:ascii="Arial" w:hAnsi="Arial"/>
      <w:color w:val="000000"/>
      <w:sz w:val="32"/>
    </w:rPr>
  </w:style>
  <w:style w:type="paragraph" w:styleId="hdgautonum2" w:customStyle="1">
    <w:name w:val="hdgautonum2"/>
    <w:basedOn w:val="Normal"/>
    <w:next w:val="para"/>
    <w:uiPriority w:val="99"/>
    <w:qFormat/>
    <w:rsid w:val="003D42BB"/>
    <w:pPr>
      <w:keepNext/>
      <w:numPr>
        <w:ilvl w:val="1"/>
        <w:numId w:val="8"/>
      </w:numPr>
      <w:spacing w:before="360" w:after="240"/>
      <w:outlineLvl w:val="1"/>
    </w:pPr>
    <w:rPr>
      <w:rFonts w:ascii="Arial" w:hAnsi="Arial"/>
      <w:color w:val="000000"/>
      <w:sz w:val="28"/>
    </w:rPr>
  </w:style>
  <w:style w:type="paragraph" w:styleId="hdgautonum3" w:customStyle="1">
    <w:name w:val="hdgautonum3"/>
    <w:basedOn w:val="Normal"/>
    <w:next w:val="para"/>
    <w:rsid w:val="003D42BB"/>
    <w:pPr>
      <w:keepNext/>
      <w:numPr>
        <w:ilvl w:val="2"/>
        <w:numId w:val="8"/>
      </w:numPr>
      <w:spacing w:before="240" w:after="240"/>
      <w:outlineLvl w:val="2"/>
    </w:pPr>
    <w:rPr>
      <w:rFonts w:ascii="Arial" w:hAnsi="Arial"/>
      <w:color w:val="000000"/>
      <w:sz w:val="24"/>
    </w:rPr>
  </w:style>
  <w:style w:type="paragraph" w:styleId="listarabic1" w:customStyle="1">
    <w:name w:val="listarabic1"/>
    <w:basedOn w:val="Normal"/>
    <w:rsid w:val="003D42BB"/>
    <w:pPr>
      <w:numPr>
        <w:numId w:val="1"/>
      </w:numPr>
      <w:spacing w:before="120" w:after="120"/>
    </w:pPr>
    <w:rPr>
      <w:rFonts w:ascii="Arial" w:hAnsi="Arial"/>
      <w:color w:val="000000"/>
    </w:rPr>
  </w:style>
  <w:style w:type="paragraph" w:styleId="partheading" w:customStyle="1">
    <w:name w:val="partheading"/>
    <w:basedOn w:val="Normal"/>
    <w:next w:val="para"/>
    <w:rsid w:val="003D42BB"/>
    <w:pPr>
      <w:keepNext/>
      <w:spacing w:before="480" w:after="240"/>
    </w:pPr>
    <w:rPr>
      <w:rFonts w:ascii="Arial" w:hAnsi="Arial"/>
      <w:b/>
      <w:color w:val="000000"/>
      <w:sz w:val="32"/>
    </w:rPr>
  </w:style>
  <w:style w:type="paragraph" w:styleId="partnumber" w:customStyle="1">
    <w:name w:val="partnumber"/>
    <w:basedOn w:val="Normal"/>
    <w:next w:val="para"/>
    <w:rsid w:val="003D42BB"/>
    <w:pPr>
      <w:keepNext/>
      <w:spacing w:before="480" w:after="240"/>
    </w:pPr>
    <w:rPr>
      <w:rFonts w:ascii="Arial" w:hAnsi="Arial"/>
      <w:b/>
      <w:color w:val="000000"/>
      <w:sz w:val="32"/>
    </w:rPr>
  </w:style>
  <w:style w:type="paragraph" w:styleId="startboxa" w:customStyle="1">
    <w:name w:val="startboxa"/>
    <w:basedOn w:val="Normal"/>
    <w:next w:val="para"/>
    <w:rsid w:val="003D42BB"/>
    <w:pPr>
      <w:pBdr>
        <w:bottom w:val="single" w:color="FF0000" w:sz="24" w:space="0"/>
      </w:pBdr>
      <w:spacing w:before="480" w:after="240"/>
    </w:pPr>
    <w:rPr>
      <w:color w:val="FF0000"/>
    </w:rPr>
  </w:style>
  <w:style w:type="paragraph" w:styleId="startboxb" w:customStyle="1">
    <w:name w:val="startboxb"/>
    <w:basedOn w:val="Normal"/>
    <w:next w:val="para"/>
    <w:rsid w:val="003D42BB"/>
    <w:pPr>
      <w:pBdr>
        <w:bottom w:val="single" w:color="FF0000" w:sz="24" w:space="0"/>
      </w:pBdr>
      <w:spacing w:before="480" w:after="240"/>
    </w:pPr>
    <w:rPr>
      <w:color w:val="FF0000"/>
    </w:rPr>
  </w:style>
  <w:style w:type="paragraph" w:styleId="statement1" w:customStyle="1">
    <w:name w:val="statement1"/>
    <w:basedOn w:val="Normal"/>
    <w:next w:val="para"/>
    <w:rsid w:val="003D42BB"/>
    <w:pPr>
      <w:spacing w:before="240" w:after="240"/>
      <w:ind w:left="720"/>
    </w:pPr>
    <w:rPr>
      <w:color w:val="000000"/>
    </w:rPr>
  </w:style>
  <w:style w:type="paragraph" w:styleId="tablecaption" w:customStyle="1">
    <w:name w:val="tablecaption"/>
    <w:basedOn w:val="Normal"/>
    <w:next w:val="para"/>
    <w:uiPriority w:val="99"/>
    <w:qFormat/>
    <w:rsid w:val="003D42BB"/>
    <w:pPr>
      <w:spacing w:before="480" w:after="240"/>
    </w:pPr>
    <w:rPr>
      <w:rFonts w:ascii="Arial" w:hAnsi="Arial"/>
      <w:color w:val="000000"/>
      <w:sz w:val="24"/>
    </w:rPr>
  </w:style>
  <w:style w:type="paragraph" w:styleId="undefined" w:customStyle="1">
    <w:name w:val="undefined"/>
    <w:basedOn w:val="Normal"/>
    <w:next w:val="para"/>
    <w:rsid w:val="003D42BB"/>
    <w:pPr>
      <w:spacing w:after="240"/>
    </w:pPr>
    <w:rPr>
      <w:rFonts w:ascii="Arial" w:hAnsi="Arial"/>
      <w:color w:val="800000"/>
    </w:rPr>
  </w:style>
  <w:style w:type="paragraph" w:styleId="Header">
    <w:name w:val="header"/>
    <w:basedOn w:val="Normal"/>
    <w:link w:val="HeaderChar"/>
    <w:rsid w:val="003D42BB"/>
    <w:pPr>
      <w:tabs>
        <w:tab w:val="center" w:pos="4153"/>
        <w:tab w:val="right" w:pos="8306"/>
      </w:tabs>
    </w:pPr>
  </w:style>
  <w:style w:type="character" w:styleId="HeaderChar" w:customStyle="1">
    <w:name w:val="Header Char"/>
    <w:basedOn w:val="DefaultParagraphFont"/>
    <w:link w:val="Header"/>
    <w:rsid w:val="003D42BB"/>
    <w:rPr>
      <w:rFonts w:ascii="Times New Roman" w:hAnsi="Times New Roman" w:eastAsia="Times New Roman" w:cs="Times New Roman"/>
      <w:sz w:val="20"/>
      <w:szCs w:val="20"/>
    </w:rPr>
  </w:style>
  <w:style w:type="paragraph" w:styleId="Footer">
    <w:name w:val="footer"/>
    <w:basedOn w:val="Normal"/>
    <w:link w:val="FooterChar"/>
    <w:rsid w:val="003D42BB"/>
    <w:pPr>
      <w:tabs>
        <w:tab w:val="center" w:pos="4153"/>
        <w:tab w:val="right" w:pos="8306"/>
      </w:tabs>
    </w:pPr>
  </w:style>
  <w:style w:type="character" w:styleId="FooterChar" w:customStyle="1">
    <w:name w:val="Footer Char"/>
    <w:basedOn w:val="DefaultParagraphFont"/>
    <w:link w:val="Footer"/>
    <w:rsid w:val="003D42BB"/>
    <w:rPr>
      <w:rFonts w:ascii="Times New Roman" w:hAnsi="Times New Roman" w:eastAsia="Times New Roman" w:cs="Times New Roman"/>
      <w:sz w:val="20"/>
      <w:szCs w:val="20"/>
    </w:rPr>
  </w:style>
  <w:style w:type="paragraph" w:styleId="prelimend" w:customStyle="1">
    <w:name w:val="prelimend"/>
    <w:basedOn w:val="Normal"/>
    <w:next w:val="para"/>
    <w:rsid w:val="003D42BB"/>
    <w:pPr>
      <w:pBdr>
        <w:top w:val="single" w:color="008080" w:sz="24" w:space="0"/>
      </w:pBdr>
      <w:autoSpaceDE w:val="0"/>
      <w:autoSpaceDN w:val="0"/>
      <w:spacing w:before="240" w:after="480"/>
    </w:pPr>
    <w:rPr>
      <w:rFonts w:ascii="Arial" w:hAnsi="Arial" w:cs="Arial"/>
      <w:color w:val="008080"/>
    </w:rPr>
  </w:style>
  <w:style w:type="paragraph" w:styleId="prelimstart" w:customStyle="1">
    <w:name w:val="prelimstart"/>
    <w:basedOn w:val="Normal"/>
    <w:next w:val="para"/>
    <w:rsid w:val="003D42BB"/>
    <w:pPr>
      <w:pBdr>
        <w:bottom w:val="single" w:color="008080" w:sz="24" w:space="0"/>
      </w:pBdr>
      <w:autoSpaceDE w:val="0"/>
      <w:autoSpaceDN w:val="0"/>
      <w:spacing w:before="480" w:after="240"/>
    </w:pPr>
    <w:rPr>
      <w:rFonts w:ascii="Arial" w:hAnsi="Arial" w:cs="Arial"/>
      <w:color w:val="008080"/>
    </w:rPr>
  </w:style>
  <w:style w:type="paragraph" w:styleId="prelimforewordend" w:customStyle="1">
    <w:name w:val="prelimforewordend"/>
    <w:basedOn w:val="Normal"/>
    <w:next w:val="para"/>
    <w:rsid w:val="003D42BB"/>
    <w:pPr>
      <w:pBdr>
        <w:top w:val="single" w:color="008080" w:sz="24" w:space="0"/>
      </w:pBdr>
      <w:autoSpaceDE w:val="0"/>
      <w:autoSpaceDN w:val="0"/>
      <w:spacing w:before="240" w:after="480"/>
    </w:pPr>
    <w:rPr>
      <w:rFonts w:ascii="Arial" w:hAnsi="Arial" w:cs="Arial"/>
      <w:color w:val="008080"/>
    </w:rPr>
  </w:style>
  <w:style w:type="paragraph" w:styleId="prelimforewordstart" w:customStyle="1">
    <w:name w:val="prelimforewordstart"/>
    <w:basedOn w:val="Normal"/>
    <w:next w:val="para"/>
    <w:rsid w:val="003D42BB"/>
    <w:pPr>
      <w:pBdr>
        <w:bottom w:val="single" w:color="008080" w:sz="24" w:space="0"/>
      </w:pBdr>
      <w:autoSpaceDE w:val="0"/>
      <w:autoSpaceDN w:val="0"/>
      <w:spacing w:before="480" w:after="240"/>
    </w:pPr>
    <w:rPr>
      <w:rFonts w:ascii="Arial" w:hAnsi="Arial" w:cs="Arial"/>
      <w:color w:val="008080"/>
    </w:rPr>
  </w:style>
  <w:style w:type="paragraph" w:styleId="author" w:customStyle="1">
    <w:name w:val="author"/>
    <w:basedOn w:val="Normal"/>
    <w:next w:val="para"/>
    <w:rsid w:val="003D42BB"/>
    <w:pPr>
      <w:autoSpaceDE w:val="0"/>
      <w:autoSpaceDN w:val="0"/>
      <w:spacing w:after="240"/>
    </w:pPr>
    <w:rPr>
      <w:color w:val="000000"/>
    </w:rPr>
  </w:style>
  <w:style w:type="character" w:styleId="name" w:customStyle="1">
    <w:name w:val="name"/>
    <w:rsid w:val="003D42BB"/>
    <w:rPr>
      <w:rFonts w:ascii="Times New Roman" w:hAnsi="Times New Roman" w:cs="Times New Roman"/>
      <w:b/>
      <w:bCs/>
      <w:i/>
      <w:iCs/>
      <w:color w:val="FF0000"/>
      <w:sz w:val="20"/>
      <w:szCs w:val="20"/>
    </w:rPr>
  </w:style>
  <w:style w:type="character" w:styleId="organisation" w:customStyle="1">
    <w:name w:val="organisation"/>
    <w:rsid w:val="003D42BB"/>
    <w:rPr>
      <w:rFonts w:ascii="Times New Roman" w:hAnsi="Times New Roman" w:cs="Times New Roman"/>
      <w:b/>
      <w:bCs/>
      <w:i/>
      <w:iCs/>
      <w:color w:val="FF0000"/>
      <w:sz w:val="20"/>
      <w:szCs w:val="20"/>
    </w:rPr>
  </w:style>
  <w:style w:type="paragraph" w:styleId="contributor" w:customStyle="1">
    <w:name w:val="contributor"/>
    <w:basedOn w:val="Normal"/>
    <w:next w:val="para"/>
    <w:rsid w:val="003D42BB"/>
    <w:pPr>
      <w:autoSpaceDE w:val="0"/>
      <w:autoSpaceDN w:val="0"/>
      <w:spacing w:after="240"/>
    </w:pPr>
    <w:rPr>
      <w:color w:val="000000"/>
    </w:rPr>
  </w:style>
  <w:style w:type="paragraph" w:styleId="prelimprefaceend" w:customStyle="1">
    <w:name w:val="prelimprefaceend"/>
    <w:basedOn w:val="Normal"/>
    <w:next w:val="para"/>
    <w:rsid w:val="003D42BB"/>
    <w:pPr>
      <w:pBdr>
        <w:top w:val="single" w:color="008080" w:sz="24" w:space="0"/>
      </w:pBdr>
      <w:autoSpaceDE w:val="0"/>
      <w:autoSpaceDN w:val="0"/>
      <w:spacing w:before="240" w:after="480"/>
    </w:pPr>
    <w:rPr>
      <w:rFonts w:ascii="Arial" w:hAnsi="Arial" w:cs="Arial"/>
      <w:color w:val="008080"/>
    </w:rPr>
  </w:style>
  <w:style w:type="paragraph" w:styleId="prelimprefacestart" w:customStyle="1">
    <w:name w:val="prelimprefacestart"/>
    <w:basedOn w:val="Normal"/>
    <w:next w:val="para"/>
    <w:rsid w:val="003D42BB"/>
    <w:pPr>
      <w:pBdr>
        <w:bottom w:val="single" w:color="008080" w:sz="24" w:space="0"/>
      </w:pBdr>
      <w:autoSpaceDE w:val="0"/>
      <w:autoSpaceDN w:val="0"/>
      <w:spacing w:before="480" w:after="240"/>
    </w:pPr>
    <w:rPr>
      <w:rFonts w:ascii="Arial" w:hAnsi="Arial" w:cs="Arial"/>
      <w:color w:val="008080"/>
    </w:rPr>
  </w:style>
  <w:style w:type="paragraph" w:styleId="tablehdg1" w:customStyle="1">
    <w:name w:val="tablehdg1"/>
    <w:basedOn w:val="Normal"/>
    <w:rsid w:val="003D42BB"/>
    <w:pPr>
      <w:autoSpaceDE w:val="0"/>
      <w:autoSpaceDN w:val="0"/>
      <w:outlineLvl w:val="0"/>
    </w:pPr>
    <w:rPr>
      <w:color w:val="000000"/>
    </w:rPr>
  </w:style>
  <w:style w:type="paragraph" w:styleId="hdgautonum4" w:customStyle="1">
    <w:name w:val="hdgautonum4"/>
    <w:basedOn w:val="Normal"/>
    <w:next w:val="para"/>
    <w:rsid w:val="003D42BB"/>
    <w:pPr>
      <w:keepNext/>
      <w:numPr>
        <w:ilvl w:val="3"/>
        <w:numId w:val="8"/>
      </w:numPr>
      <w:autoSpaceDE w:val="0"/>
      <w:autoSpaceDN w:val="0"/>
      <w:spacing w:before="240" w:after="120"/>
      <w:outlineLvl w:val="3"/>
    </w:pPr>
    <w:rPr>
      <w:rFonts w:ascii="Arial" w:hAnsi="Arial" w:cs="Arial"/>
      <w:b/>
      <w:bCs/>
      <w:color w:val="000000"/>
    </w:rPr>
  </w:style>
  <w:style w:type="paragraph" w:styleId="tablehanging1" w:customStyle="1">
    <w:name w:val="tablehanging1"/>
    <w:basedOn w:val="para"/>
    <w:rsid w:val="003D42BB"/>
    <w:pPr>
      <w:ind w:left="720"/>
    </w:pPr>
  </w:style>
  <w:style w:type="paragraph" w:styleId="listcontinued1" w:customStyle="1">
    <w:name w:val="listcontinued1"/>
    <w:basedOn w:val="Normal"/>
    <w:rsid w:val="003D42BB"/>
    <w:pPr>
      <w:autoSpaceDE w:val="0"/>
      <w:autoSpaceDN w:val="0"/>
      <w:spacing w:before="120" w:after="120"/>
      <w:ind w:left="1440"/>
    </w:pPr>
    <w:rPr>
      <w:rFonts w:ascii="Arial" w:hAnsi="Arial" w:cs="Arial"/>
      <w:color w:val="000000"/>
    </w:rPr>
  </w:style>
  <w:style w:type="paragraph" w:styleId="hdgnum1" w:customStyle="1">
    <w:name w:val="hdgnum1"/>
    <w:basedOn w:val="Normal"/>
    <w:next w:val="para"/>
    <w:rsid w:val="003D42BB"/>
    <w:pPr>
      <w:keepNext/>
      <w:tabs>
        <w:tab w:val="left" w:pos="720"/>
      </w:tabs>
      <w:autoSpaceDE w:val="0"/>
      <w:autoSpaceDN w:val="0"/>
      <w:spacing w:before="480" w:after="240"/>
      <w:outlineLvl w:val="0"/>
    </w:pPr>
    <w:rPr>
      <w:rFonts w:ascii="Arial" w:hAnsi="Arial" w:cs="Arial"/>
      <w:color w:val="000000"/>
      <w:sz w:val="32"/>
      <w:szCs w:val="32"/>
    </w:rPr>
  </w:style>
  <w:style w:type="paragraph" w:styleId="hdgnum2" w:customStyle="1">
    <w:name w:val="hdgnum2"/>
    <w:basedOn w:val="Normal"/>
    <w:next w:val="para"/>
    <w:rsid w:val="003D42BB"/>
    <w:pPr>
      <w:keepNext/>
      <w:tabs>
        <w:tab w:val="left" w:pos="720"/>
      </w:tabs>
      <w:autoSpaceDE w:val="0"/>
      <w:autoSpaceDN w:val="0"/>
      <w:spacing w:before="360" w:after="240"/>
      <w:outlineLvl w:val="1"/>
    </w:pPr>
    <w:rPr>
      <w:rFonts w:ascii="Arial" w:hAnsi="Arial" w:cs="Arial"/>
      <w:color w:val="000000"/>
      <w:sz w:val="28"/>
      <w:szCs w:val="28"/>
    </w:rPr>
  </w:style>
  <w:style w:type="paragraph" w:styleId="hdgnum3" w:customStyle="1">
    <w:name w:val="hdgnum3"/>
    <w:basedOn w:val="hdgnum2"/>
    <w:rsid w:val="003D42BB"/>
    <w:pPr>
      <w:outlineLvl w:val="2"/>
    </w:pPr>
  </w:style>
  <w:style w:type="paragraph" w:styleId="hdgnum4" w:customStyle="1">
    <w:name w:val="hdgnum4"/>
    <w:basedOn w:val="hdgnum2"/>
    <w:rsid w:val="003D42BB"/>
    <w:pPr>
      <w:outlineLvl w:val="3"/>
    </w:pPr>
  </w:style>
  <w:style w:type="paragraph" w:styleId="hdg4" w:customStyle="1">
    <w:name w:val="hdg4"/>
    <w:basedOn w:val="Normal"/>
    <w:next w:val="para"/>
    <w:qFormat/>
    <w:rsid w:val="003D42BB"/>
    <w:pPr>
      <w:keepNext/>
      <w:autoSpaceDE w:val="0"/>
      <w:autoSpaceDN w:val="0"/>
      <w:spacing w:before="240" w:after="120"/>
      <w:outlineLvl w:val="3"/>
    </w:pPr>
    <w:rPr>
      <w:rFonts w:ascii="Arial" w:hAnsi="Arial" w:cs="Arial"/>
      <w:b/>
      <w:bCs/>
      <w:color w:val="000000"/>
    </w:rPr>
  </w:style>
  <w:style w:type="paragraph" w:styleId="listletter1" w:customStyle="1">
    <w:name w:val="listletter1"/>
    <w:basedOn w:val="Normal"/>
    <w:rsid w:val="003D42BB"/>
    <w:pPr>
      <w:numPr>
        <w:numId w:val="3"/>
      </w:numPr>
      <w:autoSpaceDE w:val="0"/>
      <w:autoSpaceDN w:val="0"/>
      <w:spacing w:before="120" w:after="120"/>
    </w:pPr>
    <w:rPr>
      <w:rFonts w:ascii="Arial" w:hAnsi="Arial" w:cs="Arial"/>
      <w:color w:val="000000"/>
    </w:rPr>
  </w:style>
  <w:style w:type="paragraph" w:styleId="prelimcontentsend" w:customStyle="1">
    <w:name w:val="prelimcontentsend"/>
    <w:basedOn w:val="Normal"/>
    <w:next w:val="para"/>
    <w:rsid w:val="003D42BB"/>
    <w:pPr>
      <w:pBdr>
        <w:top w:val="single" w:color="008080" w:sz="24" w:space="0"/>
      </w:pBdr>
      <w:autoSpaceDE w:val="0"/>
      <w:autoSpaceDN w:val="0"/>
      <w:spacing w:before="240" w:after="480"/>
    </w:pPr>
    <w:rPr>
      <w:rFonts w:ascii="Arial" w:hAnsi="Arial" w:cs="Arial"/>
      <w:color w:val="008080"/>
    </w:rPr>
  </w:style>
  <w:style w:type="paragraph" w:styleId="prelimcontentsstart" w:customStyle="1">
    <w:name w:val="prelimcontentsstart"/>
    <w:basedOn w:val="Normal"/>
    <w:next w:val="para"/>
    <w:rsid w:val="003D42BB"/>
    <w:pPr>
      <w:pBdr>
        <w:bottom w:val="single" w:color="008080" w:sz="24" w:space="0"/>
      </w:pBdr>
      <w:autoSpaceDE w:val="0"/>
      <w:autoSpaceDN w:val="0"/>
      <w:spacing w:before="480" w:after="240"/>
    </w:pPr>
    <w:rPr>
      <w:rFonts w:ascii="Arial" w:hAnsi="Arial" w:cs="Arial"/>
      <w:color w:val="008080"/>
    </w:rPr>
  </w:style>
  <w:style w:type="paragraph" w:styleId="bibliocontinued" w:customStyle="1">
    <w:name w:val="bibliocontinued"/>
    <w:basedOn w:val="Normal"/>
    <w:rsid w:val="003D42BB"/>
    <w:pPr>
      <w:autoSpaceDE w:val="0"/>
      <w:autoSpaceDN w:val="0"/>
      <w:spacing w:after="120"/>
    </w:pPr>
    <w:rPr>
      <w:color w:val="000000"/>
    </w:rPr>
  </w:style>
  <w:style w:type="paragraph" w:styleId="signatory" w:customStyle="1">
    <w:name w:val="signatory"/>
    <w:basedOn w:val="Normal"/>
    <w:next w:val="para"/>
    <w:rsid w:val="003D42BB"/>
    <w:pPr>
      <w:autoSpaceDE w:val="0"/>
      <w:autoSpaceDN w:val="0"/>
      <w:spacing w:after="240"/>
    </w:pPr>
    <w:rPr>
      <w:color w:val="000000"/>
    </w:rPr>
  </w:style>
  <w:style w:type="paragraph" w:styleId="prelimacknowend" w:customStyle="1">
    <w:name w:val="prelimacknowend"/>
    <w:basedOn w:val="Normal"/>
    <w:next w:val="para"/>
    <w:rsid w:val="003D42BB"/>
    <w:pPr>
      <w:pBdr>
        <w:top w:val="single" w:color="008080" w:sz="24" w:space="0"/>
      </w:pBdr>
      <w:autoSpaceDE w:val="0"/>
      <w:autoSpaceDN w:val="0"/>
      <w:spacing w:before="240" w:after="480"/>
    </w:pPr>
    <w:rPr>
      <w:rFonts w:ascii="Arial" w:hAnsi="Arial" w:cs="Arial"/>
      <w:color w:val="008080"/>
    </w:rPr>
  </w:style>
  <w:style w:type="paragraph" w:styleId="prelimacknowstart" w:customStyle="1">
    <w:name w:val="prelimacknowstart"/>
    <w:basedOn w:val="Normal"/>
    <w:next w:val="para"/>
    <w:rsid w:val="003D42BB"/>
    <w:pPr>
      <w:pBdr>
        <w:bottom w:val="single" w:color="008080" w:sz="24" w:space="0"/>
      </w:pBdr>
      <w:autoSpaceDE w:val="0"/>
      <w:autoSpaceDN w:val="0"/>
      <w:spacing w:before="480" w:after="240"/>
    </w:pPr>
    <w:rPr>
      <w:rFonts w:ascii="Arial" w:hAnsi="Arial" w:cs="Arial"/>
      <w:color w:val="008080"/>
    </w:rPr>
  </w:style>
  <w:style w:type="paragraph" w:styleId="italic" w:customStyle="1">
    <w:name w:val="italic"/>
    <w:basedOn w:val="para"/>
    <w:next w:val="para"/>
    <w:rsid w:val="003D42BB"/>
    <w:rPr>
      <w:i/>
    </w:rPr>
  </w:style>
  <w:style w:type="paragraph" w:styleId="bold" w:customStyle="1">
    <w:name w:val="bold"/>
    <w:basedOn w:val="para"/>
    <w:next w:val="para"/>
    <w:rsid w:val="003D42BB"/>
    <w:rPr>
      <w:b/>
    </w:rPr>
  </w:style>
  <w:style w:type="paragraph" w:styleId="hdg5" w:customStyle="1">
    <w:name w:val="hdg5"/>
    <w:basedOn w:val="hdg4"/>
    <w:next w:val="para"/>
    <w:qFormat/>
    <w:rsid w:val="003D42BB"/>
    <w:rPr>
      <w:i/>
    </w:rPr>
  </w:style>
  <w:style w:type="paragraph" w:styleId="hdg6" w:customStyle="1">
    <w:name w:val="hdg6"/>
    <w:basedOn w:val="italic"/>
    <w:next w:val="para"/>
    <w:autoRedefine/>
    <w:rsid w:val="003D42BB"/>
  </w:style>
  <w:style w:type="paragraph" w:styleId="ListBullet">
    <w:name w:val="List Bullet"/>
    <w:basedOn w:val="Normal"/>
    <w:qFormat/>
    <w:rsid w:val="003D42BB"/>
    <w:pPr>
      <w:numPr>
        <w:numId w:val="4"/>
      </w:numPr>
      <w:spacing w:after="240"/>
      <w:contextualSpacing/>
    </w:pPr>
  </w:style>
  <w:style w:type="character" w:styleId="Strong">
    <w:name w:val="Strong"/>
    <w:uiPriority w:val="99"/>
    <w:qFormat/>
    <w:rsid w:val="003D42BB"/>
    <w:rPr>
      <w:rFonts w:cs="Times New Roman"/>
      <w:b/>
      <w:bCs/>
    </w:rPr>
  </w:style>
  <w:style w:type="table" w:styleId="TableGrid">
    <w:name w:val="Table Grid"/>
    <w:basedOn w:val="TableNormal"/>
    <w:rsid w:val="003D42BB"/>
    <w:pPr>
      <w:spacing w:after="0" w:line="240" w:lineRule="auto"/>
    </w:pPr>
    <w:rPr>
      <w:rFonts w:ascii="Times New Roman" w:hAnsi="Times New Roman" w:eastAsia="Times New Roman" w:cs="Times New Roman"/>
      <w:sz w:val="20"/>
      <w:szCs w:val="20"/>
      <w:lang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uiPriority w:val="99"/>
    <w:rsid w:val="003D42BB"/>
    <w:rPr>
      <w:color w:val="0000FF"/>
      <w:u w:val="single"/>
    </w:rPr>
  </w:style>
  <w:style w:type="character" w:styleId="CommentReference">
    <w:name w:val="Comment Reference"/>
    <w:rsid w:val="003D42BB"/>
    <w:rPr>
      <w:sz w:val="16"/>
      <w:szCs w:val="16"/>
    </w:rPr>
  </w:style>
  <w:style w:type="paragraph" w:styleId="CommentText">
    <w:name w:val="Comment Text"/>
    <w:basedOn w:val="Normal"/>
    <w:link w:val="CommentTextChar"/>
    <w:rsid w:val="003D42BB"/>
  </w:style>
  <w:style w:type="character" w:styleId="CommentTextChar" w:customStyle="1">
    <w:name w:val="Comment Text Char"/>
    <w:basedOn w:val="DefaultParagraphFont"/>
    <w:link w:val="CommentText"/>
    <w:rsid w:val="003D42BB"/>
    <w:rPr>
      <w:rFonts w:ascii="Times New Roman" w:hAnsi="Times New Roman" w:eastAsia="Times New Roman" w:cs="Times New Roman"/>
      <w:sz w:val="20"/>
      <w:szCs w:val="20"/>
    </w:rPr>
  </w:style>
  <w:style w:type="paragraph" w:styleId="CommentSubject">
    <w:name w:val="Comment Subject"/>
    <w:basedOn w:val="CommentText"/>
    <w:next w:val="CommentText"/>
    <w:link w:val="CommentSubjectChar"/>
    <w:rsid w:val="003D42BB"/>
    <w:rPr>
      <w:b/>
      <w:bCs/>
    </w:rPr>
  </w:style>
  <w:style w:type="character" w:styleId="CommentSubjectChar" w:customStyle="1">
    <w:name w:val="Comment Subject Char"/>
    <w:basedOn w:val="CommentTextChar"/>
    <w:link w:val="CommentSubject"/>
    <w:rsid w:val="003D42BB"/>
    <w:rPr>
      <w:rFonts w:ascii="Times New Roman" w:hAnsi="Times New Roman" w:eastAsia="Times New Roman" w:cs="Times New Roman"/>
      <w:b/>
      <w:bCs/>
      <w:sz w:val="20"/>
      <w:szCs w:val="20"/>
    </w:rPr>
  </w:style>
  <w:style w:type="paragraph" w:styleId="BalloonText">
    <w:name w:val="Balloon Text"/>
    <w:basedOn w:val="Normal"/>
    <w:link w:val="BalloonTextChar"/>
    <w:rsid w:val="003D42BB"/>
    <w:rPr>
      <w:rFonts w:ascii="Tahoma" w:hAnsi="Tahoma" w:cs="Tahoma"/>
      <w:sz w:val="16"/>
      <w:szCs w:val="16"/>
    </w:rPr>
  </w:style>
  <w:style w:type="character" w:styleId="BalloonTextChar" w:customStyle="1">
    <w:name w:val="Balloon Text Char"/>
    <w:basedOn w:val="DefaultParagraphFont"/>
    <w:link w:val="BalloonText"/>
    <w:rsid w:val="003D42BB"/>
    <w:rPr>
      <w:rFonts w:ascii="Tahoma" w:hAnsi="Tahoma" w:eastAsia="Times New Roman" w:cs="Tahoma"/>
      <w:sz w:val="16"/>
      <w:szCs w:val="16"/>
    </w:rPr>
  </w:style>
  <w:style w:type="paragraph" w:styleId="ListBullet2">
    <w:name w:val="List Bullet 2"/>
    <w:basedOn w:val="Normal"/>
    <w:rsid w:val="003D42BB"/>
    <w:pPr>
      <w:numPr>
        <w:numId w:val="5"/>
      </w:numPr>
      <w:spacing w:after="120"/>
      <w:ind w:left="641" w:hanging="357"/>
      <w:contextualSpacing/>
    </w:pPr>
  </w:style>
  <w:style w:type="paragraph" w:styleId="Caption">
    <w:name w:val="caption"/>
    <w:basedOn w:val="Normal"/>
    <w:next w:val="Normal"/>
    <w:autoRedefine/>
    <w:uiPriority w:val="99"/>
    <w:rsid w:val="003D42BB"/>
    <w:pPr>
      <w:widowControl w:val="0"/>
      <w:autoSpaceDE w:val="0"/>
      <w:autoSpaceDN w:val="0"/>
      <w:adjustRightInd w:val="0"/>
      <w:spacing w:after="200"/>
    </w:pPr>
    <w:rPr>
      <w:rFonts w:ascii="Arial Bold" w:hAnsi="Arial Bold" w:eastAsia="MS Mincho" w:cs="Arial"/>
      <w:b/>
      <w:bCs/>
      <w:color w:val="4F81BD"/>
      <w:sz w:val="18"/>
      <w:szCs w:val="18"/>
      <w:lang w:eastAsia="ja-JP" w:bidi="he-IL"/>
    </w:rPr>
  </w:style>
  <w:style w:type="character" w:styleId="FollowedHyperlink">
    <w:name w:val="FollowedHyperlink"/>
    <w:basedOn w:val="DefaultParagraphFont"/>
    <w:rsid w:val="003D42BB"/>
    <w:rPr>
      <w:color w:val="954F72" w:themeColor="followedHyperlink"/>
      <w:u w:val="single"/>
    </w:rPr>
  </w:style>
  <w:style w:type="paragraph" w:styleId="EndnoteText">
    <w:name w:val="endnote text"/>
    <w:basedOn w:val="Normal"/>
    <w:link w:val="EndnoteTextChar"/>
    <w:rsid w:val="003D42BB"/>
  </w:style>
  <w:style w:type="character" w:styleId="EndnoteTextChar" w:customStyle="1">
    <w:name w:val="Endnote Text Char"/>
    <w:basedOn w:val="DefaultParagraphFont"/>
    <w:link w:val="EndnoteText"/>
    <w:rsid w:val="003D42BB"/>
    <w:rPr>
      <w:rFonts w:ascii="Times New Roman" w:hAnsi="Times New Roman" w:eastAsia="Times New Roman" w:cs="Times New Roman"/>
      <w:sz w:val="20"/>
      <w:szCs w:val="20"/>
    </w:rPr>
  </w:style>
  <w:style w:type="character" w:styleId="EndnoteReference">
    <w:name w:val="endnote reference"/>
    <w:rsid w:val="003D42BB"/>
    <w:rPr>
      <w:vertAlign w:val="superscript"/>
    </w:rPr>
  </w:style>
  <w:style w:type="paragraph" w:styleId="Title1" w:customStyle="1">
    <w:name w:val="Title1"/>
    <w:basedOn w:val="hdg1"/>
    <w:next w:val="para"/>
    <w:link w:val="titleChar"/>
    <w:uiPriority w:val="99"/>
    <w:rsid w:val="003D42BB"/>
    <w:rPr>
      <w:sz w:val="48"/>
    </w:rPr>
  </w:style>
  <w:style w:type="character" w:styleId="titleChar" w:customStyle="1">
    <w:name w:val="title Char"/>
    <w:link w:val="Title1"/>
    <w:uiPriority w:val="99"/>
    <w:locked/>
    <w:rsid w:val="003D42BB"/>
    <w:rPr>
      <w:rFonts w:ascii="Arial" w:hAnsi="Arial" w:eastAsia="Times New Roman" w:cs="Times New Roman"/>
      <w:color w:val="000000"/>
      <w:sz w:val="48"/>
      <w:szCs w:val="20"/>
    </w:rPr>
  </w:style>
  <w:style w:type="paragraph" w:styleId="Subtitle1" w:customStyle="1">
    <w:name w:val="Subtitle1"/>
    <w:basedOn w:val="Title1"/>
    <w:next w:val="para"/>
    <w:rsid w:val="003D42BB"/>
    <w:rPr>
      <w:sz w:val="36"/>
    </w:rPr>
  </w:style>
  <w:style w:type="paragraph" w:styleId="TOC1">
    <w:name w:val="toc 1"/>
    <w:basedOn w:val="Normal"/>
    <w:next w:val="Normal"/>
    <w:autoRedefine/>
    <w:uiPriority w:val="39"/>
    <w:rsid w:val="003D42BB"/>
    <w:pPr>
      <w:tabs>
        <w:tab w:val="left" w:pos="440"/>
        <w:tab w:val="right" w:leader="dot" w:pos="8296"/>
      </w:tabs>
      <w:spacing w:before="120" w:line="360" w:lineRule="auto"/>
    </w:pPr>
    <w:rPr>
      <w:b/>
      <w:noProof/>
    </w:rPr>
  </w:style>
  <w:style w:type="paragraph" w:styleId="TOC2">
    <w:name w:val="toc 2"/>
    <w:basedOn w:val="Normal"/>
    <w:next w:val="Normal"/>
    <w:autoRedefine/>
    <w:uiPriority w:val="39"/>
    <w:rsid w:val="003D42BB"/>
    <w:pPr>
      <w:tabs>
        <w:tab w:val="right" w:leader="dot" w:pos="8296"/>
      </w:tabs>
      <w:ind w:left="918" w:hanging="720"/>
    </w:pPr>
    <w:rPr>
      <w:rFonts w:eastAsiaTheme="minorEastAsia"/>
      <w:noProof/>
    </w:rPr>
  </w:style>
  <w:style w:type="character" w:styleId="Emphasis">
    <w:name w:val="Emphasis"/>
    <w:basedOn w:val="DefaultParagraphFont"/>
    <w:rsid w:val="003D42BB"/>
    <w:rPr>
      <w:i/>
      <w:iCs/>
    </w:rPr>
  </w:style>
  <w:style w:type="paragraph" w:styleId="ListBullet3">
    <w:name w:val="List Bullet 3"/>
    <w:basedOn w:val="Normal"/>
    <w:rsid w:val="003D42BB"/>
    <w:pPr>
      <w:numPr>
        <w:numId w:val="6"/>
      </w:numPr>
      <w:contextualSpacing/>
    </w:pPr>
  </w:style>
  <w:style w:type="paragraph" w:styleId="TOC3">
    <w:name w:val="toc 3"/>
    <w:basedOn w:val="Normal"/>
    <w:next w:val="Normal"/>
    <w:autoRedefine/>
    <w:uiPriority w:val="39"/>
    <w:rsid w:val="003D42BB"/>
    <w:pPr>
      <w:tabs>
        <w:tab w:val="left" w:pos="1320"/>
        <w:tab w:val="right" w:leader="dot" w:pos="8302"/>
      </w:tabs>
      <w:ind w:left="1310" w:hanging="907"/>
    </w:pPr>
  </w:style>
  <w:style w:type="paragraph" w:styleId="ListContinue">
    <w:name w:val="List Continue"/>
    <w:basedOn w:val="Normal"/>
    <w:rsid w:val="003D42BB"/>
    <w:pPr>
      <w:ind w:left="357"/>
      <w:contextualSpacing/>
    </w:pPr>
  </w:style>
  <w:style w:type="paragraph" w:styleId="ListContinue2">
    <w:name w:val="List Continue 2"/>
    <w:basedOn w:val="Normal"/>
    <w:rsid w:val="003D42BB"/>
    <w:pPr>
      <w:spacing w:after="120"/>
      <w:ind w:left="566"/>
      <w:contextualSpacing/>
    </w:pPr>
  </w:style>
  <w:style w:type="paragraph" w:styleId="List">
    <w:name w:val="List"/>
    <w:basedOn w:val="Normal"/>
    <w:rsid w:val="003D42BB"/>
    <w:pPr>
      <w:ind w:left="283" w:hanging="283"/>
      <w:contextualSpacing/>
    </w:pPr>
  </w:style>
  <w:style w:type="paragraph" w:styleId="ListNumber">
    <w:name w:val="List Number"/>
    <w:basedOn w:val="Normal"/>
    <w:rsid w:val="003D42BB"/>
    <w:pPr>
      <w:numPr>
        <w:numId w:val="7"/>
      </w:numPr>
      <w:spacing w:line="360" w:lineRule="auto"/>
      <w:ind w:left="357" w:hanging="357"/>
      <w:contextualSpacing/>
    </w:pPr>
  </w:style>
  <w:style w:type="paragraph" w:styleId="TOC4">
    <w:name w:val="toc 4"/>
    <w:basedOn w:val="Normal"/>
    <w:next w:val="Normal"/>
    <w:autoRedefine/>
    <w:uiPriority w:val="39"/>
    <w:unhideWhenUsed/>
    <w:rsid w:val="003D42BB"/>
    <w:pPr>
      <w:spacing w:after="100" w:line="276" w:lineRule="auto"/>
      <w:ind w:left="660"/>
    </w:pPr>
    <w:rPr>
      <w:rFonts w:asciiTheme="minorHAnsi" w:hAnsiTheme="minorHAnsi" w:eastAsiaTheme="minorEastAsia" w:cstheme="minorBidi"/>
      <w:sz w:val="22"/>
      <w:szCs w:val="22"/>
      <w:lang w:eastAsia="en-GB"/>
    </w:rPr>
  </w:style>
  <w:style w:type="paragraph" w:styleId="TOC5">
    <w:name w:val="toc 5"/>
    <w:basedOn w:val="Normal"/>
    <w:next w:val="Normal"/>
    <w:autoRedefine/>
    <w:uiPriority w:val="39"/>
    <w:unhideWhenUsed/>
    <w:rsid w:val="003D42BB"/>
    <w:pPr>
      <w:spacing w:after="100" w:line="276" w:lineRule="auto"/>
      <w:ind w:left="880"/>
    </w:pPr>
    <w:rPr>
      <w:rFonts w:asciiTheme="minorHAnsi" w:hAnsiTheme="minorHAnsi" w:eastAsiaTheme="minorEastAsia" w:cstheme="minorBidi"/>
      <w:sz w:val="22"/>
      <w:szCs w:val="22"/>
      <w:lang w:eastAsia="en-GB"/>
    </w:rPr>
  </w:style>
  <w:style w:type="paragraph" w:styleId="TOC6">
    <w:name w:val="toc 6"/>
    <w:basedOn w:val="Normal"/>
    <w:next w:val="Normal"/>
    <w:autoRedefine/>
    <w:uiPriority w:val="39"/>
    <w:unhideWhenUsed/>
    <w:rsid w:val="003D42BB"/>
    <w:pPr>
      <w:spacing w:after="100" w:line="276" w:lineRule="auto"/>
      <w:ind w:left="1100"/>
    </w:pPr>
    <w:rPr>
      <w:rFonts w:asciiTheme="minorHAnsi" w:hAnsiTheme="minorHAnsi" w:eastAsiaTheme="minorEastAsia" w:cstheme="minorBidi"/>
      <w:sz w:val="22"/>
      <w:szCs w:val="22"/>
      <w:lang w:eastAsia="en-GB"/>
    </w:rPr>
  </w:style>
  <w:style w:type="paragraph" w:styleId="TOC7">
    <w:name w:val="toc 7"/>
    <w:basedOn w:val="Normal"/>
    <w:next w:val="Normal"/>
    <w:autoRedefine/>
    <w:uiPriority w:val="39"/>
    <w:unhideWhenUsed/>
    <w:rsid w:val="003D42BB"/>
    <w:pPr>
      <w:spacing w:after="100" w:line="276" w:lineRule="auto"/>
      <w:ind w:left="1320"/>
    </w:pPr>
    <w:rPr>
      <w:rFonts w:asciiTheme="minorHAnsi" w:hAnsiTheme="minorHAnsi" w:eastAsiaTheme="minorEastAsia" w:cstheme="minorBidi"/>
      <w:sz w:val="22"/>
      <w:szCs w:val="22"/>
      <w:lang w:eastAsia="en-GB"/>
    </w:rPr>
  </w:style>
  <w:style w:type="paragraph" w:styleId="TOC8">
    <w:name w:val="toc 8"/>
    <w:basedOn w:val="Normal"/>
    <w:next w:val="Normal"/>
    <w:autoRedefine/>
    <w:uiPriority w:val="39"/>
    <w:unhideWhenUsed/>
    <w:rsid w:val="003D42BB"/>
    <w:pPr>
      <w:spacing w:after="100" w:line="276" w:lineRule="auto"/>
      <w:ind w:left="1540"/>
    </w:pPr>
    <w:rPr>
      <w:rFonts w:asciiTheme="minorHAnsi" w:hAnsiTheme="minorHAnsi" w:eastAsiaTheme="minorEastAsia" w:cstheme="minorBidi"/>
      <w:sz w:val="22"/>
      <w:szCs w:val="22"/>
      <w:lang w:eastAsia="en-GB"/>
    </w:rPr>
  </w:style>
  <w:style w:type="paragraph" w:styleId="TOC9">
    <w:name w:val="toc 9"/>
    <w:basedOn w:val="Normal"/>
    <w:next w:val="Normal"/>
    <w:autoRedefine/>
    <w:uiPriority w:val="39"/>
    <w:unhideWhenUsed/>
    <w:rsid w:val="003D42BB"/>
    <w:pPr>
      <w:spacing w:after="100" w:line="276" w:lineRule="auto"/>
      <w:ind w:left="1760"/>
    </w:pPr>
    <w:rPr>
      <w:rFonts w:asciiTheme="minorHAnsi" w:hAnsiTheme="minorHAnsi" w:eastAsiaTheme="minorEastAsia" w:cstheme="minorBidi"/>
      <w:sz w:val="22"/>
      <w:szCs w:val="22"/>
      <w:lang w:eastAsia="en-GB"/>
    </w:rPr>
  </w:style>
  <w:style w:type="paragraph" w:styleId="listbulletround1" w:customStyle="1">
    <w:name w:val="listbulletround1"/>
    <w:basedOn w:val="Normal"/>
    <w:uiPriority w:val="99"/>
    <w:qFormat/>
    <w:rsid w:val="003D42BB"/>
    <w:pPr>
      <w:numPr>
        <w:numId w:val="9"/>
      </w:numPr>
      <w:spacing w:before="120" w:after="120"/>
    </w:pPr>
    <w:rPr>
      <w:rFonts w:ascii="Arial" w:hAnsi="Arial"/>
      <w:color w:val="000000"/>
    </w:rPr>
  </w:style>
  <w:style w:type="paragraph" w:styleId="listbulletdash1" w:customStyle="1">
    <w:name w:val="listbulletdash1"/>
    <w:basedOn w:val="Normal"/>
    <w:rsid w:val="003D42BB"/>
    <w:pPr>
      <w:tabs>
        <w:tab w:val="num" w:pos="1440"/>
      </w:tabs>
      <w:autoSpaceDE w:val="0"/>
      <w:autoSpaceDN w:val="0"/>
      <w:spacing w:before="120" w:after="120"/>
      <w:ind w:left="1440" w:hanging="720"/>
    </w:pPr>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e1f2461-e372-4c1b-95fc-d1185a78404a" xsi:nil="true"/>
    <lcf76f155ced4ddcb4097134ff3c332f xmlns="9d9532fb-ab88-4435-99c3-bf53b77d21d7" xsi:nil="true"/>
    <CBID xmlns="9d9532fb-ab88-4435-99c3-bf53b77d21d7" xsi:nil="true"/>
    <CBName xmlns="9d9532fb-ab88-4435-99c3-bf53b77d21d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BBA7989C8406C409438A514032A6E32" ma:contentTypeVersion="48" ma:contentTypeDescription="Create a new document." ma:contentTypeScope="" ma:versionID="c48f187437b2c43698b4beff1e6c2d9b">
  <xsd:schema xmlns:xsd="http://www.w3.org/2001/XMLSchema" xmlns:xs="http://www.w3.org/2001/XMLSchema" xmlns:p="http://schemas.microsoft.com/office/2006/metadata/properties" xmlns:ns2="1e1f2461-e372-4c1b-95fc-d1185a78404a" xmlns:ns3="9d9532fb-ab88-4435-99c3-bf53b77d21d7" targetNamespace="http://schemas.microsoft.com/office/2006/metadata/properties" ma:root="true" ma:fieldsID="ed670a0e46da7903fd6d11be00f097f2" ns2:_="" ns3:_="">
    <xsd:import namespace="1e1f2461-e372-4c1b-95fc-d1185a78404a"/>
    <xsd:import namespace="9d9532fb-ab88-4435-99c3-bf53b77d21d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Location" minOccurs="0"/>
                <xsd:element ref="ns3:MediaServiceSearchProperties" minOccurs="0"/>
                <xsd:element ref="ns3:CBID" minOccurs="0"/>
                <xsd:element ref="ns3:CBName"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1f2461-e372-4c1b-95fc-d1185a78404a"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c932d14a-f356-4ef8-bfcd-c38970dcbb96}" ma:internalName="TaxCatchAll" ma:readOnly="false" ma:showField="CatchAllData" ma:web="1e1f2461-e372-4c1b-95fc-d1185a78404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d9532fb-ab88-4435-99c3-bf53b77d21d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ObjectDetectorVersions" ma:index="13" nillable="true" ma:displayName="MediaServiceObjectDetectorVersions" ma:description=""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19" nillable="true" ma:displayName="Image Tags_0" ma:hidden="true" ma:internalName="lcf76f155ced4ddcb4097134ff3c332f" ma:readOnly="fals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CBID" ma:index="22" nillable="true" ma:displayName="CBID" ma:format="Dropdown" ma:internalName="CBID">
      <xsd:simpleType>
        <xsd:restriction base="dms:Text">
          <xsd:maxLength value="255"/>
        </xsd:restriction>
      </xsd:simpleType>
    </xsd:element>
    <xsd:element name="CBName" ma:index="23" nillable="true" ma:displayName="CB Name" ma:format="Dropdown" ma:internalName="CBName">
      <xsd:simpleType>
        <xsd:restriction base="dms:Text">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7BA31-822A-446D-936D-6685DF4060DC}">
  <ds:schemaRefs>
    <ds:schemaRef ds:uri="http://schemas.microsoft.com/office/2006/metadata/properties"/>
    <ds:schemaRef ds:uri="http://schemas.microsoft.com/office/infopath/2007/PartnerControls"/>
    <ds:schemaRef ds:uri="1e1f2461-e372-4c1b-95fc-d1185a78404a"/>
    <ds:schemaRef ds:uri="9d9532fb-ab88-4435-99c3-bf53b77d21d7"/>
  </ds:schemaRefs>
</ds:datastoreItem>
</file>

<file path=customXml/itemProps2.xml><?xml version="1.0" encoding="utf-8"?>
<ds:datastoreItem xmlns:ds="http://schemas.openxmlformats.org/officeDocument/2006/customXml" ds:itemID="{A49CF3F8-94F7-43A7-8CC5-E4962B5C0E8C}"/>
</file>

<file path=customXml/itemProps3.xml><?xml version="1.0" encoding="utf-8"?>
<ds:datastoreItem xmlns:ds="http://schemas.openxmlformats.org/officeDocument/2006/customXml" ds:itemID="{F3DE0740-361C-458F-85D9-058693038285}">
  <ds:schemaRefs>
    <ds:schemaRef ds:uri="http://schemas.microsoft.com/sharepoint/v3/contenttype/forms"/>
  </ds:schemaRefs>
</ds:datastoreItem>
</file>

<file path=customXml/itemProps4.xml><?xml version="1.0" encoding="utf-8"?>
<ds:datastoreItem xmlns:ds="http://schemas.openxmlformats.org/officeDocument/2006/customXml" ds:itemID="{72C7FEF0-9BBF-4F3C-8447-2A6C47E00B9B}">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Thomas Owen</dc:creator>
  <keywords/>
  <dc:description/>
  <lastModifiedBy>Zubaydur Rahman</lastModifiedBy>
  <revision>5</revision>
  <lastPrinted>2018-02-21T21:26:00.0000000Z</lastPrinted>
  <dcterms:created xsi:type="dcterms:W3CDTF">2019-08-06T15:07:00.0000000Z</dcterms:created>
  <dcterms:modified xsi:type="dcterms:W3CDTF">2026-05-14T09:45:15.6927209Z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0x010100FBBA7989C8406C409438A514032A6E32</vt:lpwstr>
  </property>
  <property fmtid="{D5CDD505-2E9C-101B-9397-08002B2CF9AE}" pid="3" name="Order">
    <vt:r8>344000</vt:r8>
  </property>
  <property fmtid="{D5CDD505-2E9C-101B-9397-08002B2CF9AE}" pid="4" name="MediaServiceImageTags">
    <vt:lpwstr/>
  </property>
  <property fmtid="{D5CDD505-2E9C-101B-9397-08002B2CF9AE}" pid="5" name="_ExtendedDescription">
    <vt:lpwstr/>
  </property>
  <property fmtid="{D5CDD505-2E9C-101B-9397-08002B2CF9AE}" pid="6" name="MSIP_Label_eb88d40f-c93c-4a0b-8dff-5b28c6dece43_Enabled">
    <vt:lpwstr>true</vt:lpwstr>
  </property>
  <property fmtid="{D5CDD505-2E9C-101B-9397-08002B2CF9AE}" pid="7" name="MSIP_Label_eb88d40f-c93c-4a0b-8dff-5b28c6dece43_SetDate">
    <vt:lpwstr>2026-02-20T11:17:15Z</vt:lpwstr>
  </property>
  <property fmtid="{D5CDD505-2E9C-101B-9397-08002B2CF9AE}" pid="8" name="MSIP_Label_eb88d40f-c93c-4a0b-8dff-5b28c6dece43_Method">
    <vt:lpwstr>Privileged</vt:lpwstr>
  </property>
  <property fmtid="{D5CDD505-2E9C-101B-9397-08002B2CF9AE}" pid="9" name="MSIP_Label_eb88d40f-c93c-4a0b-8dff-5b28c6dece43_Name">
    <vt:lpwstr>LGC Internal</vt:lpwstr>
  </property>
  <property fmtid="{D5CDD505-2E9C-101B-9397-08002B2CF9AE}" pid="10" name="MSIP_Label_eb88d40f-c93c-4a0b-8dff-5b28c6dece43_SiteId">
    <vt:lpwstr>1f45c592-bd51-4f38-adb6-2e948108bb2d</vt:lpwstr>
  </property>
  <property fmtid="{D5CDD505-2E9C-101B-9397-08002B2CF9AE}" pid="11" name="MSIP_Label_eb88d40f-c93c-4a0b-8dff-5b28c6dece43_ActionId">
    <vt:lpwstr>7a0ecd32-d8e8-4378-a87e-28113888c33c</vt:lpwstr>
  </property>
  <property fmtid="{D5CDD505-2E9C-101B-9397-08002B2CF9AE}" pid="12" name="MSIP_Label_eb88d40f-c93c-4a0b-8dff-5b28c6dece43_ContentBits">
    <vt:lpwstr>0</vt:lpwstr>
  </property>
  <property fmtid="{D5CDD505-2E9C-101B-9397-08002B2CF9AE}" pid="13" name="MSIP_Label_eb88d40f-c93c-4a0b-8dff-5b28c6dece43_Tag">
    <vt:lpwstr>10, 0, 1, 1</vt:lpwstr>
  </property>
  <property fmtid="{D5CDD505-2E9C-101B-9397-08002B2CF9AE}" pid="14" name="docLang">
    <vt:lpwstr>en</vt:lpwstr>
  </property>
</Properties>
</file>